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82DC1" w14:textId="43D14D1F" w:rsidR="00F110E1" w:rsidRPr="00492921" w:rsidRDefault="00F110E1" w:rsidP="00207B88">
      <w:pPr>
        <w:rPr>
          <w:sz w:val="22"/>
          <w:szCs w:val="22"/>
        </w:rPr>
      </w:pPr>
    </w:p>
    <w:p w14:paraId="1BF7A511" w14:textId="27FA2E5C" w:rsidR="00207B88" w:rsidRDefault="00207B88" w:rsidP="00207B88">
      <w:pPr>
        <w:jc w:val="center"/>
        <w:rPr>
          <w:b/>
          <w:bCs/>
          <w:sz w:val="22"/>
        </w:rPr>
      </w:pPr>
      <w:r w:rsidRPr="00740336">
        <w:rPr>
          <w:b/>
          <w:bCs/>
          <w:sz w:val="22"/>
        </w:rPr>
        <w:t>[</w:t>
      </w:r>
      <w:r w:rsidRPr="00181378">
        <w:rPr>
          <w:b/>
          <w:bCs/>
          <w:sz w:val="22"/>
          <w:highlight w:val="lightGray"/>
        </w:rPr>
        <w:t xml:space="preserve">TRADUÇÃO DO INSTRUMENTO ESTRANGEIRO “OPTION 2 </w:t>
      </w:r>
      <w:r>
        <w:rPr>
          <w:b/>
          <w:bCs/>
          <w:sz w:val="22"/>
          <w:highlight w:val="lightGray"/>
        </w:rPr>
        <w:t xml:space="preserve">PARTICIPATING </w:t>
      </w:r>
      <w:r w:rsidRPr="00181378">
        <w:rPr>
          <w:b/>
          <w:bCs/>
          <w:sz w:val="22"/>
          <w:highlight w:val="lightGray"/>
        </w:rPr>
        <w:t xml:space="preserve">LOAN”, A SER ADAPTADO PARA FORMATO E LEGISLAÇÃO BRASILEIRA. DOCUMENTO SUBSTANCIALMENTE EM LINHA COM TERMOS E DEFINIÇÕES DO PLANO DE </w:t>
      </w:r>
      <w:r w:rsidRPr="00740336">
        <w:rPr>
          <w:b/>
          <w:bCs/>
          <w:sz w:val="22"/>
          <w:highlight w:val="lightGray"/>
        </w:rPr>
        <w:t>RECUPERAÇÃO JUDICIAL. EM CASO DE CONFLITO ENTRE AS DISPOSIÇÕES DESTE DOCUMENTO E AS DISPOSIÇÕES DO PLANO DE RECUPERAÇÃO JUDICIAL, O PLANO DE RECUPERAÇÃO JUDICIAL PREVALECERÁ</w:t>
      </w:r>
      <w:r w:rsidRPr="00740336">
        <w:rPr>
          <w:b/>
          <w:bCs/>
          <w:sz w:val="22"/>
        </w:rPr>
        <w:t>]</w:t>
      </w:r>
    </w:p>
    <w:p w14:paraId="7F22A303" w14:textId="77777777" w:rsidR="00207B88" w:rsidRDefault="00207B88" w:rsidP="00F110E1">
      <w:pPr>
        <w:jc w:val="center"/>
        <w:rPr>
          <w:b/>
          <w:bCs/>
          <w:sz w:val="22"/>
        </w:rPr>
      </w:pPr>
    </w:p>
    <w:p w14:paraId="628A9F46" w14:textId="0F4D1A53" w:rsidR="00F110E1" w:rsidRPr="00492921" w:rsidRDefault="00F110E1" w:rsidP="00F110E1">
      <w:pPr>
        <w:jc w:val="center"/>
        <w:rPr>
          <w:sz w:val="22"/>
        </w:rPr>
      </w:pPr>
      <w:r w:rsidRPr="00492921">
        <w:rPr>
          <w:sz w:val="22"/>
        </w:rPr>
        <w:t>CONTRATO DE EMPRÉSTIMO</w:t>
      </w:r>
    </w:p>
    <w:p w14:paraId="5E4737F3" w14:textId="77777777" w:rsidR="006E77BE" w:rsidRPr="00492921" w:rsidRDefault="006E77BE" w:rsidP="00F110E1">
      <w:pPr>
        <w:jc w:val="center"/>
        <w:rPr>
          <w:sz w:val="22"/>
          <w:szCs w:val="22"/>
        </w:rPr>
      </w:pPr>
    </w:p>
    <w:p w14:paraId="7B0D32EB" w14:textId="77777777" w:rsidR="00F110E1" w:rsidRPr="00492921" w:rsidRDefault="00F110E1" w:rsidP="00F110E1">
      <w:pPr>
        <w:jc w:val="center"/>
        <w:rPr>
          <w:sz w:val="22"/>
        </w:rPr>
      </w:pPr>
      <w:r w:rsidRPr="00492921">
        <w:rPr>
          <w:sz w:val="22"/>
        </w:rPr>
        <w:t>firmado em</w:t>
      </w:r>
    </w:p>
    <w:p w14:paraId="73205F31" w14:textId="77777777" w:rsidR="006E77BE" w:rsidRPr="00492921" w:rsidRDefault="006E77BE" w:rsidP="00F110E1">
      <w:pPr>
        <w:jc w:val="center"/>
        <w:rPr>
          <w:sz w:val="22"/>
          <w:szCs w:val="22"/>
        </w:rPr>
      </w:pPr>
    </w:p>
    <w:p w14:paraId="44675031" w14:textId="77777777" w:rsidR="00F110E1" w:rsidRPr="00492921" w:rsidRDefault="00F110E1" w:rsidP="00F110E1">
      <w:pPr>
        <w:jc w:val="center"/>
        <w:rPr>
          <w:sz w:val="22"/>
        </w:rPr>
      </w:pPr>
      <w:r w:rsidRPr="00492921">
        <w:rPr>
          <w:sz w:val="22"/>
        </w:rPr>
        <w:t>[●] de 2024</w:t>
      </w:r>
    </w:p>
    <w:p w14:paraId="1F17A941" w14:textId="77777777" w:rsidR="006E77BE" w:rsidRPr="00492921" w:rsidRDefault="006E77BE" w:rsidP="00F110E1">
      <w:pPr>
        <w:jc w:val="center"/>
        <w:rPr>
          <w:sz w:val="22"/>
          <w:szCs w:val="22"/>
        </w:rPr>
      </w:pPr>
    </w:p>
    <w:p w14:paraId="4A7C3427" w14:textId="35054900" w:rsidR="00F110E1" w:rsidRPr="00492921" w:rsidRDefault="006E77BE" w:rsidP="00F110E1">
      <w:pPr>
        <w:jc w:val="center"/>
        <w:rPr>
          <w:sz w:val="22"/>
        </w:rPr>
      </w:pPr>
      <w:r w:rsidRPr="00492921">
        <w:rPr>
          <w:sz w:val="22"/>
        </w:rPr>
        <w:t>E</w:t>
      </w:r>
      <w:r w:rsidR="00F110E1" w:rsidRPr="00492921">
        <w:rPr>
          <w:sz w:val="22"/>
        </w:rPr>
        <w:t>ntre</w:t>
      </w:r>
    </w:p>
    <w:p w14:paraId="4260FEFB" w14:textId="77777777" w:rsidR="006E77BE" w:rsidRPr="00492921" w:rsidRDefault="006E77BE" w:rsidP="00F110E1">
      <w:pPr>
        <w:jc w:val="center"/>
        <w:rPr>
          <w:sz w:val="22"/>
          <w:szCs w:val="22"/>
        </w:rPr>
      </w:pPr>
    </w:p>
    <w:p w14:paraId="19E99988" w14:textId="77777777" w:rsidR="00F110E1" w:rsidRPr="00492921" w:rsidRDefault="00F110E1" w:rsidP="00F110E1">
      <w:pPr>
        <w:jc w:val="center"/>
        <w:rPr>
          <w:sz w:val="22"/>
        </w:rPr>
      </w:pPr>
      <w:r w:rsidRPr="00492921">
        <w:rPr>
          <w:sz w:val="22"/>
        </w:rPr>
        <w:t>OI S.A. – EM RECUPERAÇÃO JUDICIAL,</w:t>
      </w:r>
    </w:p>
    <w:p w14:paraId="54B1DFF1" w14:textId="77777777" w:rsidR="006E77BE" w:rsidRPr="00492921" w:rsidRDefault="006E77BE" w:rsidP="00F110E1">
      <w:pPr>
        <w:jc w:val="center"/>
        <w:rPr>
          <w:sz w:val="22"/>
          <w:szCs w:val="22"/>
        </w:rPr>
      </w:pPr>
    </w:p>
    <w:p w14:paraId="56663F4E" w14:textId="77777777" w:rsidR="00F110E1" w:rsidRPr="00492921" w:rsidRDefault="00F110E1" w:rsidP="00F110E1">
      <w:pPr>
        <w:jc w:val="center"/>
        <w:rPr>
          <w:sz w:val="22"/>
        </w:rPr>
      </w:pPr>
      <w:r w:rsidRPr="00492921">
        <w:rPr>
          <w:sz w:val="22"/>
        </w:rPr>
        <w:t>Os Credores de Tempos em Tempos Parte do Presente Instrumento, e</w:t>
      </w:r>
    </w:p>
    <w:p w14:paraId="0B42FAE5" w14:textId="77777777" w:rsidR="006E77BE" w:rsidRPr="00492921" w:rsidRDefault="006E77BE" w:rsidP="00F110E1">
      <w:pPr>
        <w:jc w:val="center"/>
        <w:rPr>
          <w:sz w:val="22"/>
          <w:szCs w:val="22"/>
        </w:rPr>
      </w:pPr>
    </w:p>
    <w:p w14:paraId="2B97732C" w14:textId="77777777" w:rsidR="00F110E1" w:rsidRPr="00492921" w:rsidRDefault="00F110E1" w:rsidP="00F110E1">
      <w:pPr>
        <w:jc w:val="center"/>
        <w:rPr>
          <w:sz w:val="22"/>
          <w:szCs w:val="22"/>
        </w:rPr>
      </w:pPr>
      <w:r w:rsidRPr="00492921">
        <w:rPr>
          <w:sz w:val="22"/>
        </w:rPr>
        <w:t>[●], na qualidade de Agente Administrativo</w:t>
      </w:r>
    </w:p>
    <w:p w14:paraId="4887B270" w14:textId="77777777" w:rsidR="006E77BE" w:rsidRPr="00492921" w:rsidRDefault="006E77BE" w:rsidP="00F110E1">
      <w:pPr>
        <w:jc w:val="center"/>
        <w:rPr>
          <w:sz w:val="22"/>
        </w:rPr>
      </w:pPr>
    </w:p>
    <w:p w14:paraId="479E22F8" w14:textId="77777777" w:rsidR="006E77BE" w:rsidRPr="00492921" w:rsidRDefault="006E77BE" w:rsidP="00F110E1">
      <w:pPr>
        <w:jc w:val="center"/>
        <w:rPr>
          <w:sz w:val="22"/>
        </w:rPr>
      </w:pPr>
    </w:p>
    <w:p w14:paraId="26E79576" w14:textId="4A3A533F" w:rsidR="00F110E1" w:rsidRPr="00492921" w:rsidRDefault="00F110E1" w:rsidP="00F110E1">
      <w:pPr>
        <w:jc w:val="center"/>
        <w:rPr>
          <w:sz w:val="22"/>
          <w:szCs w:val="22"/>
        </w:rPr>
      </w:pPr>
      <w:r w:rsidRPr="00492921">
        <w:rPr>
          <w:sz w:val="22"/>
        </w:rPr>
        <w:t xml:space="preserve">EMPRÉSTIMO SUBORDINADO DE PIK DE [●]% COM VENCIMENTO EM </w:t>
      </w:r>
      <w:r w:rsidR="001C5648" w:rsidRPr="00492921">
        <w:rPr>
          <w:sz w:val="22"/>
        </w:rPr>
        <w:t>2050</w:t>
      </w:r>
    </w:p>
    <w:p w14:paraId="3FE29913" w14:textId="77777777" w:rsidR="006E77BE" w:rsidRPr="00492921" w:rsidRDefault="006E77BE" w:rsidP="00F110E1">
      <w:pPr>
        <w:rPr>
          <w:sz w:val="22"/>
          <w:szCs w:val="22"/>
        </w:rPr>
      </w:pPr>
    </w:p>
    <w:p w14:paraId="047A9E34" w14:textId="77777777" w:rsidR="00F110E1" w:rsidRPr="00492921" w:rsidRDefault="00F110E1" w:rsidP="00F110E1">
      <w:pPr>
        <w:jc w:val="center"/>
        <w:rPr>
          <w:b/>
          <w:bCs/>
          <w:sz w:val="22"/>
          <w:szCs w:val="22"/>
        </w:rPr>
      </w:pPr>
      <w:r w:rsidRPr="00492921">
        <w:rPr>
          <w:b/>
          <w:sz w:val="22"/>
        </w:rPr>
        <w:t>ÍNDICE</w:t>
      </w:r>
    </w:p>
    <w:p w14:paraId="6F13E650" w14:textId="77777777" w:rsidR="00F110E1" w:rsidRPr="00492921" w:rsidRDefault="00F110E1" w:rsidP="00F110E1">
      <w:pPr>
        <w:jc w:val="right"/>
        <w:rPr>
          <w:sz w:val="22"/>
          <w:szCs w:val="22"/>
        </w:rPr>
      </w:pPr>
      <w:r w:rsidRPr="00492921">
        <w:rPr>
          <w:sz w:val="22"/>
        </w:rPr>
        <w:t>Página</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6"/>
        <w:gridCol w:w="6320"/>
        <w:gridCol w:w="679"/>
      </w:tblGrid>
      <w:tr w:rsidR="005C7E61" w:rsidRPr="00492921" w14:paraId="6D63FDF4" w14:textId="77777777" w:rsidTr="00F05588">
        <w:tc>
          <w:tcPr>
            <w:tcW w:w="4637" w:type="pct"/>
            <w:gridSpan w:val="2"/>
          </w:tcPr>
          <w:p w14:paraId="7EE7649B" w14:textId="749EAC2C" w:rsidR="005C7E61" w:rsidRPr="00492921" w:rsidRDefault="005C7E61" w:rsidP="00F05588">
            <w:pPr>
              <w:rPr>
                <w:sz w:val="22"/>
              </w:rPr>
            </w:pPr>
            <w:r w:rsidRPr="00492921">
              <w:rPr>
                <w:sz w:val="22"/>
              </w:rPr>
              <w:t xml:space="preserve">ARTIGO I  </w:t>
            </w:r>
            <w:r w:rsidR="00EA051C" w:rsidRPr="00492921">
              <w:rPr>
                <w:sz w:val="22"/>
              </w:rPr>
              <w:t>DEFINIÇÕES</w:t>
            </w:r>
          </w:p>
        </w:tc>
        <w:tc>
          <w:tcPr>
            <w:tcW w:w="363" w:type="pct"/>
          </w:tcPr>
          <w:p w14:paraId="0E0B951C" w14:textId="77777777" w:rsidR="005C7E61" w:rsidRPr="00492921" w:rsidRDefault="005C7E61" w:rsidP="00F05588">
            <w:pPr>
              <w:rPr>
                <w:sz w:val="22"/>
              </w:rPr>
            </w:pPr>
          </w:p>
        </w:tc>
      </w:tr>
      <w:tr w:rsidR="005C7E61" w:rsidRPr="00492921" w14:paraId="4115C333" w14:textId="77777777" w:rsidTr="00F05588">
        <w:tc>
          <w:tcPr>
            <w:tcW w:w="1259" w:type="pct"/>
          </w:tcPr>
          <w:p w14:paraId="30126EFB" w14:textId="77777777" w:rsidR="005C7E61" w:rsidRPr="00492921" w:rsidRDefault="005C7E61" w:rsidP="00F05588">
            <w:pPr>
              <w:rPr>
                <w:sz w:val="22"/>
              </w:rPr>
            </w:pPr>
            <w:r w:rsidRPr="00492921">
              <w:rPr>
                <w:sz w:val="22"/>
              </w:rPr>
              <w:t>CLÁUSULA 1.01</w:t>
            </w:r>
          </w:p>
        </w:tc>
        <w:tc>
          <w:tcPr>
            <w:tcW w:w="3378" w:type="pct"/>
          </w:tcPr>
          <w:p w14:paraId="4E38580B" w14:textId="77777777" w:rsidR="005C7E61" w:rsidRPr="00492921" w:rsidRDefault="005C7E61" w:rsidP="00F05588">
            <w:pPr>
              <w:rPr>
                <w:sz w:val="22"/>
              </w:rPr>
            </w:pPr>
            <w:r w:rsidRPr="00492921">
              <w:rPr>
                <w:sz w:val="22"/>
              </w:rPr>
              <w:t>Termos Definidos</w:t>
            </w:r>
          </w:p>
        </w:tc>
        <w:tc>
          <w:tcPr>
            <w:tcW w:w="363" w:type="pct"/>
          </w:tcPr>
          <w:p w14:paraId="62967510" w14:textId="77777777" w:rsidR="005C7E61" w:rsidRPr="00492921" w:rsidRDefault="005C7E61" w:rsidP="00F05588">
            <w:pPr>
              <w:rPr>
                <w:sz w:val="22"/>
              </w:rPr>
            </w:pPr>
            <w:r w:rsidRPr="00492921">
              <w:rPr>
                <w:sz w:val="22"/>
              </w:rPr>
              <w:t>1</w:t>
            </w:r>
          </w:p>
        </w:tc>
      </w:tr>
      <w:tr w:rsidR="005C7E61" w:rsidRPr="00492921" w14:paraId="75594274" w14:textId="77777777" w:rsidTr="00F05588">
        <w:tc>
          <w:tcPr>
            <w:tcW w:w="1259" w:type="pct"/>
          </w:tcPr>
          <w:p w14:paraId="7AEE53F1" w14:textId="77777777" w:rsidR="005C7E61" w:rsidRPr="00492921" w:rsidRDefault="005C7E61" w:rsidP="00F05588">
            <w:pPr>
              <w:rPr>
                <w:sz w:val="22"/>
              </w:rPr>
            </w:pPr>
            <w:r w:rsidRPr="00492921">
              <w:rPr>
                <w:sz w:val="22"/>
              </w:rPr>
              <w:t>CLÁUSULA 1.02</w:t>
            </w:r>
          </w:p>
        </w:tc>
        <w:tc>
          <w:tcPr>
            <w:tcW w:w="3378" w:type="pct"/>
          </w:tcPr>
          <w:p w14:paraId="24172B48" w14:textId="77777777" w:rsidR="005C7E61" w:rsidRPr="00492921" w:rsidRDefault="005C7E61" w:rsidP="00F05588">
            <w:pPr>
              <w:rPr>
                <w:sz w:val="22"/>
              </w:rPr>
            </w:pPr>
            <w:r w:rsidRPr="00492921">
              <w:rPr>
                <w:sz w:val="22"/>
              </w:rPr>
              <w:t>Termos em Geral</w:t>
            </w:r>
          </w:p>
        </w:tc>
        <w:tc>
          <w:tcPr>
            <w:tcW w:w="363" w:type="pct"/>
          </w:tcPr>
          <w:p w14:paraId="27E41DD5" w14:textId="77777777" w:rsidR="005C7E61" w:rsidRPr="00492921" w:rsidRDefault="005C7E61" w:rsidP="00F05588">
            <w:pPr>
              <w:rPr>
                <w:sz w:val="22"/>
              </w:rPr>
            </w:pPr>
            <w:r w:rsidRPr="00492921">
              <w:rPr>
                <w:sz w:val="22"/>
              </w:rPr>
              <w:t>10</w:t>
            </w:r>
          </w:p>
        </w:tc>
      </w:tr>
      <w:tr w:rsidR="005C7E61" w:rsidRPr="00492921" w14:paraId="5D5AE73E" w14:textId="77777777" w:rsidTr="00F05588">
        <w:tc>
          <w:tcPr>
            <w:tcW w:w="1259" w:type="pct"/>
          </w:tcPr>
          <w:p w14:paraId="7C574051" w14:textId="77777777" w:rsidR="005C7E61" w:rsidRPr="00492921" w:rsidRDefault="005C7E61" w:rsidP="00F05588">
            <w:pPr>
              <w:rPr>
                <w:sz w:val="22"/>
              </w:rPr>
            </w:pPr>
          </w:p>
        </w:tc>
        <w:tc>
          <w:tcPr>
            <w:tcW w:w="3378" w:type="pct"/>
          </w:tcPr>
          <w:p w14:paraId="3A4B5E16" w14:textId="77777777" w:rsidR="005C7E61" w:rsidRPr="00492921" w:rsidRDefault="005C7E61" w:rsidP="00F05588">
            <w:pPr>
              <w:rPr>
                <w:sz w:val="22"/>
              </w:rPr>
            </w:pPr>
          </w:p>
        </w:tc>
        <w:tc>
          <w:tcPr>
            <w:tcW w:w="363" w:type="pct"/>
          </w:tcPr>
          <w:p w14:paraId="786532CD" w14:textId="77777777" w:rsidR="005C7E61" w:rsidRPr="00492921" w:rsidRDefault="005C7E61" w:rsidP="00F05588">
            <w:pPr>
              <w:rPr>
                <w:sz w:val="22"/>
              </w:rPr>
            </w:pPr>
          </w:p>
        </w:tc>
      </w:tr>
      <w:tr w:rsidR="005C7E61" w:rsidRPr="00492921" w14:paraId="63D0ED59" w14:textId="77777777" w:rsidTr="00F05588">
        <w:tc>
          <w:tcPr>
            <w:tcW w:w="4637" w:type="pct"/>
            <w:gridSpan w:val="2"/>
          </w:tcPr>
          <w:p w14:paraId="036630A2" w14:textId="77777777" w:rsidR="005C7E61" w:rsidRPr="00492921" w:rsidRDefault="005C7E61" w:rsidP="00F05588">
            <w:pPr>
              <w:rPr>
                <w:sz w:val="22"/>
              </w:rPr>
            </w:pPr>
            <w:r w:rsidRPr="00492921">
              <w:rPr>
                <w:sz w:val="22"/>
              </w:rPr>
              <w:t>ARTIGO II  COMPROMISSOS E EMPRÉSTIMOS</w:t>
            </w:r>
          </w:p>
        </w:tc>
        <w:tc>
          <w:tcPr>
            <w:tcW w:w="363" w:type="pct"/>
          </w:tcPr>
          <w:p w14:paraId="02647B0A" w14:textId="77777777" w:rsidR="005C7E61" w:rsidRPr="00492921" w:rsidRDefault="005C7E61" w:rsidP="00F05588">
            <w:pPr>
              <w:rPr>
                <w:sz w:val="22"/>
              </w:rPr>
            </w:pPr>
          </w:p>
        </w:tc>
      </w:tr>
      <w:tr w:rsidR="005C7E61" w:rsidRPr="00492921" w14:paraId="3B055957" w14:textId="77777777" w:rsidTr="00F05588">
        <w:tc>
          <w:tcPr>
            <w:tcW w:w="1259" w:type="pct"/>
          </w:tcPr>
          <w:p w14:paraId="612E4A72" w14:textId="77777777" w:rsidR="005C7E61" w:rsidRPr="00492921" w:rsidRDefault="005C7E61" w:rsidP="00F05588">
            <w:pPr>
              <w:rPr>
                <w:sz w:val="22"/>
              </w:rPr>
            </w:pPr>
            <w:r w:rsidRPr="00492921">
              <w:rPr>
                <w:sz w:val="22"/>
              </w:rPr>
              <w:t>CLÁUSULA 2.01</w:t>
            </w:r>
          </w:p>
        </w:tc>
        <w:tc>
          <w:tcPr>
            <w:tcW w:w="3378" w:type="pct"/>
          </w:tcPr>
          <w:p w14:paraId="47EAE376" w14:textId="77777777" w:rsidR="005C7E61" w:rsidRPr="00492921" w:rsidRDefault="005C7E61" w:rsidP="00F05588">
            <w:pPr>
              <w:rPr>
                <w:sz w:val="22"/>
              </w:rPr>
            </w:pPr>
            <w:r w:rsidRPr="00492921">
              <w:rPr>
                <w:sz w:val="22"/>
              </w:rPr>
              <w:t>Compromissos</w:t>
            </w:r>
          </w:p>
        </w:tc>
        <w:tc>
          <w:tcPr>
            <w:tcW w:w="363" w:type="pct"/>
          </w:tcPr>
          <w:p w14:paraId="1924FCDD" w14:textId="77777777" w:rsidR="005C7E61" w:rsidRPr="00492921" w:rsidRDefault="005C7E61" w:rsidP="00F05588">
            <w:pPr>
              <w:rPr>
                <w:sz w:val="22"/>
              </w:rPr>
            </w:pPr>
            <w:r w:rsidRPr="00492921">
              <w:rPr>
                <w:sz w:val="22"/>
              </w:rPr>
              <w:t>11</w:t>
            </w:r>
          </w:p>
        </w:tc>
      </w:tr>
      <w:tr w:rsidR="005C7E61" w:rsidRPr="00492921" w14:paraId="533DAD33" w14:textId="77777777" w:rsidTr="00F05588">
        <w:tc>
          <w:tcPr>
            <w:tcW w:w="1259" w:type="pct"/>
          </w:tcPr>
          <w:p w14:paraId="57413B24" w14:textId="77777777" w:rsidR="005C7E61" w:rsidRPr="00492921" w:rsidRDefault="005C7E61" w:rsidP="00F05588">
            <w:pPr>
              <w:rPr>
                <w:sz w:val="22"/>
              </w:rPr>
            </w:pPr>
            <w:r w:rsidRPr="00492921">
              <w:rPr>
                <w:sz w:val="22"/>
              </w:rPr>
              <w:t>CLÁUSULA 2.02</w:t>
            </w:r>
          </w:p>
        </w:tc>
        <w:tc>
          <w:tcPr>
            <w:tcW w:w="3378" w:type="pct"/>
          </w:tcPr>
          <w:p w14:paraId="7C86BA6D" w14:textId="77777777" w:rsidR="005C7E61" w:rsidRPr="00492921" w:rsidRDefault="005C7E61" w:rsidP="00F05588">
            <w:pPr>
              <w:rPr>
                <w:sz w:val="22"/>
              </w:rPr>
            </w:pPr>
            <w:r w:rsidRPr="00492921">
              <w:rPr>
                <w:sz w:val="22"/>
              </w:rPr>
              <w:t>Pagamentos Antecipados</w:t>
            </w:r>
          </w:p>
        </w:tc>
        <w:tc>
          <w:tcPr>
            <w:tcW w:w="363" w:type="pct"/>
          </w:tcPr>
          <w:p w14:paraId="57AAEC72" w14:textId="77777777" w:rsidR="005C7E61" w:rsidRPr="00492921" w:rsidRDefault="005C7E61" w:rsidP="00F05588">
            <w:pPr>
              <w:rPr>
                <w:sz w:val="22"/>
              </w:rPr>
            </w:pPr>
            <w:r w:rsidRPr="00492921">
              <w:rPr>
                <w:sz w:val="22"/>
              </w:rPr>
              <w:t>11</w:t>
            </w:r>
          </w:p>
        </w:tc>
      </w:tr>
      <w:tr w:rsidR="005C7E61" w:rsidRPr="00492921" w14:paraId="328A33BF" w14:textId="77777777" w:rsidTr="00F05588">
        <w:tc>
          <w:tcPr>
            <w:tcW w:w="1259" w:type="pct"/>
          </w:tcPr>
          <w:p w14:paraId="002A6AED" w14:textId="77777777" w:rsidR="005C7E61" w:rsidRPr="00492921" w:rsidRDefault="005C7E61" w:rsidP="00F05588">
            <w:pPr>
              <w:rPr>
                <w:sz w:val="22"/>
              </w:rPr>
            </w:pPr>
            <w:r w:rsidRPr="00492921">
              <w:rPr>
                <w:sz w:val="22"/>
              </w:rPr>
              <w:t>CLÁUSULA 2.03</w:t>
            </w:r>
          </w:p>
        </w:tc>
        <w:tc>
          <w:tcPr>
            <w:tcW w:w="3378" w:type="pct"/>
          </w:tcPr>
          <w:p w14:paraId="7654C110" w14:textId="77777777" w:rsidR="005C7E61" w:rsidRPr="00492921" w:rsidRDefault="005C7E61" w:rsidP="00F05588">
            <w:pPr>
              <w:rPr>
                <w:sz w:val="22"/>
              </w:rPr>
            </w:pPr>
            <w:r w:rsidRPr="00492921">
              <w:rPr>
                <w:sz w:val="22"/>
              </w:rPr>
              <w:t>Rescisão de Compromissos</w:t>
            </w:r>
          </w:p>
        </w:tc>
        <w:tc>
          <w:tcPr>
            <w:tcW w:w="363" w:type="pct"/>
          </w:tcPr>
          <w:p w14:paraId="2C7F8125" w14:textId="77777777" w:rsidR="005C7E61" w:rsidRPr="00492921" w:rsidRDefault="005C7E61" w:rsidP="00F05588">
            <w:pPr>
              <w:rPr>
                <w:sz w:val="22"/>
              </w:rPr>
            </w:pPr>
            <w:r w:rsidRPr="00492921">
              <w:rPr>
                <w:sz w:val="22"/>
              </w:rPr>
              <w:t>12</w:t>
            </w:r>
          </w:p>
        </w:tc>
      </w:tr>
      <w:tr w:rsidR="005C7E61" w:rsidRPr="00492921" w14:paraId="2AFF0DC4" w14:textId="77777777" w:rsidTr="00F05588">
        <w:tc>
          <w:tcPr>
            <w:tcW w:w="1259" w:type="pct"/>
          </w:tcPr>
          <w:p w14:paraId="7AEFEEEA" w14:textId="77777777" w:rsidR="005C7E61" w:rsidRPr="00492921" w:rsidRDefault="005C7E61" w:rsidP="00F05588">
            <w:pPr>
              <w:rPr>
                <w:sz w:val="22"/>
              </w:rPr>
            </w:pPr>
            <w:r w:rsidRPr="00492921">
              <w:rPr>
                <w:sz w:val="22"/>
              </w:rPr>
              <w:t>CLÁUSULA 2.04</w:t>
            </w:r>
          </w:p>
        </w:tc>
        <w:tc>
          <w:tcPr>
            <w:tcW w:w="3378" w:type="pct"/>
          </w:tcPr>
          <w:p w14:paraId="61AD809D" w14:textId="77777777" w:rsidR="005C7E61" w:rsidRPr="00492921" w:rsidRDefault="005C7E61" w:rsidP="00F05588">
            <w:pPr>
              <w:rPr>
                <w:sz w:val="22"/>
              </w:rPr>
            </w:pPr>
            <w:r w:rsidRPr="00492921">
              <w:rPr>
                <w:sz w:val="22"/>
              </w:rPr>
              <w:t>Amortização de Empréstimos</w:t>
            </w:r>
          </w:p>
        </w:tc>
        <w:tc>
          <w:tcPr>
            <w:tcW w:w="363" w:type="pct"/>
          </w:tcPr>
          <w:p w14:paraId="582BFFBE" w14:textId="77777777" w:rsidR="005C7E61" w:rsidRPr="00492921" w:rsidRDefault="005C7E61" w:rsidP="00F05588">
            <w:pPr>
              <w:rPr>
                <w:sz w:val="22"/>
              </w:rPr>
            </w:pPr>
            <w:r w:rsidRPr="00492921">
              <w:rPr>
                <w:sz w:val="22"/>
              </w:rPr>
              <w:t>12</w:t>
            </w:r>
          </w:p>
        </w:tc>
      </w:tr>
      <w:tr w:rsidR="005C7E61" w:rsidRPr="00492921" w14:paraId="73F351E8" w14:textId="77777777" w:rsidTr="00F05588">
        <w:tc>
          <w:tcPr>
            <w:tcW w:w="1259" w:type="pct"/>
          </w:tcPr>
          <w:p w14:paraId="15BFE7B4" w14:textId="77777777" w:rsidR="005C7E61" w:rsidRPr="00492921" w:rsidRDefault="005C7E61" w:rsidP="00F05588">
            <w:pPr>
              <w:rPr>
                <w:sz w:val="22"/>
              </w:rPr>
            </w:pPr>
            <w:r w:rsidRPr="00492921">
              <w:rPr>
                <w:sz w:val="22"/>
              </w:rPr>
              <w:t>CLÁUSULA 2.05</w:t>
            </w:r>
          </w:p>
        </w:tc>
        <w:tc>
          <w:tcPr>
            <w:tcW w:w="3378" w:type="pct"/>
          </w:tcPr>
          <w:p w14:paraId="7E28B383" w14:textId="77777777" w:rsidR="005C7E61" w:rsidRPr="00492921" w:rsidRDefault="005C7E61" w:rsidP="00F05588">
            <w:pPr>
              <w:rPr>
                <w:sz w:val="22"/>
              </w:rPr>
            </w:pPr>
            <w:r w:rsidRPr="00492921">
              <w:rPr>
                <w:sz w:val="22"/>
              </w:rPr>
              <w:t>Juros</w:t>
            </w:r>
          </w:p>
        </w:tc>
        <w:tc>
          <w:tcPr>
            <w:tcW w:w="363" w:type="pct"/>
          </w:tcPr>
          <w:p w14:paraId="7A7BA199" w14:textId="77777777" w:rsidR="005C7E61" w:rsidRPr="00492921" w:rsidRDefault="005C7E61" w:rsidP="00F05588">
            <w:pPr>
              <w:rPr>
                <w:sz w:val="22"/>
              </w:rPr>
            </w:pPr>
            <w:r w:rsidRPr="00492921">
              <w:rPr>
                <w:sz w:val="22"/>
              </w:rPr>
              <w:t>12</w:t>
            </w:r>
          </w:p>
        </w:tc>
      </w:tr>
      <w:tr w:rsidR="005C7E61" w:rsidRPr="00492921" w14:paraId="28A0C762" w14:textId="77777777" w:rsidTr="00F05588">
        <w:tc>
          <w:tcPr>
            <w:tcW w:w="1259" w:type="pct"/>
          </w:tcPr>
          <w:p w14:paraId="589A1DB4" w14:textId="77777777" w:rsidR="005C7E61" w:rsidRPr="00492921" w:rsidRDefault="005C7E61" w:rsidP="00F05588">
            <w:pPr>
              <w:rPr>
                <w:sz w:val="22"/>
              </w:rPr>
            </w:pPr>
            <w:r w:rsidRPr="00492921">
              <w:rPr>
                <w:sz w:val="22"/>
              </w:rPr>
              <w:t>CLÁUSULA 2.06</w:t>
            </w:r>
          </w:p>
        </w:tc>
        <w:tc>
          <w:tcPr>
            <w:tcW w:w="3378" w:type="pct"/>
          </w:tcPr>
          <w:p w14:paraId="2B7255F0" w14:textId="77777777" w:rsidR="005C7E61" w:rsidRPr="00492921" w:rsidRDefault="005C7E61" w:rsidP="00F05588">
            <w:pPr>
              <w:rPr>
                <w:sz w:val="22"/>
              </w:rPr>
            </w:pPr>
            <w:r w:rsidRPr="00492921">
              <w:rPr>
                <w:sz w:val="22"/>
              </w:rPr>
              <w:t>Taxas</w:t>
            </w:r>
          </w:p>
        </w:tc>
        <w:tc>
          <w:tcPr>
            <w:tcW w:w="363" w:type="pct"/>
          </w:tcPr>
          <w:p w14:paraId="5C579FF8" w14:textId="77777777" w:rsidR="005C7E61" w:rsidRPr="00492921" w:rsidRDefault="005C7E61" w:rsidP="00F05588">
            <w:pPr>
              <w:rPr>
                <w:sz w:val="22"/>
              </w:rPr>
            </w:pPr>
            <w:r w:rsidRPr="00492921">
              <w:rPr>
                <w:sz w:val="22"/>
              </w:rPr>
              <w:t>12</w:t>
            </w:r>
          </w:p>
        </w:tc>
      </w:tr>
      <w:tr w:rsidR="005C7E61" w:rsidRPr="00492921" w14:paraId="60C5ED08" w14:textId="77777777" w:rsidTr="00F05588">
        <w:tc>
          <w:tcPr>
            <w:tcW w:w="1259" w:type="pct"/>
          </w:tcPr>
          <w:p w14:paraId="3B0DCFB9" w14:textId="77777777" w:rsidR="005C7E61" w:rsidRPr="00492921" w:rsidRDefault="005C7E61" w:rsidP="00F05588">
            <w:pPr>
              <w:rPr>
                <w:sz w:val="22"/>
              </w:rPr>
            </w:pPr>
            <w:r w:rsidRPr="00492921">
              <w:rPr>
                <w:sz w:val="22"/>
              </w:rPr>
              <w:t>CLÁUSULA 2.07</w:t>
            </w:r>
          </w:p>
        </w:tc>
        <w:tc>
          <w:tcPr>
            <w:tcW w:w="3378" w:type="pct"/>
          </w:tcPr>
          <w:p w14:paraId="1BE6ACDF" w14:textId="77777777" w:rsidR="005C7E61" w:rsidRPr="00492921" w:rsidRDefault="005C7E61" w:rsidP="00F05588">
            <w:pPr>
              <w:rPr>
                <w:sz w:val="22"/>
              </w:rPr>
            </w:pPr>
            <w:r w:rsidRPr="00492921">
              <w:rPr>
                <w:sz w:val="22"/>
              </w:rPr>
              <w:t>Comprovante de Dívida</w:t>
            </w:r>
          </w:p>
        </w:tc>
        <w:tc>
          <w:tcPr>
            <w:tcW w:w="363" w:type="pct"/>
          </w:tcPr>
          <w:p w14:paraId="7B82B77B" w14:textId="77777777" w:rsidR="005C7E61" w:rsidRPr="00492921" w:rsidRDefault="005C7E61" w:rsidP="00F05588">
            <w:pPr>
              <w:rPr>
                <w:sz w:val="22"/>
              </w:rPr>
            </w:pPr>
            <w:r w:rsidRPr="00492921">
              <w:rPr>
                <w:sz w:val="22"/>
              </w:rPr>
              <w:t>13</w:t>
            </w:r>
          </w:p>
        </w:tc>
      </w:tr>
      <w:tr w:rsidR="005C7E61" w:rsidRPr="00492921" w14:paraId="52923BCC" w14:textId="77777777" w:rsidTr="00F05588">
        <w:tc>
          <w:tcPr>
            <w:tcW w:w="1259" w:type="pct"/>
          </w:tcPr>
          <w:p w14:paraId="242335C8" w14:textId="77777777" w:rsidR="005C7E61" w:rsidRPr="00492921" w:rsidRDefault="005C7E61" w:rsidP="00F05588">
            <w:pPr>
              <w:rPr>
                <w:sz w:val="22"/>
              </w:rPr>
            </w:pPr>
            <w:r w:rsidRPr="00492921">
              <w:rPr>
                <w:sz w:val="22"/>
              </w:rPr>
              <w:t>CLÁUSULA 2.08</w:t>
            </w:r>
          </w:p>
        </w:tc>
        <w:tc>
          <w:tcPr>
            <w:tcW w:w="3378" w:type="pct"/>
          </w:tcPr>
          <w:p w14:paraId="75D30661" w14:textId="77777777" w:rsidR="005C7E61" w:rsidRPr="00492921" w:rsidRDefault="005C7E61" w:rsidP="00F05588">
            <w:pPr>
              <w:rPr>
                <w:sz w:val="22"/>
              </w:rPr>
            </w:pPr>
            <w:r w:rsidRPr="00492921">
              <w:rPr>
                <w:sz w:val="22"/>
              </w:rPr>
              <w:t>Pagamentos em Geral; Obrigações Diversas dos Credores</w:t>
            </w:r>
          </w:p>
        </w:tc>
        <w:tc>
          <w:tcPr>
            <w:tcW w:w="363" w:type="pct"/>
          </w:tcPr>
          <w:p w14:paraId="3BA8B771" w14:textId="77777777" w:rsidR="005C7E61" w:rsidRPr="00492921" w:rsidRDefault="005C7E61" w:rsidP="00F05588">
            <w:pPr>
              <w:rPr>
                <w:sz w:val="22"/>
              </w:rPr>
            </w:pPr>
            <w:r w:rsidRPr="00492921">
              <w:rPr>
                <w:sz w:val="22"/>
              </w:rPr>
              <w:t>13</w:t>
            </w:r>
          </w:p>
        </w:tc>
      </w:tr>
      <w:tr w:rsidR="005C7E61" w:rsidRPr="00492921" w14:paraId="65B39BFC" w14:textId="77777777" w:rsidTr="00F05588">
        <w:tc>
          <w:tcPr>
            <w:tcW w:w="1259" w:type="pct"/>
          </w:tcPr>
          <w:p w14:paraId="4F0CE177" w14:textId="77777777" w:rsidR="005C7E61" w:rsidRPr="00492921" w:rsidRDefault="005C7E61" w:rsidP="00F05588">
            <w:pPr>
              <w:rPr>
                <w:sz w:val="22"/>
              </w:rPr>
            </w:pPr>
            <w:r w:rsidRPr="00492921">
              <w:rPr>
                <w:sz w:val="22"/>
              </w:rPr>
              <w:t>CLÁUSULA 2.09</w:t>
            </w:r>
          </w:p>
        </w:tc>
        <w:tc>
          <w:tcPr>
            <w:tcW w:w="3378" w:type="pct"/>
          </w:tcPr>
          <w:p w14:paraId="3C3282B3" w14:textId="77777777" w:rsidR="005C7E61" w:rsidRPr="00492921" w:rsidRDefault="005C7E61" w:rsidP="00F05588">
            <w:pPr>
              <w:rPr>
                <w:sz w:val="22"/>
              </w:rPr>
            </w:pPr>
            <w:r w:rsidRPr="00492921">
              <w:rPr>
                <w:sz w:val="22"/>
              </w:rPr>
              <w:t>Compartilhamento de Pagamentos</w:t>
            </w:r>
          </w:p>
        </w:tc>
        <w:tc>
          <w:tcPr>
            <w:tcW w:w="363" w:type="pct"/>
          </w:tcPr>
          <w:p w14:paraId="78CCD927" w14:textId="77777777" w:rsidR="005C7E61" w:rsidRPr="00492921" w:rsidRDefault="005C7E61" w:rsidP="00F05588">
            <w:pPr>
              <w:rPr>
                <w:sz w:val="22"/>
              </w:rPr>
            </w:pPr>
            <w:r w:rsidRPr="00492921">
              <w:rPr>
                <w:sz w:val="22"/>
              </w:rPr>
              <w:t>14</w:t>
            </w:r>
          </w:p>
        </w:tc>
      </w:tr>
      <w:tr w:rsidR="005C7E61" w:rsidRPr="00492921" w14:paraId="37AF34DA" w14:textId="77777777" w:rsidTr="00F05588">
        <w:tc>
          <w:tcPr>
            <w:tcW w:w="1259" w:type="pct"/>
          </w:tcPr>
          <w:p w14:paraId="36740543" w14:textId="77777777" w:rsidR="005C7E61" w:rsidRPr="00492921" w:rsidRDefault="005C7E61" w:rsidP="00F05588">
            <w:pPr>
              <w:rPr>
                <w:sz w:val="22"/>
              </w:rPr>
            </w:pPr>
            <w:r w:rsidRPr="00492921">
              <w:rPr>
                <w:sz w:val="22"/>
              </w:rPr>
              <w:t>CLÁUSULA 2.10</w:t>
            </w:r>
          </w:p>
        </w:tc>
        <w:tc>
          <w:tcPr>
            <w:tcW w:w="3378" w:type="pct"/>
          </w:tcPr>
          <w:p w14:paraId="1BFAB8B4" w14:textId="77777777" w:rsidR="005C7E61" w:rsidRPr="00492921" w:rsidRDefault="005C7E61" w:rsidP="00F05588">
            <w:pPr>
              <w:rPr>
                <w:sz w:val="22"/>
              </w:rPr>
            </w:pPr>
            <w:r w:rsidRPr="00492921">
              <w:rPr>
                <w:sz w:val="22"/>
              </w:rPr>
              <w:t>Tributos</w:t>
            </w:r>
          </w:p>
        </w:tc>
        <w:tc>
          <w:tcPr>
            <w:tcW w:w="363" w:type="pct"/>
          </w:tcPr>
          <w:p w14:paraId="7C8C914D" w14:textId="77777777" w:rsidR="005C7E61" w:rsidRPr="00492921" w:rsidRDefault="005C7E61" w:rsidP="00F05588">
            <w:pPr>
              <w:rPr>
                <w:sz w:val="22"/>
              </w:rPr>
            </w:pPr>
            <w:r w:rsidRPr="00492921">
              <w:rPr>
                <w:sz w:val="22"/>
              </w:rPr>
              <w:t>14</w:t>
            </w:r>
          </w:p>
        </w:tc>
      </w:tr>
      <w:tr w:rsidR="005C7E61" w:rsidRPr="00492921" w14:paraId="7C3960FE" w14:textId="77777777" w:rsidTr="00F05588">
        <w:tc>
          <w:tcPr>
            <w:tcW w:w="1259" w:type="pct"/>
          </w:tcPr>
          <w:p w14:paraId="578B6F07" w14:textId="77777777" w:rsidR="005C7E61" w:rsidRPr="00492921" w:rsidRDefault="005C7E61" w:rsidP="00F05588">
            <w:pPr>
              <w:rPr>
                <w:sz w:val="22"/>
              </w:rPr>
            </w:pPr>
            <w:r w:rsidRPr="00492921">
              <w:rPr>
                <w:sz w:val="22"/>
              </w:rPr>
              <w:t>CLÁUSULA 2.11</w:t>
            </w:r>
          </w:p>
        </w:tc>
        <w:tc>
          <w:tcPr>
            <w:tcW w:w="3378" w:type="pct"/>
          </w:tcPr>
          <w:p w14:paraId="1B2F4599" w14:textId="77777777" w:rsidR="005C7E61" w:rsidRPr="00492921" w:rsidRDefault="005C7E61" w:rsidP="00F05588">
            <w:pPr>
              <w:rPr>
                <w:sz w:val="22"/>
              </w:rPr>
            </w:pPr>
            <w:r w:rsidRPr="00492921">
              <w:rPr>
                <w:sz w:val="22"/>
              </w:rPr>
              <w:t>Obrigações de Mitigação; Substituição de Credores</w:t>
            </w:r>
          </w:p>
        </w:tc>
        <w:tc>
          <w:tcPr>
            <w:tcW w:w="363" w:type="pct"/>
          </w:tcPr>
          <w:p w14:paraId="7F8DC131" w14:textId="77777777" w:rsidR="005C7E61" w:rsidRPr="00492921" w:rsidRDefault="005C7E61" w:rsidP="00F05588">
            <w:pPr>
              <w:rPr>
                <w:sz w:val="22"/>
              </w:rPr>
            </w:pPr>
            <w:r w:rsidRPr="00492921">
              <w:rPr>
                <w:sz w:val="22"/>
              </w:rPr>
              <w:t>16</w:t>
            </w:r>
          </w:p>
        </w:tc>
      </w:tr>
      <w:tr w:rsidR="005C7E61" w:rsidRPr="00492921" w14:paraId="31F3865A" w14:textId="77777777" w:rsidTr="00F05588">
        <w:tc>
          <w:tcPr>
            <w:tcW w:w="4637" w:type="pct"/>
            <w:gridSpan w:val="2"/>
          </w:tcPr>
          <w:p w14:paraId="404AFB91" w14:textId="77777777" w:rsidR="005C7E61" w:rsidRPr="00492921" w:rsidRDefault="005C7E61" w:rsidP="00F05588">
            <w:pPr>
              <w:rPr>
                <w:sz w:val="22"/>
              </w:rPr>
            </w:pPr>
          </w:p>
        </w:tc>
        <w:tc>
          <w:tcPr>
            <w:tcW w:w="363" w:type="pct"/>
          </w:tcPr>
          <w:p w14:paraId="17A1B6EE" w14:textId="77777777" w:rsidR="005C7E61" w:rsidRPr="00492921" w:rsidRDefault="005C7E61" w:rsidP="00F05588">
            <w:pPr>
              <w:rPr>
                <w:sz w:val="22"/>
              </w:rPr>
            </w:pPr>
          </w:p>
        </w:tc>
      </w:tr>
      <w:tr w:rsidR="005C7E61" w:rsidRPr="00492921" w14:paraId="3A01B379" w14:textId="77777777" w:rsidTr="00F05588">
        <w:tc>
          <w:tcPr>
            <w:tcW w:w="4637" w:type="pct"/>
            <w:gridSpan w:val="2"/>
          </w:tcPr>
          <w:p w14:paraId="667605E2" w14:textId="77777777" w:rsidR="005C7E61" w:rsidRPr="00492921" w:rsidRDefault="005C7E61" w:rsidP="00F05588">
            <w:pPr>
              <w:rPr>
                <w:sz w:val="22"/>
              </w:rPr>
            </w:pPr>
            <w:r w:rsidRPr="00492921">
              <w:rPr>
                <w:sz w:val="22"/>
              </w:rPr>
              <w:t>ARTIGO III  DECLARAÇÕES E GARANTIAS</w:t>
            </w:r>
          </w:p>
        </w:tc>
        <w:tc>
          <w:tcPr>
            <w:tcW w:w="363" w:type="pct"/>
          </w:tcPr>
          <w:p w14:paraId="58CC8B1D" w14:textId="77777777" w:rsidR="005C7E61" w:rsidRPr="00492921" w:rsidRDefault="005C7E61" w:rsidP="00F05588">
            <w:pPr>
              <w:rPr>
                <w:sz w:val="22"/>
              </w:rPr>
            </w:pPr>
          </w:p>
        </w:tc>
      </w:tr>
      <w:tr w:rsidR="005C7E61" w:rsidRPr="00492921" w14:paraId="3FAE2C47" w14:textId="77777777" w:rsidTr="00F05588">
        <w:tc>
          <w:tcPr>
            <w:tcW w:w="1259" w:type="pct"/>
          </w:tcPr>
          <w:p w14:paraId="6E4EFDEC" w14:textId="77777777" w:rsidR="005C7E61" w:rsidRPr="00492921" w:rsidRDefault="005C7E61" w:rsidP="00F05588">
            <w:pPr>
              <w:rPr>
                <w:sz w:val="22"/>
              </w:rPr>
            </w:pPr>
            <w:r w:rsidRPr="00492921">
              <w:rPr>
                <w:sz w:val="22"/>
              </w:rPr>
              <w:t>CLÁUSULA 3.01</w:t>
            </w:r>
          </w:p>
        </w:tc>
        <w:tc>
          <w:tcPr>
            <w:tcW w:w="3378" w:type="pct"/>
          </w:tcPr>
          <w:p w14:paraId="6770462F" w14:textId="77777777" w:rsidR="005C7E61" w:rsidRPr="00492921" w:rsidRDefault="005C7E61" w:rsidP="00F05588">
            <w:pPr>
              <w:rPr>
                <w:sz w:val="22"/>
              </w:rPr>
            </w:pPr>
            <w:r w:rsidRPr="00492921">
              <w:rPr>
                <w:sz w:val="22"/>
              </w:rPr>
              <w:t>Existência, Qualificação e Poderes</w:t>
            </w:r>
          </w:p>
        </w:tc>
        <w:tc>
          <w:tcPr>
            <w:tcW w:w="363" w:type="pct"/>
          </w:tcPr>
          <w:p w14:paraId="5941783A" w14:textId="77777777" w:rsidR="005C7E61" w:rsidRPr="00492921" w:rsidRDefault="005C7E61" w:rsidP="00F05588">
            <w:pPr>
              <w:rPr>
                <w:sz w:val="22"/>
              </w:rPr>
            </w:pPr>
            <w:r w:rsidRPr="00492921">
              <w:rPr>
                <w:sz w:val="22"/>
              </w:rPr>
              <w:t>17</w:t>
            </w:r>
          </w:p>
        </w:tc>
      </w:tr>
      <w:tr w:rsidR="005C7E61" w:rsidRPr="00492921" w14:paraId="13B3B70C" w14:textId="77777777" w:rsidTr="00F05588">
        <w:tc>
          <w:tcPr>
            <w:tcW w:w="1259" w:type="pct"/>
          </w:tcPr>
          <w:p w14:paraId="17E56627" w14:textId="77777777" w:rsidR="005C7E61" w:rsidRPr="00492921" w:rsidRDefault="005C7E61" w:rsidP="00F05588">
            <w:pPr>
              <w:rPr>
                <w:sz w:val="22"/>
              </w:rPr>
            </w:pPr>
            <w:r w:rsidRPr="00492921">
              <w:rPr>
                <w:sz w:val="22"/>
              </w:rPr>
              <w:t>CLÁUSULA 3.02</w:t>
            </w:r>
          </w:p>
        </w:tc>
        <w:tc>
          <w:tcPr>
            <w:tcW w:w="3378" w:type="pct"/>
          </w:tcPr>
          <w:p w14:paraId="568CAF26" w14:textId="77777777" w:rsidR="005C7E61" w:rsidRPr="00492921" w:rsidRDefault="005C7E61" w:rsidP="00F05588">
            <w:pPr>
              <w:rPr>
                <w:sz w:val="22"/>
              </w:rPr>
            </w:pPr>
            <w:r w:rsidRPr="00492921">
              <w:rPr>
                <w:sz w:val="22"/>
              </w:rPr>
              <w:t>Assinatura e Formalização; Efeito Vinculante</w:t>
            </w:r>
          </w:p>
        </w:tc>
        <w:tc>
          <w:tcPr>
            <w:tcW w:w="363" w:type="pct"/>
          </w:tcPr>
          <w:p w14:paraId="6E281B7F" w14:textId="77777777" w:rsidR="005C7E61" w:rsidRPr="00492921" w:rsidRDefault="005C7E61" w:rsidP="00F05588">
            <w:pPr>
              <w:rPr>
                <w:sz w:val="22"/>
              </w:rPr>
            </w:pPr>
            <w:r w:rsidRPr="00492921">
              <w:rPr>
                <w:sz w:val="22"/>
              </w:rPr>
              <w:t>17</w:t>
            </w:r>
          </w:p>
        </w:tc>
      </w:tr>
      <w:tr w:rsidR="005C7E61" w:rsidRPr="00492921" w14:paraId="3C26610F" w14:textId="77777777" w:rsidTr="00F05588">
        <w:tc>
          <w:tcPr>
            <w:tcW w:w="4637" w:type="pct"/>
            <w:gridSpan w:val="2"/>
          </w:tcPr>
          <w:p w14:paraId="70820E04" w14:textId="77777777" w:rsidR="005C7E61" w:rsidRPr="00492921" w:rsidRDefault="005C7E61" w:rsidP="00F05588">
            <w:pPr>
              <w:rPr>
                <w:sz w:val="22"/>
              </w:rPr>
            </w:pPr>
          </w:p>
        </w:tc>
        <w:tc>
          <w:tcPr>
            <w:tcW w:w="363" w:type="pct"/>
          </w:tcPr>
          <w:p w14:paraId="4860944E" w14:textId="77777777" w:rsidR="005C7E61" w:rsidRPr="00492921" w:rsidRDefault="005C7E61" w:rsidP="00F05588">
            <w:pPr>
              <w:rPr>
                <w:sz w:val="22"/>
              </w:rPr>
            </w:pPr>
          </w:p>
        </w:tc>
      </w:tr>
      <w:tr w:rsidR="005C7E61" w:rsidRPr="00492921" w14:paraId="3A35DD94" w14:textId="77777777" w:rsidTr="00F05588">
        <w:tc>
          <w:tcPr>
            <w:tcW w:w="4637" w:type="pct"/>
            <w:gridSpan w:val="2"/>
          </w:tcPr>
          <w:p w14:paraId="2766456E" w14:textId="77777777" w:rsidR="005C7E61" w:rsidRPr="00492921" w:rsidRDefault="005C7E61" w:rsidP="00F05588">
            <w:pPr>
              <w:rPr>
                <w:sz w:val="22"/>
              </w:rPr>
            </w:pPr>
            <w:r w:rsidRPr="00492921">
              <w:rPr>
                <w:sz w:val="22"/>
              </w:rPr>
              <w:t>ARTIGO IV  CONDIÇÕES</w:t>
            </w:r>
          </w:p>
        </w:tc>
        <w:tc>
          <w:tcPr>
            <w:tcW w:w="363" w:type="pct"/>
          </w:tcPr>
          <w:p w14:paraId="198263A8" w14:textId="77777777" w:rsidR="005C7E61" w:rsidRPr="00492921" w:rsidRDefault="005C7E61" w:rsidP="00F05588">
            <w:pPr>
              <w:rPr>
                <w:sz w:val="22"/>
              </w:rPr>
            </w:pPr>
          </w:p>
        </w:tc>
      </w:tr>
      <w:tr w:rsidR="005C7E61" w:rsidRPr="00492921" w14:paraId="4A22B2B9" w14:textId="77777777" w:rsidTr="00F05588">
        <w:tc>
          <w:tcPr>
            <w:tcW w:w="1259" w:type="pct"/>
          </w:tcPr>
          <w:p w14:paraId="3F823D6C" w14:textId="77777777" w:rsidR="005C7E61" w:rsidRPr="00492921" w:rsidRDefault="005C7E61" w:rsidP="00F05588">
            <w:pPr>
              <w:rPr>
                <w:sz w:val="22"/>
              </w:rPr>
            </w:pPr>
            <w:r w:rsidRPr="00492921">
              <w:rPr>
                <w:sz w:val="22"/>
              </w:rPr>
              <w:t>CLÁUSULA 4.01</w:t>
            </w:r>
          </w:p>
        </w:tc>
        <w:tc>
          <w:tcPr>
            <w:tcW w:w="3378" w:type="pct"/>
          </w:tcPr>
          <w:p w14:paraId="027B3D18" w14:textId="77777777" w:rsidR="005C7E61" w:rsidRPr="00492921" w:rsidRDefault="005C7E61" w:rsidP="00F05588">
            <w:pPr>
              <w:rPr>
                <w:sz w:val="22"/>
              </w:rPr>
            </w:pPr>
            <w:r w:rsidRPr="00492921">
              <w:rPr>
                <w:sz w:val="22"/>
              </w:rPr>
              <w:t>Data de Fechamento</w:t>
            </w:r>
          </w:p>
        </w:tc>
        <w:tc>
          <w:tcPr>
            <w:tcW w:w="363" w:type="pct"/>
          </w:tcPr>
          <w:p w14:paraId="4CE36190" w14:textId="77777777" w:rsidR="005C7E61" w:rsidRPr="00492921" w:rsidRDefault="005C7E61" w:rsidP="00F05588">
            <w:pPr>
              <w:rPr>
                <w:sz w:val="22"/>
              </w:rPr>
            </w:pPr>
            <w:r w:rsidRPr="00492921">
              <w:rPr>
                <w:sz w:val="22"/>
              </w:rPr>
              <w:t>17</w:t>
            </w:r>
          </w:p>
        </w:tc>
      </w:tr>
      <w:tr w:rsidR="005C7E61" w:rsidRPr="00492921" w14:paraId="4F42AC46" w14:textId="77777777" w:rsidTr="00F05588">
        <w:tc>
          <w:tcPr>
            <w:tcW w:w="4637" w:type="pct"/>
            <w:gridSpan w:val="2"/>
          </w:tcPr>
          <w:p w14:paraId="302F32C8" w14:textId="77777777" w:rsidR="005C7E61" w:rsidRPr="00492921" w:rsidRDefault="005C7E61" w:rsidP="00F05588">
            <w:pPr>
              <w:rPr>
                <w:sz w:val="22"/>
              </w:rPr>
            </w:pPr>
          </w:p>
        </w:tc>
        <w:tc>
          <w:tcPr>
            <w:tcW w:w="363" w:type="pct"/>
          </w:tcPr>
          <w:p w14:paraId="1DBBF8C0" w14:textId="77777777" w:rsidR="005C7E61" w:rsidRPr="00492921" w:rsidRDefault="005C7E61" w:rsidP="00F05588">
            <w:pPr>
              <w:rPr>
                <w:sz w:val="22"/>
              </w:rPr>
            </w:pPr>
          </w:p>
        </w:tc>
      </w:tr>
      <w:tr w:rsidR="005C7E61" w:rsidRPr="00492921" w14:paraId="755A7AEE" w14:textId="77777777" w:rsidTr="00F05588">
        <w:tc>
          <w:tcPr>
            <w:tcW w:w="4637" w:type="pct"/>
            <w:gridSpan w:val="2"/>
          </w:tcPr>
          <w:p w14:paraId="4BD7E10E" w14:textId="77777777" w:rsidR="005C7E61" w:rsidRPr="00492921" w:rsidRDefault="005C7E61" w:rsidP="00F05588">
            <w:pPr>
              <w:rPr>
                <w:sz w:val="22"/>
              </w:rPr>
            </w:pPr>
            <w:r w:rsidRPr="00492921">
              <w:rPr>
                <w:sz w:val="22"/>
              </w:rPr>
              <w:t>ARTIGO V  OBRIGAÇÕES DE FAZER</w:t>
            </w:r>
          </w:p>
        </w:tc>
        <w:tc>
          <w:tcPr>
            <w:tcW w:w="363" w:type="pct"/>
          </w:tcPr>
          <w:p w14:paraId="33E1B7F1" w14:textId="77777777" w:rsidR="005C7E61" w:rsidRPr="00492921" w:rsidRDefault="005C7E61" w:rsidP="00F05588">
            <w:pPr>
              <w:rPr>
                <w:sz w:val="22"/>
              </w:rPr>
            </w:pPr>
          </w:p>
        </w:tc>
      </w:tr>
      <w:tr w:rsidR="005C7E61" w:rsidRPr="00492921" w14:paraId="4F9B16EB" w14:textId="77777777" w:rsidTr="00F05588">
        <w:tc>
          <w:tcPr>
            <w:tcW w:w="1259" w:type="pct"/>
          </w:tcPr>
          <w:p w14:paraId="2B2AE942" w14:textId="77777777" w:rsidR="005C7E61" w:rsidRPr="00492921" w:rsidRDefault="005C7E61" w:rsidP="00F05588">
            <w:pPr>
              <w:rPr>
                <w:sz w:val="22"/>
              </w:rPr>
            </w:pPr>
            <w:r w:rsidRPr="00492921">
              <w:rPr>
                <w:sz w:val="22"/>
              </w:rPr>
              <w:t>CLÁUSULA 5.01</w:t>
            </w:r>
          </w:p>
        </w:tc>
        <w:tc>
          <w:tcPr>
            <w:tcW w:w="3378" w:type="pct"/>
          </w:tcPr>
          <w:p w14:paraId="284358ED" w14:textId="77777777" w:rsidR="005C7E61" w:rsidRPr="00492921" w:rsidRDefault="005C7E61" w:rsidP="00F05588">
            <w:pPr>
              <w:rPr>
                <w:sz w:val="22"/>
              </w:rPr>
            </w:pPr>
            <w:r w:rsidRPr="00492921">
              <w:rPr>
                <w:sz w:val="22"/>
              </w:rPr>
              <w:t>Pagamento de Obrigações nos termos do Empréstimo e do Contrato de Empréstimo</w:t>
            </w:r>
          </w:p>
        </w:tc>
        <w:tc>
          <w:tcPr>
            <w:tcW w:w="363" w:type="pct"/>
          </w:tcPr>
          <w:p w14:paraId="3AB74EAB" w14:textId="77777777" w:rsidR="005C7E61" w:rsidRPr="00492921" w:rsidRDefault="005C7E61" w:rsidP="00F05588">
            <w:pPr>
              <w:rPr>
                <w:sz w:val="22"/>
              </w:rPr>
            </w:pPr>
          </w:p>
          <w:p w14:paraId="2551D668" w14:textId="77777777" w:rsidR="005C7E61" w:rsidRPr="00492921" w:rsidRDefault="005C7E61" w:rsidP="00F05588">
            <w:pPr>
              <w:rPr>
                <w:sz w:val="22"/>
              </w:rPr>
            </w:pPr>
            <w:r w:rsidRPr="00492921">
              <w:rPr>
                <w:sz w:val="22"/>
              </w:rPr>
              <w:t>18</w:t>
            </w:r>
          </w:p>
        </w:tc>
      </w:tr>
      <w:tr w:rsidR="005C7E61" w:rsidRPr="00492921" w14:paraId="20609DB4" w14:textId="77777777" w:rsidTr="00F05588">
        <w:tc>
          <w:tcPr>
            <w:tcW w:w="1259" w:type="pct"/>
          </w:tcPr>
          <w:p w14:paraId="0BCB059F" w14:textId="77777777" w:rsidR="005C7E61" w:rsidRPr="00492921" w:rsidRDefault="005C7E61" w:rsidP="00F05588">
            <w:pPr>
              <w:rPr>
                <w:sz w:val="22"/>
              </w:rPr>
            </w:pPr>
            <w:r w:rsidRPr="00492921">
              <w:rPr>
                <w:sz w:val="22"/>
              </w:rPr>
              <w:t>CLÁUSULA 5.02</w:t>
            </w:r>
          </w:p>
        </w:tc>
        <w:tc>
          <w:tcPr>
            <w:tcW w:w="3378" w:type="pct"/>
          </w:tcPr>
          <w:p w14:paraId="06A36CD9" w14:textId="77777777" w:rsidR="005C7E61" w:rsidRPr="00492921" w:rsidRDefault="005C7E61" w:rsidP="00F05588">
            <w:pPr>
              <w:rPr>
                <w:sz w:val="22"/>
              </w:rPr>
            </w:pPr>
            <w:r w:rsidRPr="00492921">
              <w:rPr>
                <w:sz w:val="22"/>
              </w:rPr>
              <w:t xml:space="preserve">Preservação da </w:t>
            </w:r>
            <w:proofErr w:type="gramStart"/>
            <w:r w:rsidRPr="00492921">
              <w:rPr>
                <w:sz w:val="22"/>
              </w:rPr>
              <w:t>Existência, etc.</w:t>
            </w:r>
            <w:proofErr w:type="gramEnd"/>
          </w:p>
        </w:tc>
        <w:tc>
          <w:tcPr>
            <w:tcW w:w="363" w:type="pct"/>
          </w:tcPr>
          <w:p w14:paraId="46936A44" w14:textId="77777777" w:rsidR="005C7E61" w:rsidRPr="00492921" w:rsidRDefault="005C7E61" w:rsidP="00F05588">
            <w:pPr>
              <w:rPr>
                <w:sz w:val="22"/>
              </w:rPr>
            </w:pPr>
            <w:r w:rsidRPr="00492921">
              <w:rPr>
                <w:sz w:val="22"/>
              </w:rPr>
              <w:t>18</w:t>
            </w:r>
          </w:p>
        </w:tc>
      </w:tr>
      <w:tr w:rsidR="005C7E61" w:rsidRPr="00492921" w14:paraId="33B150C0" w14:textId="77777777" w:rsidTr="00F05588">
        <w:tc>
          <w:tcPr>
            <w:tcW w:w="4637" w:type="pct"/>
            <w:gridSpan w:val="2"/>
          </w:tcPr>
          <w:p w14:paraId="358EC48E" w14:textId="77777777" w:rsidR="005C7E61" w:rsidRPr="00492921" w:rsidRDefault="005C7E61" w:rsidP="00F05588">
            <w:pPr>
              <w:rPr>
                <w:sz w:val="22"/>
              </w:rPr>
            </w:pPr>
          </w:p>
        </w:tc>
        <w:tc>
          <w:tcPr>
            <w:tcW w:w="363" w:type="pct"/>
          </w:tcPr>
          <w:p w14:paraId="41173DF9" w14:textId="77777777" w:rsidR="005C7E61" w:rsidRPr="00492921" w:rsidRDefault="005C7E61" w:rsidP="00F05588">
            <w:pPr>
              <w:rPr>
                <w:sz w:val="22"/>
              </w:rPr>
            </w:pPr>
          </w:p>
        </w:tc>
      </w:tr>
      <w:tr w:rsidR="005C7E61" w:rsidRPr="00492921" w14:paraId="29389531" w14:textId="77777777" w:rsidTr="00F05588">
        <w:tc>
          <w:tcPr>
            <w:tcW w:w="4637" w:type="pct"/>
            <w:gridSpan w:val="2"/>
          </w:tcPr>
          <w:p w14:paraId="3473A0AE" w14:textId="77777777" w:rsidR="005C7E61" w:rsidRPr="00492921" w:rsidRDefault="005C7E61" w:rsidP="00F05588">
            <w:pPr>
              <w:rPr>
                <w:sz w:val="22"/>
              </w:rPr>
            </w:pPr>
            <w:r w:rsidRPr="00492921">
              <w:rPr>
                <w:sz w:val="22"/>
              </w:rPr>
              <w:t>ARTIGO VI  CASOS DE INADIMPLEMENTO</w:t>
            </w:r>
          </w:p>
        </w:tc>
        <w:tc>
          <w:tcPr>
            <w:tcW w:w="363" w:type="pct"/>
          </w:tcPr>
          <w:p w14:paraId="52E7FF43" w14:textId="77777777" w:rsidR="005C7E61" w:rsidRPr="00492921" w:rsidRDefault="005C7E61" w:rsidP="00F05588">
            <w:pPr>
              <w:rPr>
                <w:sz w:val="22"/>
              </w:rPr>
            </w:pPr>
          </w:p>
        </w:tc>
      </w:tr>
      <w:tr w:rsidR="005C7E61" w:rsidRPr="00492921" w14:paraId="2A1B7F42" w14:textId="77777777" w:rsidTr="00F05588">
        <w:tc>
          <w:tcPr>
            <w:tcW w:w="1259" w:type="pct"/>
          </w:tcPr>
          <w:p w14:paraId="7AC04932" w14:textId="77777777" w:rsidR="005C7E61" w:rsidRPr="00492921" w:rsidRDefault="005C7E61" w:rsidP="00F05588">
            <w:pPr>
              <w:rPr>
                <w:sz w:val="22"/>
              </w:rPr>
            </w:pPr>
            <w:r w:rsidRPr="00492921">
              <w:rPr>
                <w:sz w:val="22"/>
              </w:rPr>
              <w:t>CLÁUSULA 6.01</w:t>
            </w:r>
          </w:p>
        </w:tc>
        <w:tc>
          <w:tcPr>
            <w:tcW w:w="3378" w:type="pct"/>
          </w:tcPr>
          <w:p w14:paraId="3DC4FF8C" w14:textId="77777777" w:rsidR="005C7E61" w:rsidRPr="00492921" w:rsidRDefault="005C7E61" w:rsidP="00F05588">
            <w:pPr>
              <w:rPr>
                <w:sz w:val="22"/>
              </w:rPr>
            </w:pPr>
            <w:r w:rsidRPr="00492921">
              <w:rPr>
                <w:sz w:val="22"/>
              </w:rPr>
              <w:t>Casos de Inadimplemento</w:t>
            </w:r>
          </w:p>
        </w:tc>
        <w:tc>
          <w:tcPr>
            <w:tcW w:w="363" w:type="pct"/>
          </w:tcPr>
          <w:p w14:paraId="498C656A" w14:textId="77777777" w:rsidR="005C7E61" w:rsidRPr="00492921" w:rsidRDefault="005C7E61" w:rsidP="00F05588">
            <w:pPr>
              <w:rPr>
                <w:sz w:val="22"/>
              </w:rPr>
            </w:pPr>
            <w:r w:rsidRPr="00492921">
              <w:rPr>
                <w:sz w:val="22"/>
              </w:rPr>
              <w:t>18</w:t>
            </w:r>
          </w:p>
        </w:tc>
      </w:tr>
      <w:tr w:rsidR="005C7E61" w:rsidRPr="00492921" w14:paraId="6980749F" w14:textId="77777777" w:rsidTr="00F05588">
        <w:tc>
          <w:tcPr>
            <w:tcW w:w="1259" w:type="pct"/>
          </w:tcPr>
          <w:p w14:paraId="7BEDC217" w14:textId="77777777" w:rsidR="005C7E61" w:rsidRPr="00492921" w:rsidRDefault="005C7E61" w:rsidP="00F05588">
            <w:pPr>
              <w:rPr>
                <w:sz w:val="22"/>
              </w:rPr>
            </w:pPr>
            <w:r w:rsidRPr="00492921">
              <w:rPr>
                <w:sz w:val="22"/>
              </w:rPr>
              <w:t>CLÁUSULA 6.02</w:t>
            </w:r>
          </w:p>
        </w:tc>
        <w:tc>
          <w:tcPr>
            <w:tcW w:w="3378" w:type="pct"/>
          </w:tcPr>
          <w:p w14:paraId="6B3BF89E" w14:textId="77777777" w:rsidR="005C7E61" w:rsidRPr="00492921" w:rsidRDefault="005C7E61" w:rsidP="00F05588">
            <w:pPr>
              <w:rPr>
                <w:sz w:val="22"/>
              </w:rPr>
            </w:pPr>
            <w:r w:rsidRPr="00492921">
              <w:rPr>
                <w:sz w:val="22"/>
              </w:rPr>
              <w:t>Aplicação de Pagamentos</w:t>
            </w:r>
          </w:p>
        </w:tc>
        <w:tc>
          <w:tcPr>
            <w:tcW w:w="363" w:type="pct"/>
          </w:tcPr>
          <w:p w14:paraId="76BDC6CC" w14:textId="77777777" w:rsidR="005C7E61" w:rsidRPr="00492921" w:rsidRDefault="005C7E61" w:rsidP="00F05588">
            <w:pPr>
              <w:rPr>
                <w:sz w:val="22"/>
              </w:rPr>
            </w:pPr>
            <w:r w:rsidRPr="00492921">
              <w:rPr>
                <w:sz w:val="22"/>
              </w:rPr>
              <w:t>19</w:t>
            </w:r>
          </w:p>
        </w:tc>
      </w:tr>
      <w:tr w:rsidR="005C7E61" w:rsidRPr="00492921" w14:paraId="37A3C76D" w14:textId="77777777" w:rsidTr="00F05588">
        <w:tc>
          <w:tcPr>
            <w:tcW w:w="4637" w:type="pct"/>
            <w:gridSpan w:val="2"/>
          </w:tcPr>
          <w:p w14:paraId="0006E2FD" w14:textId="77777777" w:rsidR="005C7E61" w:rsidRPr="00492921" w:rsidRDefault="005C7E61" w:rsidP="00F05588">
            <w:pPr>
              <w:rPr>
                <w:sz w:val="22"/>
              </w:rPr>
            </w:pPr>
          </w:p>
        </w:tc>
        <w:tc>
          <w:tcPr>
            <w:tcW w:w="363" w:type="pct"/>
          </w:tcPr>
          <w:p w14:paraId="233EB49E" w14:textId="77777777" w:rsidR="005C7E61" w:rsidRPr="00492921" w:rsidRDefault="005C7E61" w:rsidP="00F05588">
            <w:pPr>
              <w:rPr>
                <w:sz w:val="22"/>
              </w:rPr>
            </w:pPr>
          </w:p>
        </w:tc>
      </w:tr>
      <w:tr w:rsidR="005C7E61" w:rsidRPr="00492921" w14:paraId="790102F7" w14:textId="77777777" w:rsidTr="00F05588">
        <w:tc>
          <w:tcPr>
            <w:tcW w:w="4637" w:type="pct"/>
            <w:gridSpan w:val="2"/>
          </w:tcPr>
          <w:p w14:paraId="2126604A" w14:textId="77777777" w:rsidR="005C7E61" w:rsidRPr="00492921" w:rsidRDefault="005C7E61" w:rsidP="00F05588">
            <w:pPr>
              <w:rPr>
                <w:sz w:val="22"/>
              </w:rPr>
            </w:pPr>
            <w:r w:rsidRPr="00492921">
              <w:rPr>
                <w:sz w:val="22"/>
              </w:rPr>
              <w:t>ARTIGO VII  AGÊNCIA</w:t>
            </w:r>
          </w:p>
        </w:tc>
        <w:tc>
          <w:tcPr>
            <w:tcW w:w="363" w:type="pct"/>
          </w:tcPr>
          <w:p w14:paraId="5848B97E" w14:textId="77777777" w:rsidR="005C7E61" w:rsidRPr="00492921" w:rsidRDefault="005C7E61" w:rsidP="00F05588">
            <w:pPr>
              <w:rPr>
                <w:sz w:val="22"/>
              </w:rPr>
            </w:pPr>
          </w:p>
        </w:tc>
      </w:tr>
      <w:tr w:rsidR="005C7E61" w:rsidRPr="00492921" w14:paraId="2B3C712B" w14:textId="77777777" w:rsidTr="00F05588">
        <w:tc>
          <w:tcPr>
            <w:tcW w:w="1259" w:type="pct"/>
          </w:tcPr>
          <w:p w14:paraId="36DBC906" w14:textId="77777777" w:rsidR="005C7E61" w:rsidRPr="00492921" w:rsidRDefault="005C7E61" w:rsidP="00F05588">
            <w:pPr>
              <w:rPr>
                <w:sz w:val="22"/>
              </w:rPr>
            </w:pPr>
            <w:r w:rsidRPr="00492921">
              <w:rPr>
                <w:sz w:val="22"/>
              </w:rPr>
              <w:t>CLÁUSULA 7.01</w:t>
            </w:r>
          </w:p>
        </w:tc>
        <w:tc>
          <w:tcPr>
            <w:tcW w:w="3378" w:type="pct"/>
          </w:tcPr>
          <w:p w14:paraId="28BBB86F" w14:textId="77777777" w:rsidR="005C7E61" w:rsidRPr="00492921" w:rsidRDefault="005C7E61" w:rsidP="00F05588">
            <w:pPr>
              <w:rPr>
                <w:sz w:val="22"/>
              </w:rPr>
            </w:pPr>
            <w:r w:rsidRPr="00492921">
              <w:rPr>
                <w:sz w:val="22"/>
              </w:rPr>
              <w:t>Nomeação e Autoridade</w:t>
            </w:r>
          </w:p>
        </w:tc>
        <w:tc>
          <w:tcPr>
            <w:tcW w:w="363" w:type="pct"/>
          </w:tcPr>
          <w:p w14:paraId="449F3837" w14:textId="77777777" w:rsidR="005C7E61" w:rsidRPr="00492921" w:rsidRDefault="005C7E61" w:rsidP="00F05588">
            <w:pPr>
              <w:rPr>
                <w:sz w:val="22"/>
              </w:rPr>
            </w:pPr>
            <w:r w:rsidRPr="00492921">
              <w:rPr>
                <w:sz w:val="22"/>
              </w:rPr>
              <w:t>20</w:t>
            </w:r>
          </w:p>
        </w:tc>
      </w:tr>
      <w:tr w:rsidR="005C7E61" w:rsidRPr="00492921" w14:paraId="48383BC9" w14:textId="77777777" w:rsidTr="00F05588">
        <w:tc>
          <w:tcPr>
            <w:tcW w:w="1259" w:type="pct"/>
          </w:tcPr>
          <w:p w14:paraId="48CE5AA2" w14:textId="77777777" w:rsidR="005C7E61" w:rsidRPr="00492921" w:rsidRDefault="005C7E61" w:rsidP="00F05588">
            <w:pPr>
              <w:rPr>
                <w:sz w:val="22"/>
              </w:rPr>
            </w:pPr>
            <w:r w:rsidRPr="00492921">
              <w:rPr>
                <w:sz w:val="22"/>
              </w:rPr>
              <w:t>CLÁUSULA 7.02</w:t>
            </w:r>
          </w:p>
        </w:tc>
        <w:tc>
          <w:tcPr>
            <w:tcW w:w="3378" w:type="pct"/>
          </w:tcPr>
          <w:p w14:paraId="2F77D4CA" w14:textId="77777777" w:rsidR="005C7E61" w:rsidRPr="00492921" w:rsidRDefault="005C7E61" w:rsidP="00F05588">
            <w:pPr>
              <w:rPr>
                <w:sz w:val="22"/>
              </w:rPr>
            </w:pPr>
            <w:r w:rsidRPr="00492921">
              <w:rPr>
                <w:sz w:val="22"/>
              </w:rPr>
              <w:t>Direitos como Credor</w:t>
            </w:r>
          </w:p>
        </w:tc>
        <w:tc>
          <w:tcPr>
            <w:tcW w:w="363" w:type="pct"/>
          </w:tcPr>
          <w:p w14:paraId="232B1E5B" w14:textId="77777777" w:rsidR="005C7E61" w:rsidRPr="00492921" w:rsidRDefault="005C7E61" w:rsidP="00F05588">
            <w:pPr>
              <w:rPr>
                <w:sz w:val="22"/>
              </w:rPr>
            </w:pPr>
            <w:r w:rsidRPr="00492921">
              <w:rPr>
                <w:sz w:val="22"/>
              </w:rPr>
              <w:t>20</w:t>
            </w:r>
          </w:p>
        </w:tc>
      </w:tr>
      <w:tr w:rsidR="005C7E61" w:rsidRPr="00492921" w14:paraId="21F06FDC" w14:textId="77777777" w:rsidTr="00F05588">
        <w:tc>
          <w:tcPr>
            <w:tcW w:w="1259" w:type="pct"/>
          </w:tcPr>
          <w:p w14:paraId="305A66BC" w14:textId="77777777" w:rsidR="005C7E61" w:rsidRPr="00492921" w:rsidRDefault="005C7E61" w:rsidP="00F05588">
            <w:pPr>
              <w:rPr>
                <w:sz w:val="22"/>
              </w:rPr>
            </w:pPr>
            <w:r w:rsidRPr="00492921">
              <w:rPr>
                <w:sz w:val="22"/>
              </w:rPr>
              <w:t>CLÁUSULA 7.03</w:t>
            </w:r>
          </w:p>
        </w:tc>
        <w:tc>
          <w:tcPr>
            <w:tcW w:w="3378" w:type="pct"/>
          </w:tcPr>
          <w:p w14:paraId="17241689" w14:textId="77777777" w:rsidR="005C7E61" w:rsidRPr="00492921" w:rsidRDefault="005C7E61" w:rsidP="00F05588">
            <w:pPr>
              <w:rPr>
                <w:sz w:val="22"/>
              </w:rPr>
            </w:pPr>
            <w:r w:rsidRPr="00492921">
              <w:rPr>
                <w:sz w:val="22"/>
              </w:rPr>
              <w:t>Cláusulas de Exoneração</w:t>
            </w:r>
          </w:p>
        </w:tc>
        <w:tc>
          <w:tcPr>
            <w:tcW w:w="363" w:type="pct"/>
          </w:tcPr>
          <w:p w14:paraId="5E81503F" w14:textId="77777777" w:rsidR="005C7E61" w:rsidRPr="00492921" w:rsidRDefault="005C7E61" w:rsidP="00F05588">
            <w:pPr>
              <w:rPr>
                <w:sz w:val="22"/>
              </w:rPr>
            </w:pPr>
            <w:r w:rsidRPr="00492921">
              <w:rPr>
                <w:sz w:val="22"/>
              </w:rPr>
              <w:t>20</w:t>
            </w:r>
          </w:p>
        </w:tc>
      </w:tr>
      <w:tr w:rsidR="005C7E61" w:rsidRPr="00492921" w14:paraId="7B7C749A" w14:textId="77777777" w:rsidTr="00F05588">
        <w:tc>
          <w:tcPr>
            <w:tcW w:w="1259" w:type="pct"/>
          </w:tcPr>
          <w:p w14:paraId="1FFFFEC6" w14:textId="77777777" w:rsidR="005C7E61" w:rsidRPr="00492921" w:rsidRDefault="005C7E61" w:rsidP="00F05588">
            <w:pPr>
              <w:rPr>
                <w:sz w:val="22"/>
              </w:rPr>
            </w:pPr>
            <w:r w:rsidRPr="00492921">
              <w:rPr>
                <w:sz w:val="22"/>
              </w:rPr>
              <w:t>CLÁUSULA 7.04</w:t>
            </w:r>
          </w:p>
        </w:tc>
        <w:tc>
          <w:tcPr>
            <w:tcW w:w="3378" w:type="pct"/>
          </w:tcPr>
          <w:p w14:paraId="3ADDC015" w14:textId="77777777" w:rsidR="005C7E61" w:rsidRPr="00492921" w:rsidRDefault="005C7E61" w:rsidP="00F05588">
            <w:pPr>
              <w:rPr>
                <w:sz w:val="22"/>
              </w:rPr>
            </w:pPr>
            <w:r w:rsidRPr="00492921">
              <w:rPr>
                <w:sz w:val="22"/>
              </w:rPr>
              <w:t>Embasamento do Agente Administrativo</w:t>
            </w:r>
          </w:p>
        </w:tc>
        <w:tc>
          <w:tcPr>
            <w:tcW w:w="363" w:type="pct"/>
          </w:tcPr>
          <w:p w14:paraId="681EAA69" w14:textId="77777777" w:rsidR="005C7E61" w:rsidRPr="00492921" w:rsidRDefault="005C7E61" w:rsidP="00F05588">
            <w:pPr>
              <w:rPr>
                <w:sz w:val="22"/>
              </w:rPr>
            </w:pPr>
            <w:r w:rsidRPr="00492921">
              <w:rPr>
                <w:sz w:val="22"/>
              </w:rPr>
              <w:t>22</w:t>
            </w:r>
          </w:p>
        </w:tc>
      </w:tr>
      <w:tr w:rsidR="005C7E61" w:rsidRPr="00492921" w14:paraId="79C2C642" w14:textId="77777777" w:rsidTr="00F05588">
        <w:tc>
          <w:tcPr>
            <w:tcW w:w="1259" w:type="pct"/>
          </w:tcPr>
          <w:p w14:paraId="70923ED0" w14:textId="77777777" w:rsidR="005C7E61" w:rsidRPr="00492921" w:rsidRDefault="005C7E61" w:rsidP="00F05588">
            <w:pPr>
              <w:rPr>
                <w:sz w:val="22"/>
              </w:rPr>
            </w:pPr>
            <w:r w:rsidRPr="00492921">
              <w:rPr>
                <w:sz w:val="22"/>
              </w:rPr>
              <w:t>CLÁUSULA 7.05</w:t>
            </w:r>
          </w:p>
        </w:tc>
        <w:tc>
          <w:tcPr>
            <w:tcW w:w="3378" w:type="pct"/>
          </w:tcPr>
          <w:p w14:paraId="3580AFF8" w14:textId="77777777" w:rsidR="005C7E61" w:rsidRPr="00492921" w:rsidRDefault="005C7E61" w:rsidP="00F05588">
            <w:pPr>
              <w:rPr>
                <w:sz w:val="22"/>
              </w:rPr>
            </w:pPr>
            <w:r w:rsidRPr="00492921">
              <w:rPr>
                <w:sz w:val="22"/>
              </w:rPr>
              <w:t>Substabelecimento de Deveres</w:t>
            </w:r>
          </w:p>
        </w:tc>
        <w:tc>
          <w:tcPr>
            <w:tcW w:w="363" w:type="pct"/>
          </w:tcPr>
          <w:p w14:paraId="24EB810E" w14:textId="77777777" w:rsidR="005C7E61" w:rsidRPr="00492921" w:rsidRDefault="005C7E61" w:rsidP="00F05588">
            <w:pPr>
              <w:rPr>
                <w:sz w:val="22"/>
              </w:rPr>
            </w:pPr>
            <w:r w:rsidRPr="00492921">
              <w:rPr>
                <w:sz w:val="22"/>
              </w:rPr>
              <w:t>22</w:t>
            </w:r>
          </w:p>
        </w:tc>
      </w:tr>
      <w:tr w:rsidR="005C7E61" w:rsidRPr="00492921" w14:paraId="2D624D7A" w14:textId="77777777" w:rsidTr="00F05588">
        <w:tc>
          <w:tcPr>
            <w:tcW w:w="1259" w:type="pct"/>
          </w:tcPr>
          <w:p w14:paraId="403CB974" w14:textId="77777777" w:rsidR="005C7E61" w:rsidRPr="00492921" w:rsidRDefault="005C7E61" w:rsidP="00F05588">
            <w:pPr>
              <w:rPr>
                <w:sz w:val="22"/>
              </w:rPr>
            </w:pPr>
            <w:r w:rsidRPr="00492921">
              <w:rPr>
                <w:sz w:val="22"/>
              </w:rPr>
              <w:t>CLÁUSULA 7.06</w:t>
            </w:r>
          </w:p>
        </w:tc>
        <w:tc>
          <w:tcPr>
            <w:tcW w:w="3378" w:type="pct"/>
          </w:tcPr>
          <w:p w14:paraId="74A36B22" w14:textId="77777777" w:rsidR="005C7E61" w:rsidRPr="00492921" w:rsidRDefault="005C7E61" w:rsidP="00F05588">
            <w:pPr>
              <w:rPr>
                <w:sz w:val="22"/>
              </w:rPr>
            </w:pPr>
            <w:r w:rsidRPr="00492921">
              <w:rPr>
                <w:sz w:val="22"/>
              </w:rPr>
              <w:t>Renúncia do Agente Administrativo</w:t>
            </w:r>
          </w:p>
        </w:tc>
        <w:tc>
          <w:tcPr>
            <w:tcW w:w="363" w:type="pct"/>
          </w:tcPr>
          <w:p w14:paraId="3C51E8F2" w14:textId="77777777" w:rsidR="005C7E61" w:rsidRPr="00492921" w:rsidRDefault="005C7E61" w:rsidP="00F05588">
            <w:pPr>
              <w:rPr>
                <w:sz w:val="22"/>
              </w:rPr>
            </w:pPr>
            <w:r w:rsidRPr="00492921">
              <w:rPr>
                <w:sz w:val="22"/>
              </w:rPr>
              <w:t>22</w:t>
            </w:r>
          </w:p>
        </w:tc>
      </w:tr>
      <w:tr w:rsidR="005C7E61" w:rsidRPr="00492921" w14:paraId="11A974B6" w14:textId="77777777" w:rsidTr="00F05588">
        <w:tc>
          <w:tcPr>
            <w:tcW w:w="1259" w:type="pct"/>
          </w:tcPr>
          <w:p w14:paraId="2F4318B0" w14:textId="77777777" w:rsidR="005C7E61" w:rsidRPr="00492921" w:rsidRDefault="005C7E61" w:rsidP="00F05588">
            <w:pPr>
              <w:rPr>
                <w:sz w:val="22"/>
              </w:rPr>
            </w:pPr>
            <w:r w:rsidRPr="00492921">
              <w:rPr>
                <w:sz w:val="22"/>
              </w:rPr>
              <w:t>CLÁUSULA 7.07</w:t>
            </w:r>
          </w:p>
        </w:tc>
        <w:tc>
          <w:tcPr>
            <w:tcW w:w="3378" w:type="pct"/>
          </w:tcPr>
          <w:p w14:paraId="3C16E9D6" w14:textId="77777777" w:rsidR="005C7E61" w:rsidRPr="00492921" w:rsidRDefault="005C7E61" w:rsidP="00F05588">
            <w:pPr>
              <w:rPr>
                <w:sz w:val="22"/>
              </w:rPr>
            </w:pPr>
            <w:r w:rsidRPr="00492921">
              <w:rPr>
                <w:sz w:val="22"/>
              </w:rPr>
              <w:t>Não se Basear em Outros Credores</w:t>
            </w:r>
          </w:p>
        </w:tc>
        <w:tc>
          <w:tcPr>
            <w:tcW w:w="363" w:type="pct"/>
          </w:tcPr>
          <w:p w14:paraId="56157EAC" w14:textId="77777777" w:rsidR="005C7E61" w:rsidRPr="00492921" w:rsidRDefault="005C7E61" w:rsidP="00F05588">
            <w:pPr>
              <w:rPr>
                <w:sz w:val="22"/>
              </w:rPr>
            </w:pPr>
            <w:r w:rsidRPr="00492921">
              <w:rPr>
                <w:sz w:val="22"/>
              </w:rPr>
              <w:t>23</w:t>
            </w:r>
          </w:p>
        </w:tc>
      </w:tr>
      <w:tr w:rsidR="005C7E61" w:rsidRPr="00492921" w14:paraId="684DC44E" w14:textId="77777777" w:rsidTr="00F05588">
        <w:tc>
          <w:tcPr>
            <w:tcW w:w="1259" w:type="pct"/>
          </w:tcPr>
          <w:p w14:paraId="2CEF36FF" w14:textId="77777777" w:rsidR="005C7E61" w:rsidRPr="00492921" w:rsidRDefault="005C7E61" w:rsidP="00F05588">
            <w:pPr>
              <w:rPr>
                <w:sz w:val="22"/>
              </w:rPr>
            </w:pPr>
            <w:r w:rsidRPr="00492921">
              <w:rPr>
                <w:sz w:val="22"/>
              </w:rPr>
              <w:t>CLÁUSULA 7.08</w:t>
            </w:r>
          </w:p>
        </w:tc>
        <w:tc>
          <w:tcPr>
            <w:tcW w:w="3378" w:type="pct"/>
          </w:tcPr>
          <w:p w14:paraId="701D960C" w14:textId="77777777" w:rsidR="005C7E61" w:rsidRPr="00492921" w:rsidRDefault="005C7E61" w:rsidP="00F05588">
            <w:pPr>
              <w:rPr>
                <w:sz w:val="22"/>
              </w:rPr>
            </w:pPr>
            <w:r w:rsidRPr="00492921">
              <w:rPr>
                <w:sz w:val="22"/>
              </w:rPr>
              <w:t>Inexistência de Outros Deveres</w:t>
            </w:r>
          </w:p>
        </w:tc>
        <w:tc>
          <w:tcPr>
            <w:tcW w:w="363" w:type="pct"/>
          </w:tcPr>
          <w:p w14:paraId="3A123A27" w14:textId="77777777" w:rsidR="005C7E61" w:rsidRPr="00492921" w:rsidRDefault="005C7E61" w:rsidP="00F05588">
            <w:pPr>
              <w:rPr>
                <w:sz w:val="22"/>
              </w:rPr>
            </w:pPr>
            <w:r w:rsidRPr="00492921">
              <w:rPr>
                <w:sz w:val="22"/>
              </w:rPr>
              <w:t>23</w:t>
            </w:r>
          </w:p>
        </w:tc>
      </w:tr>
      <w:tr w:rsidR="005C7E61" w:rsidRPr="00492921" w14:paraId="5D717FCE" w14:textId="77777777" w:rsidTr="00F05588">
        <w:tc>
          <w:tcPr>
            <w:tcW w:w="1259" w:type="pct"/>
          </w:tcPr>
          <w:p w14:paraId="0A70D1E2" w14:textId="77777777" w:rsidR="005C7E61" w:rsidRPr="00492921" w:rsidRDefault="005C7E61" w:rsidP="00F05588">
            <w:pPr>
              <w:rPr>
                <w:sz w:val="22"/>
              </w:rPr>
            </w:pPr>
            <w:r w:rsidRPr="00492921">
              <w:rPr>
                <w:sz w:val="22"/>
              </w:rPr>
              <w:t>CLÁUSULA 7.09</w:t>
            </w:r>
          </w:p>
        </w:tc>
        <w:tc>
          <w:tcPr>
            <w:tcW w:w="3378" w:type="pct"/>
          </w:tcPr>
          <w:p w14:paraId="25309402" w14:textId="77777777" w:rsidR="005C7E61" w:rsidRPr="00492921" w:rsidRDefault="005C7E61" w:rsidP="00F05588">
            <w:pPr>
              <w:rPr>
                <w:sz w:val="22"/>
              </w:rPr>
            </w:pPr>
            <w:r w:rsidRPr="00492921">
              <w:rPr>
                <w:sz w:val="22"/>
              </w:rPr>
              <w:t>O Agente Administrativo Pode Apresentar Declarações de Crédito</w:t>
            </w:r>
          </w:p>
        </w:tc>
        <w:tc>
          <w:tcPr>
            <w:tcW w:w="363" w:type="pct"/>
          </w:tcPr>
          <w:p w14:paraId="53AAE073" w14:textId="77777777" w:rsidR="005C7E61" w:rsidRPr="00492921" w:rsidRDefault="005C7E61" w:rsidP="00F05588">
            <w:pPr>
              <w:rPr>
                <w:sz w:val="22"/>
              </w:rPr>
            </w:pPr>
            <w:r w:rsidRPr="00492921">
              <w:rPr>
                <w:sz w:val="22"/>
              </w:rPr>
              <w:t>23</w:t>
            </w:r>
          </w:p>
        </w:tc>
      </w:tr>
      <w:tr w:rsidR="005C7E61" w:rsidRPr="00492921" w14:paraId="687A50DF" w14:textId="77777777" w:rsidTr="00F05588">
        <w:tc>
          <w:tcPr>
            <w:tcW w:w="1259" w:type="pct"/>
          </w:tcPr>
          <w:p w14:paraId="6640EE7B" w14:textId="77777777" w:rsidR="005C7E61" w:rsidRPr="00492921" w:rsidRDefault="005C7E61" w:rsidP="00F05588">
            <w:pPr>
              <w:rPr>
                <w:sz w:val="22"/>
              </w:rPr>
            </w:pPr>
            <w:r w:rsidRPr="00492921">
              <w:rPr>
                <w:sz w:val="22"/>
              </w:rPr>
              <w:t>CLÁUSULA 7.10</w:t>
            </w:r>
          </w:p>
        </w:tc>
        <w:tc>
          <w:tcPr>
            <w:tcW w:w="3378" w:type="pct"/>
          </w:tcPr>
          <w:p w14:paraId="6409CD0F" w14:textId="77777777" w:rsidR="005C7E61" w:rsidRPr="00492921" w:rsidRDefault="005C7E61" w:rsidP="00F05588">
            <w:pPr>
              <w:rPr>
                <w:sz w:val="22"/>
              </w:rPr>
            </w:pPr>
            <w:r w:rsidRPr="00492921">
              <w:rPr>
                <w:sz w:val="22"/>
              </w:rPr>
              <w:t>Determinadas Questões Sobre a ERISA</w:t>
            </w:r>
          </w:p>
        </w:tc>
        <w:tc>
          <w:tcPr>
            <w:tcW w:w="363" w:type="pct"/>
          </w:tcPr>
          <w:p w14:paraId="670C9343" w14:textId="77777777" w:rsidR="005C7E61" w:rsidRPr="00492921" w:rsidRDefault="005C7E61" w:rsidP="00F05588">
            <w:pPr>
              <w:rPr>
                <w:sz w:val="22"/>
              </w:rPr>
            </w:pPr>
            <w:r w:rsidRPr="00492921">
              <w:rPr>
                <w:sz w:val="22"/>
              </w:rPr>
              <w:t>24</w:t>
            </w:r>
          </w:p>
        </w:tc>
      </w:tr>
      <w:tr w:rsidR="005C7E61" w:rsidRPr="00492921" w14:paraId="04DE72EA" w14:textId="77777777" w:rsidTr="00F05588">
        <w:tc>
          <w:tcPr>
            <w:tcW w:w="4637" w:type="pct"/>
            <w:gridSpan w:val="2"/>
          </w:tcPr>
          <w:p w14:paraId="377D6B8E" w14:textId="77777777" w:rsidR="005C7E61" w:rsidRPr="00492921" w:rsidRDefault="005C7E61" w:rsidP="00F05588">
            <w:pPr>
              <w:rPr>
                <w:sz w:val="22"/>
              </w:rPr>
            </w:pPr>
          </w:p>
        </w:tc>
        <w:tc>
          <w:tcPr>
            <w:tcW w:w="363" w:type="pct"/>
          </w:tcPr>
          <w:p w14:paraId="6193F9AE" w14:textId="77777777" w:rsidR="005C7E61" w:rsidRPr="00492921" w:rsidRDefault="005C7E61" w:rsidP="00F05588">
            <w:pPr>
              <w:rPr>
                <w:sz w:val="22"/>
              </w:rPr>
            </w:pPr>
          </w:p>
        </w:tc>
      </w:tr>
      <w:tr w:rsidR="005C7E61" w:rsidRPr="00492921" w14:paraId="7DE8CB79" w14:textId="77777777" w:rsidTr="00F05588">
        <w:tc>
          <w:tcPr>
            <w:tcW w:w="4637" w:type="pct"/>
            <w:gridSpan w:val="2"/>
          </w:tcPr>
          <w:p w14:paraId="64EB214B" w14:textId="77777777" w:rsidR="005C7E61" w:rsidRPr="00492921" w:rsidRDefault="005C7E61" w:rsidP="00F05588">
            <w:pPr>
              <w:rPr>
                <w:sz w:val="22"/>
              </w:rPr>
            </w:pPr>
            <w:r w:rsidRPr="00492921">
              <w:rPr>
                <w:sz w:val="22"/>
              </w:rPr>
              <w:t>ARTIGO VIII  DISPOSIÇÕES DIVERSAS</w:t>
            </w:r>
          </w:p>
        </w:tc>
        <w:tc>
          <w:tcPr>
            <w:tcW w:w="363" w:type="pct"/>
          </w:tcPr>
          <w:p w14:paraId="2B69337B" w14:textId="77777777" w:rsidR="005C7E61" w:rsidRPr="00492921" w:rsidRDefault="005C7E61" w:rsidP="00F05588">
            <w:pPr>
              <w:rPr>
                <w:sz w:val="22"/>
              </w:rPr>
            </w:pPr>
          </w:p>
        </w:tc>
      </w:tr>
      <w:tr w:rsidR="005C7E61" w:rsidRPr="00492921" w14:paraId="74B7372B" w14:textId="77777777" w:rsidTr="00F05588">
        <w:tc>
          <w:tcPr>
            <w:tcW w:w="1259" w:type="pct"/>
          </w:tcPr>
          <w:p w14:paraId="66D2E055" w14:textId="77777777" w:rsidR="005C7E61" w:rsidRPr="00492921" w:rsidRDefault="005C7E61" w:rsidP="00F05588">
            <w:pPr>
              <w:rPr>
                <w:sz w:val="22"/>
              </w:rPr>
            </w:pPr>
            <w:r w:rsidRPr="00492921">
              <w:rPr>
                <w:sz w:val="22"/>
              </w:rPr>
              <w:t>CLÁUSULA 8.01</w:t>
            </w:r>
          </w:p>
        </w:tc>
        <w:tc>
          <w:tcPr>
            <w:tcW w:w="3378" w:type="pct"/>
          </w:tcPr>
          <w:p w14:paraId="42F514FD" w14:textId="77777777" w:rsidR="005C7E61" w:rsidRPr="00492921" w:rsidRDefault="005C7E61" w:rsidP="00F05588">
            <w:pPr>
              <w:rPr>
                <w:sz w:val="22"/>
              </w:rPr>
            </w:pPr>
            <w:r w:rsidRPr="00492921">
              <w:rPr>
                <w:sz w:val="22"/>
              </w:rPr>
              <w:t>Notificações</w:t>
            </w:r>
          </w:p>
        </w:tc>
        <w:tc>
          <w:tcPr>
            <w:tcW w:w="363" w:type="pct"/>
          </w:tcPr>
          <w:p w14:paraId="4F330E44" w14:textId="77777777" w:rsidR="005C7E61" w:rsidRPr="00492921" w:rsidRDefault="005C7E61" w:rsidP="00F05588">
            <w:pPr>
              <w:rPr>
                <w:sz w:val="22"/>
              </w:rPr>
            </w:pPr>
            <w:r w:rsidRPr="00492921">
              <w:rPr>
                <w:sz w:val="22"/>
              </w:rPr>
              <w:t>25</w:t>
            </w:r>
          </w:p>
        </w:tc>
      </w:tr>
      <w:tr w:rsidR="005C7E61" w:rsidRPr="00492921" w14:paraId="488BDE9D" w14:textId="77777777" w:rsidTr="00F05588">
        <w:tc>
          <w:tcPr>
            <w:tcW w:w="1259" w:type="pct"/>
          </w:tcPr>
          <w:p w14:paraId="33CC5F1D" w14:textId="77777777" w:rsidR="005C7E61" w:rsidRPr="00492921" w:rsidRDefault="005C7E61" w:rsidP="00F05588">
            <w:pPr>
              <w:rPr>
                <w:sz w:val="22"/>
              </w:rPr>
            </w:pPr>
            <w:r w:rsidRPr="00492921">
              <w:rPr>
                <w:sz w:val="22"/>
              </w:rPr>
              <w:t>CLÁUSULA 8.02</w:t>
            </w:r>
          </w:p>
        </w:tc>
        <w:tc>
          <w:tcPr>
            <w:tcW w:w="3378" w:type="pct"/>
          </w:tcPr>
          <w:p w14:paraId="4269A3FE" w14:textId="77777777" w:rsidR="005C7E61" w:rsidRPr="00492921" w:rsidRDefault="005C7E61" w:rsidP="00F05588">
            <w:pPr>
              <w:rPr>
                <w:sz w:val="22"/>
              </w:rPr>
            </w:pPr>
            <w:r w:rsidRPr="00492921">
              <w:rPr>
                <w:sz w:val="22"/>
              </w:rPr>
              <w:t>Renúncias; Aditamentos</w:t>
            </w:r>
          </w:p>
        </w:tc>
        <w:tc>
          <w:tcPr>
            <w:tcW w:w="363" w:type="pct"/>
          </w:tcPr>
          <w:p w14:paraId="69C5138C" w14:textId="77777777" w:rsidR="005C7E61" w:rsidRPr="00492921" w:rsidRDefault="005C7E61" w:rsidP="00F05588">
            <w:pPr>
              <w:rPr>
                <w:sz w:val="22"/>
              </w:rPr>
            </w:pPr>
            <w:r w:rsidRPr="00492921">
              <w:rPr>
                <w:sz w:val="22"/>
              </w:rPr>
              <w:t>27</w:t>
            </w:r>
          </w:p>
        </w:tc>
      </w:tr>
      <w:tr w:rsidR="005C7E61" w:rsidRPr="00492921" w14:paraId="3B959ACA" w14:textId="77777777" w:rsidTr="00F05588">
        <w:tc>
          <w:tcPr>
            <w:tcW w:w="1259" w:type="pct"/>
          </w:tcPr>
          <w:p w14:paraId="38E8176F" w14:textId="77777777" w:rsidR="005C7E61" w:rsidRPr="00492921" w:rsidRDefault="005C7E61" w:rsidP="00F05588">
            <w:pPr>
              <w:rPr>
                <w:sz w:val="22"/>
              </w:rPr>
            </w:pPr>
            <w:r w:rsidRPr="00492921">
              <w:rPr>
                <w:sz w:val="22"/>
              </w:rPr>
              <w:t>CLÁUSULA 8.03</w:t>
            </w:r>
          </w:p>
        </w:tc>
        <w:tc>
          <w:tcPr>
            <w:tcW w:w="3378" w:type="pct"/>
          </w:tcPr>
          <w:p w14:paraId="3AD7D477" w14:textId="77777777" w:rsidR="005C7E61" w:rsidRPr="00492921" w:rsidRDefault="005C7E61" w:rsidP="00F05588">
            <w:pPr>
              <w:rPr>
                <w:sz w:val="22"/>
              </w:rPr>
            </w:pPr>
            <w:r w:rsidRPr="00492921">
              <w:rPr>
                <w:sz w:val="22"/>
              </w:rPr>
              <w:t>Despesas; Indenização; Isenção de Danos</w:t>
            </w:r>
          </w:p>
        </w:tc>
        <w:tc>
          <w:tcPr>
            <w:tcW w:w="363" w:type="pct"/>
          </w:tcPr>
          <w:p w14:paraId="04FEBC97" w14:textId="06401C95" w:rsidR="005C7E61" w:rsidRPr="00492921" w:rsidRDefault="005C7E61" w:rsidP="00F05588">
            <w:pPr>
              <w:rPr>
                <w:sz w:val="22"/>
              </w:rPr>
            </w:pPr>
            <w:r w:rsidRPr="00492921">
              <w:rPr>
                <w:sz w:val="22"/>
              </w:rPr>
              <w:t>2</w:t>
            </w:r>
            <w:r w:rsidR="00EA051C">
              <w:rPr>
                <w:sz w:val="22"/>
              </w:rPr>
              <w:t>9</w:t>
            </w:r>
          </w:p>
        </w:tc>
      </w:tr>
      <w:tr w:rsidR="005C7E61" w:rsidRPr="00492921" w14:paraId="3BA305BC" w14:textId="77777777" w:rsidTr="00F05588">
        <w:tc>
          <w:tcPr>
            <w:tcW w:w="1259" w:type="pct"/>
          </w:tcPr>
          <w:p w14:paraId="755FF81E" w14:textId="77777777" w:rsidR="005C7E61" w:rsidRPr="00492921" w:rsidRDefault="005C7E61" w:rsidP="00F05588">
            <w:pPr>
              <w:rPr>
                <w:sz w:val="22"/>
              </w:rPr>
            </w:pPr>
            <w:r w:rsidRPr="00492921">
              <w:rPr>
                <w:sz w:val="22"/>
              </w:rPr>
              <w:t>CLÁUSULA 8.04</w:t>
            </w:r>
          </w:p>
        </w:tc>
        <w:tc>
          <w:tcPr>
            <w:tcW w:w="3378" w:type="pct"/>
          </w:tcPr>
          <w:p w14:paraId="7DBE94B3" w14:textId="77777777" w:rsidR="005C7E61" w:rsidRPr="00492921" w:rsidRDefault="005C7E61" w:rsidP="00F05588">
            <w:pPr>
              <w:rPr>
                <w:sz w:val="22"/>
              </w:rPr>
            </w:pPr>
            <w:r w:rsidRPr="00492921">
              <w:rPr>
                <w:sz w:val="22"/>
              </w:rPr>
              <w:t>Sucessores e Cessionários</w:t>
            </w:r>
          </w:p>
        </w:tc>
        <w:tc>
          <w:tcPr>
            <w:tcW w:w="363" w:type="pct"/>
          </w:tcPr>
          <w:p w14:paraId="135B9655" w14:textId="77777777" w:rsidR="005C7E61" w:rsidRPr="00492921" w:rsidRDefault="005C7E61" w:rsidP="00F05588">
            <w:pPr>
              <w:rPr>
                <w:sz w:val="22"/>
              </w:rPr>
            </w:pPr>
            <w:r w:rsidRPr="00492921">
              <w:rPr>
                <w:sz w:val="22"/>
              </w:rPr>
              <w:t>30</w:t>
            </w:r>
          </w:p>
        </w:tc>
      </w:tr>
      <w:tr w:rsidR="005C7E61" w:rsidRPr="00492921" w14:paraId="7328DF0F" w14:textId="77777777" w:rsidTr="00F05588">
        <w:tc>
          <w:tcPr>
            <w:tcW w:w="1259" w:type="pct"/>
          </w:tcPr>
          <w:p w14:paraId="781FC261" w14:textId="77777777" w:rsidR="005C7E61" w:rsidRPr="00492921" w:rsidRDefault="005C7E61" w:rsidP="00F05588">
            <w:pPr>
              <w:rPr>
                <w:sz w:val="22"/>
              </w:rPr>
            </w:pPr>
            <w:r w:rsidRPr="00492921">
              <w:rPr>
                <w:sz w:val="22"/>
              </w:rPr>
              <w:t>CLÁUSULA 8.05</w:t>
            </w:r>
          </w:p>
        </w:tc>
        <w:tc>
          <w:tcPr>
            <w:tcW w:w="3378" w:type="pct"/>
          </w:tcPr>
          <w:p w14:paraId="7570EF35" w14:textId="77777777" w:rsidR="005C7E61" w:rsidRPr="00492921" w:rsidRDefault="005C7E61" w:rsidP="00F05588">
            <w:pPr>
              <w:rPr>
                <w:sz w:val="22"/>
              </w:rPr>
            </w:pPr>
            <w:r w:rsidRPr="00492921">
              <w:rPr>
                <w:sz w:val="22"/>
              </w:rPr>
              <w:t>Subsistência</w:t>
            </w:r>
          </w:p>
        </w:tc>
        <w:tc>
          <w:tcPr>
            <w:tcW w:w="363" w:type="pct"/>
          </w:tcPr>
          <w:p w14:paraId="0895BAB8" w14:textId="77777777" w:rsidR="005C7E61" w:rsidRPr="00492921" w:rsidRDefault="005C7E61" w:rsidP="00F05588">
            <w:pPr>
              <w:rPr>
                <w:sz w:val="22"/>
              </w:rPr>
            </w:pPr>
            <w:r w:rsidRPr="00492921">
              <w:rPr>
                <w:sz w:val="22"/>
              </w:rPr>
              <w:t>32</w:t>
            </w:r>
          </w:p>
        </w:tc>
      </w:tr>
      <w:tr w:rsidR="005C7E61" w:rsidRPr="00492921" w14:paraId="4B81B5DB" w14:textId="77777777" w:rsidTr="00F05588">
        <w:tc>
          <w:tcPr>
            <w:tcW w:w="1259" w:type="pct"/>
          </w:tcPr>
          <w:p w14:paraId="020247D3" w14:textId="77777777" w:rsidR="005C7E61" w:rsidRPr="00492921" w:rsidRDefault="005C7E61" w:rsidP="00F05588">
            <w:pPr>
              <w:rPr>
                <w:sz w:val="22"/>
              </w:rPr>
            </w:pPr>
            <w:r w:rsidRPr="00492921">
              <w:rPr>
                <w:sz w:val="22"/>
              </w:rPr>
              <w:t>CLÁUSULA 8.06</w:t>
            </w:r>
          </w:p>
        </w:tc>
        <w:tc>
          <w:tcPr>
            <w:tcW w:w="3378" w:type="pct"/>
          </w:tcPr>
          <w:p w14:paraId="2C8A296B" w14:textId="77777777" w:rsidR="005C7E61" w:rsidRPr="00492921" w:rsidRDefault="005C7E61" w:rsidP="00F05588">
            <w:pPr>
              <w:rPr>
                <w:sz w:val="22"/>
              </w:rPr>
            </w:pPr>
            <w:r w:rsidRPr="00492921">
              <w:rPr>
                <w:sz w:val="22"/>
              </w:rPr>
              <w:t>Vias; Integração; Vigência; Assinatura Eletrônica</w:t>
            </w:r>
          </w:p>
        </w:tc>
        <w:tc>
          <w:tcPr>
            <w:tcW w:w="363" w:type="pct"/>
          </w:tcPr>
          <w:p w14:paraId="4B63B774" w14:textId="77777777" w:rsidR="005C7E61" w:rsidRPr="00492921" w:rsidRDefault="005C7E61" w:rsidP="00F05588">
            <w:pPr>
              <w:rPr>
                <w:sz w:val="22"/>
              </w:rPr>
            </w:pPr>
            <w:r w:rsidRPr="00492921">
              <w:rPr>
                <w:sz w:val="22"/>
              </w:rPr>
              <w:t>32</w:t>
            </w:r>
          </w:p>
        </w:tc>
      </w:tr>
      <w:tr w:rsidR="005C7E61" w:rsidRPr="00492921" w14:paraId="774D1014" w14:textId="77777777" w:rsidTr="00F05588">
        <w:tc>
          <w:tcPr>
            <w:tcW w:w="1259" w:type="pct"/>
          </w:tcPr>
          <w:p w14:paraId="4A2A6ECC" w14:textId="77777777" w:rsidR="005C7E61" w:rsidRPr="00492921" w:rsidRDefault="005C7E61" w:rsidP="00F05588">
            <w:pPr>
              <w:rPr>
                <w:sz w:val="22"/>
              </w:rPr>
            </w:pPr>
            <w:r w:rsidRPr="00492921">
              <w:rPr>
                <w:sz w:val="22"/>
              </w:rPr>
              <w:t>CLÁUSULA 8.07</w:t>
            </w:r>
          </w:p>
        </w:tc>
        <w:tc>
          <w:tcPr>
            <w:tcW w:w="3378" w:type="pct"/>
          </w:tcPr>
          <w:p w14:paraId="58E95296" w14:textId="77777777" w:rsidR="005C7E61" w:rsidRPr="00492921" w:rsidRDefault="005C7E61" w:rsidP="00F05588">
            <w:pPr>
              <w:rPr>
                <w:sz w:val="22"/>
              </w:rPr>
            </w:pPr>
            <w:r w:rsidRPr="00492921">
              <w:rPr>
                <w:sz w:val="22"/>
              </w:rPr>
              <w:t>Independência das Disposições</w:t>
            </w:r>
          </w:p>
        </w:tc>
        <w:tc>
          <w:tcPr>
            <w:tcW w:w="363" w:type="pct"/>
          </w:tcPr>
          <w:p w14:paraId="0A123377" w14:textId="77777777" w:rsidR="005C7E61" w:rsidRPr="00492921" w:rsidRDefault="005C7E61" w:rsidP="00F05588">
            <w:pPr>
              <w:rPr>
                <w:sz w:val="22"/>
              </w:rPr>
            </w:pPr>
            <w:r w:rsidRPr="00492921">
              <w:rPr>
                <w:sz w:val="22"/>
              </w:rPr>
              <w:t>33</w:t>
            </w:r>
          </w:p>
        </w:tc>
      </w:tr>
      <w:tr w:rsidR="005C7E61" w:rsidRPr="00492921" w14:paraId="601A9334" w14:textId="77777777" w:rsidTr="00F05588">
        <w:tc>
          <w:tcPr>
            <w:tcW w:w="1259" w:type="pct"/>
          </w:tcPr>
          <w:p w14:paraId="626EC3C7" w14:textId="77777777" w:rsidR="005C7E61" w:rsidRPr="00492921" w:rsidRDefault="005C7E61" w:rsidP="00F05588">
            <w:pPr>
              <w:rPr>
                <w:sz w:val="22"/>
              </w:rPr>
            </w:pPr>
            <w:r w:rsidRPr="00492921">
              <w:rPr>
                <w:sz w:val="22"/>
              </w:rPr>
              <w:t>CLÁUSULA 8.08</w:t>
            </w:r>
          </w:p>
        </w:tc>
        <w:tc>
          <w:tcPr>
            <w:tcW w:w="3378" w:type="pct"/>
          </w:tcPr>
          <w:p w14:paraId="4E599484" w14:textId="77777777" w:rsidR="005C7E61" w:rsidRPr="00492921" w:rsidRDefault="005C7E61" w:rsidP="00F05588">
            <w:pPr>
              <w:rPr>
                <w:sz w:val="22"/>
              </w:rPr>
            </w:pPr>
            <w:r w:rsidRPr="00492921">
              <w:rPr>
                <w:sz w:val="22"/>
              </w:rPr>
              <w:t>Direito de Compensação</w:t>
            </w:r>
          </w:p>
        </w:tc>
        <w:tc>
          <w:tcPr>
            <w:tcW w:w="363" w:type="pct"/>
          </w:tcPr>
          <w:p w14:paraId="5DA36305" w14:textId="77777777" w:rsidR="005C7E61" w:rsidRPr="00492921" w:rsidRDefault="005C7E61" w:rsidP="00F05588">
            <w:pPr>
              <w:rPr>
                <w:sz w:val="22"/>
              </w:rPr>
            </w:pPr>
            <w:r w:rsidRPr="00492921">
              <w:rPr>
                <w:sz w:val="22"/>
              </w:rPr>
              <w:t>33</w:t>
            </w:r>
          </w:p>
        </w:tc>
      </w:tr>
      <w:tr w:rsidR="005C7E61" w:rsidRPr="00492921" w14:paraId="50977A45" w14:textId="77777777" w:rsidTr="00F05588">
        <w:tc>
          <w:tcPr>
            <w:tcW w:w="1259" w:type="pct"/>
          </w:tcPr>
          <w:p w14:paraId="768E0A4E" w14:textId="77777777" w:rsidR="005C7E61" w:rsidRPr="00492921" w:rsidRDefault="005C7E61" w:rsidP="00F05588">
            <w:pPr>
              <w:rPr>
                <w:sz w:val="22"/>
              </w:rPr>
            </w:pPr>
            <w:r w:rsidRPr="00492921">
              <w:rPr>
                <w:sz w:val="22"/>
              </w:rPr>
              <w:t>CLÁUSULA 8.09</w:t>
            </w:r>
          </w:p>
        </w:tc>
        <w:tc>
          <w:tcPr>
            <w:tcW w:w="3378" w:type="pct"/>
          </w:tcPr>
          <w:p w14:paraId="422E3910" w14:textId="77777777" w:rsidR="005C7E61" w:rsidRPr="00492921" w:rsidRDefault="005C7E61" w:rsidP="00F05588">
            <w:pPr>
              <w:rPr>
                <w:sz w:val="22"/>
              </w:rPr>
            </w:pPr>
            <w:r w:rsidRPr="00492921">
              <w:rPr>
                <w:sz w:val="22"/>
              </w:rPr>
              <w:t>Lei de Regência; Foro; Etc.</w:t>
            </w:r>
          </w:p>
        </w:tc>
        <w:tc>
          <w:tcPr>
            <w:tcW w:w="363" w:type="pct"/>
          </w:tcPr>
          <w:p w14:paraId="024FF5DB" w14:textId="77777777" w:rsidR="005C7E61" w:rsidRPr="00492921" w:rsidRDefault="005C7E61" w:rsidP="00F05588">
            <w:pPr>
              <w:rPr>
                <w:sz w:val="22"/>
              </w:rPr>
            </w:pPr>
            <w:r w:rsidRPr="00492921">
              <w:rPr>
                <w:sz w:val="22"/>
              </w:rPr>
              <w:t>33</w:t>
            </w:r>
          </w:p>
        </w:tc>
      </w:tr>
      <w:tr w:rsidR="005C7E61" w:rsidRPr="00492921" w14:paraId="2E63428C" w14:textId="77777777" w:rsidTr="00F05588">
        <w:tc>
          <w:tcPr>
            <w:tcW w:w="1259" w:type="pct"/>
          </w:tcPr>
          <w:p w14:paraId="5E3A8D3F" w14:textId="77777777" w:rsidR="005C7E61" w:rsidRPr="00492921" w:rsidRDefault="005C7E61" w:rsidP="00F05588">
            <w:pPr>
              <w:rPr>
                <w:sz w:val="22"/>
              </w:rPr>
            </w:pPr>
            <w:r w:rsidRPr="00492921">
              <w:rPr>
                <w:sz w:val="22"/>
              </w:rPr>
              <w:t>CLÁUSULA 8.10</w:t>
            </w:r>
          </w:p>
        </w:tc>
        <w:tc>
          <w:tcPr>
            <w:tcW w:w="3378" w:type="pct"/>
          </w:tcPr>
          <w:p w14:paraId="0749951D" w14:textId="77777777" w:rsidR="005C7E61" w:rsidRPr="00492921" w:rsidRDefault="005C7E61" w:rsidP="00F05588">
            <w:pPr>
              <w:rPr>
                <w:sz w:val="22"/>
              </w:rPr>
            </w:pPr>
            <w:r w:rsidRPr="00492921">
              <w:rPr>
                <w:sz w:val="22"/>
              </w:rPr>
              <w:t>RENÚNCIA A JULGAMENTO PELO TRIBUNAL DO JÚRI</w:t>
            </w:r>
          </w:p>
        </w:tc>
        <w:tc>
          <w:tcPr>
            <w:tcW w:w="363" w:type="pct"/>
          </w:tcPr>
          <w:p w14:paraId="2CEA2A3D" w14:textId="77777777" w:rsidR="005C7E61" w:rsidRPr="00492921" w:rsidRDefault="005C7E61" w:rsidP="00F05588">
            <w:pPr>
              <w:rPr>
                <w:sz w:val="22"/>
              </w:rPr>
            </w:pPr>
            <w:r w:rsidRPr="00492921">
              <w:rPr>
                <w:sz w:val="22"/>
              </w:rPr>
              <w:t>35</w:t>
            </w:r>
          </w:p>
        </w:tc>
      </w:tr>
      <w:tr w:rsidR="005C7E61" w:rsidRPr="00492921" w14:paraId="4F782965" w14:textId="77777777" w:rsidTr="00F05588">
        <w:tc>
          <w:tcPr>
            <w:tcW w:w="1259" w:type="pct"/>
          </w:tcPr>
          <w:p w14:paraId="30FCCD47" w14:textId="77777777" w:rsidR="005C7E61" w:rsidRPr="00492921" w:rsidRDefault="005C7E61" w:rsidP="00F05588">
            <w:pPr>
              <w:rPr>
                <w:sz w:val="22"/>
              </w:rPr>
            </w:pPr>
            <w:r w:rsidRPr="00492921">
              <w:rPr>
                <w:sz w:val="22"/>
              </w:rPr>
              <w:t>CLÁUSULA 8.11</w:t>
            </w:r>
          </w:p>
        </w:tc>
        <w:tc>
          <w:tcPr>
            <w:tcW w:w="3378" w:type="pct"/>
          </w:tcPr>
          <w:p w14:paraId="6D5BDD27" w14:textId="77777777" w:rsidR="005C7E61" w:rsidRPr="00492921" w:rsidRDefault="005C7E61" w:rsidP="00F05588">
            <w:pPr>
              <w:rPr>
                <w:sz w:val="22"/>
              </w:rPr>
            </w:pPr>
            <w:r w:rsidRPr="00492921">
              <w:rPr>
                <w:sz w:val="22"/>
              </w:rPr>
              <w:t>Títulos</w:t>
            </w:r>
          </w:p>
        </w:tc>
        <w:tc>
          <w:tcPr>
            <w:tcW w:w="363" w:type="pct"/>
          </w:tcPr>
          <w:p w14:paraId="7840227E" w14:textId="649538B3" w:rsidR="005C7E61" w:rsidRPr="00492921" w:rsidRDefault="005C7E61" w:rsidP="00F05588">
            <w:pPr>
              <w:rPr>
                <w:sz w:val="22"/>
              </w:rPr>
            </w:pPr>
            <w:r w:rsidRPr="00492921">
              <w:rPr>
                <w:sz w:val="22"/>
              </w:rPr>
              <w:t>3</w:t>
            </w:r>
            <w:r w:rsidR="00EA051C">
              <w:rPr>
                <w:sz w:val="22"/>
              </w:rPr>
              <w:t>6</w:t>
            </w:r>
          </w:p>
        </w:tc>
      </w:tr>
      <w:tr w:rsidR="005C7E61" w:rsidRPr="00492921" w14:paraId="655A887D" w14:textId="77777777" w:rsidTr="00F05588">
        <w:tc>
          <w:tcPr>
            <w:tcW w:w="1259" w:type="pct"/>
          </w:tcPr>
          <w:p w14:paraId="4FD8D7A4" w14:textId="77777777" w:rsidR="005C7E61" w:rsidRPr="00492921" w:rsidRDefault="005C7E61" w:rsidP="00F05588">
            <w:pPr>
              <w:rPr>
                <w:sz w:val="22"/>
              </w:rPr>
            </w:pPr>
            <w:r w:rsidRPr="00492921">
              <w:rPr>
                <w:sz w:val="22"/>
              </w:rPr>
              <w:t>CLÁUSULA 8.12</w:t>
            </w:r>
          </w:p>
        </w:tc>
        <w:tc>
          <w:tcPr>
            <w:tcW w:w="3378" w:type="pct"/>
          </w:tcPr>
          <w:p w14:paraId="4CD58126" w14:textId="77777777" w:rsidR="005C7E61" w:rsidRPr="00492921" w:rsidRDefault="005C7E61" w:rsidP="00F05588">
            <w:pPr>
              <w:rPr>
                <w:sz w:val="22"/>
              </w:rPr>
            </w:pPr>
            <w:r w:rsidRPr="00492921">
              <w:rPr>
                <w:sz w:val="22"/>
              </w:rPr>
              <w:t>Tratamento de Determinadas Informações; Confidencialidade</w:t>
            </w:r>
          </w:p>
        </w:tc>
        <w:tc>
          <w:tcPr>
            <w:tcW w:w="363" w:type="pct"/>
          </w:tcPr>
          <w:p w14:paraId="35C86F17" w14:textId="77777777" w:rsidR="005C7E61" w:rsidRPr="00492921" w:rsidRDefault="005C7E61" w:rsidP="00F05588">
            <w:pPr>
              <w:rPr>
                <w:sz w:val="22"/>
              </w:rPr>
            </w:pPr>
            <w:r w:rsidRPr="00492921">
              <w:rPr>
                <w:sz w:val="22"/>
              </w:rPr>
              <w:t>36</w:t>
            </w:r>
          </w:p>
        </w:tc>
      </w:tr>
      <w:tr w:rsidR="005C7E61" w:rsidRPr="00492921" w14:paraId="2C3E7BB7" w14:textId="77777777" w:rsidTr="00F05588">
        <w:tc>
          <w:tcPr>
            <w:tcW w:w="1259" w:type="pct"/>
          </w:tcPr>
          <w:p w14:paraId="5D331A05" w14:textId="77777777" w:rsidR="005C7E61" w:rsidRPr="00492921" w:rsidRDefault="005C7E61" w:rsidP="00F05588">
            <w:pPr>
              <w:rPr>
                <w:sz w:val="22"/>
              </w:rPr>
            </w:pPr>
            <w:r w:rsidRPr="00492921">
              <w:rPr>
                <w:sz w:val="22"/>
              </w:rPr>
              <w:t>CLÁUSULA 8.13</w:t>
            </w:r>
          </w:p>
        </w:tc>
        <w:tc>
          <w:tcPr>
            <w:tcW w:w="3378" w:type="pct"/>
          </w:tcPr>
          <w:p w14:paraId="0C7A2044" w14:textId="4BAD0A30" w:rsidR="005C7E61" w:rsidRPr="00492921" w:rsidRDefault="00EA051C" w:rsidP="00F05588">
            <w:pPr>
              <w:rPr>
                <w:sz w:val="22"/>
              </w:rPr>
            </w:pPr>
            <w:r>
              <w:rPr>
                <w:sz w:val="22"/>
              </w:rPr>
              <w:t>LEI PATRIOTA</w:t>
            </w:r>
          </w:p>
        </w:tc>
        <w:tc>
          <w:tcPr>
            <w:tcW w:w="363" w:type="pct"/>
          </w:tcPr>
          <w:p w14:paraId="44347A23" w14:textId="77777777" w:rsidR="005C7E61" w:rsidRPr="00492921" w:rsidRDefault="005C7E61" w:rsidP="00F05588">
            <w:pPr>
              <w:rPr>
                <w:sz w:val="22"/>
              </w:rPr>
            </w:pPr>
            <w:r w:rsidRPr="00492921">
              <w:rPr>
                <w:sz w:val="22"/>
              </w:rPr>
              <w:t>36</w:t>
            </w:r>
          </w:p>
        </w:tc>
      </w:tr>
      <w:tr w:rsidR="005C7E61" w:rsidRPr="00492921" w14:paraId="32CED5DF" w14:textId="77777777" w:rsidTr="00F05588">
        <w:tc>
          <w:tcPr>
            <w:tcW w:w="1259" w:type="pct"/>
          </w:tcPr>
          <w:p w14:paraId="741CDDA4" w14:textId="77777777" w:rsidR="005C7E61" w:rsidRPr="00492921" w:rsidRDefault="005C7E61" w:rsidP="00F05588">
            <w:pPr>
              <w:rPr>
                <w:sz w:val="22"/>
              </w:rPr>
            </w:pPr>
            <w:r w:rsidRPr="00492921">
              <w:rPr>
                <w:sz w:val="22"/>
              </w:rPr>
              <w:t>CLÁUSULA 8.14</w:t>
            </w:r>
          </w:p>
        </w:tc>
        <w:tc>
          <w:tcPr>
            <w:tcW w:w="3378" w:type="pct"/>
          </w:tcPr>
          <w:p w14:paraId="126FC555" w14:textId="77777777" w:rsidR="005C7E61" w:rsidRPr="00492921" w:rsidRDefault="005C7E61" w:rsidP="00F05588">
            <w:pPr>
              <w:rPr>
                <w:sz w:val="22"/>
              </w:rPr>
            </w:pPr>
            <w:r w:rsidRPr="00492921">
              <w:rPr>
                <w:sz w:val="22"/>
              </w:rPr>
              <w:t>Limitação da Taxa de Juros</w:t>
            </w:r>
          </w:p>
        </w:tc>
        <w:tc>
          <w:tcPr>
            <w:tcW w:w="363" w:type="pct"/>
          </w:tcPr>
          <w:p w14:paraId="64F1FEF4" w14:textId="77777777" w:rsidR="005C7E61" w:rsidRPr="00492921" w:rsidRDefault="005C7E61" w:rsidP="00F05588">
            <w:pPr>
              <w:rPr>
                <w:sz w:val="22"/>
              </w:rPr>
            </w:pPr>
            <w:r w:rsidRPr="00492921">
              <w:rPr>
                <w:sz w:val="22"/>
              </w:rPr>
              <w:t>36</w:t>
            </w:r>
          </w:p>
        </w:tc>
      </w:tr>
      <w:tr w:rsidR="005C7E61" w:rsidRPr="00492921" w14:paraId="0477AD40" w14:textId="77777777" w:rsidTr="00F05588">
        <w:tc>
          <w:tcPr>
            <w:tcW w:w="1259" w:type="pct"/>
          </w:tcPr>
          <w:p w14:paraId="43EF8FD2" w14:textId="77777777" w:rsidR="005C7E61" w:rsidRPr="00492921" w:rsidRDefault="005C7E61" w:rsidP="00F05588">
            <w:pPr>
              <w:rPr>
                <w:sz w:val="22"/>
              </w:rPr>
            </w:pPr>
            <w:r w:rsidRPr="00492921">
              <w:rPr>
                <w:sz w:val="22"/>
              </w:rPr>
              <w:t>CLÁUSULA 8.15</w:t>
            </w:r>
          </w:p>
        </w:tc>
        <w:tc>
          <w:tcPr>
            <w:tcW w:w="3378" w:type="pct"/>
          </w:tcPr>
          <w:p w14:paraId="586D53E3" w14:textId="77777777" w:rsidR="005C7E61" w:rsidRPr="00492921" w:rsidRDefault="005C7E61" w:rsidP="00F05588">
            <w:pPr>
              <w:rPr>
                <w:sz w:val="22"/>
              </w:rPr>
            </w:pPr>
            <w:r w:rsidRPr="00492921">
              <w:rPr>
                <w:sz w:val="22"/>
              </w:rPr>
              <w:t>Pagamentos Separados</w:t>
            </w:r>
          </w:p>
        </w:tc>
        <w:tc>
          <w:tcPr>
            <w:tcW w:w="363" w:type="pct"/>
          </w:tcPr>
          <w:p w14:paraId="75381B2E" w14:textId="77777777" w:rsidR="005C7E61" w:rsidRPr="00492921" w:rsidRDefault="005C7E61" w:rsidP="00F05588">
            <w:pPr>
              <w:rPr>
                <w:sz w:val="22"/>
              </w:rPr>
            </w:pPr>
            <w:r w:rsidRPr="00492921">
              <w:rPr>
                <w:sz w:val="22"/>
              </w:rPr>
              <w:t>37</w:t>
            </w:r>
          </w:p>
        </w:tc>
      </w:tr>
      <w:tr w:rsidR="005C7E61" w:rsidRPr="00492921" w14:paraId="0A64D70C" w14:textId="77777777" w:rsidTr="00F05588">
        <w:tc>
          <w:tcPr>
            <w:tcW w:w="1259" w:type="pct"/>
          </w:tcPr>
          <w:p w14:paraId="7E3E1556" w14:textId="77777777" w:rsidR="005C7E61" w:rsidRPr="00492921" w:rsidRDefault="005C7E61" w:rsidP="00F05588">
            <w:pPr>
              <w:rPr>
                <w:sz w:val="22"/>
              </w:rPr>
            </w:pPr>
            <w:r w:rsidRPr="00492921">
              <w:rPr>
                <w:sz w:val="22"/>
              </w:rPr>
              <w:t>CLÁUSULA 8.16</w:t>
            </w:r>
          </w:p>
        </w:tc>
        <w:tc>
          <w:tcPr>
            <w:tcW w:w="3378" w:type="pct"/>
          </w:tcPr>
          <w:p w14:paraId="2EC58113" w14:textId="77777777" w:rsidR="005C7E61" w:rsidRPr="00492921" w:rsidRDefault="005C7E61" w:rsidP="00F05588">
            <w:pPr>
              <w:rPr>
                <w:sz w:val="22"/>
              </w:rPr>
            </w:pPr>
            <w:r w:rsidRPr="00492921">
              <w:rPr>
                <w:sz w:val="22"/>
              </w:rPr>
              <w:t>Inexistência de Responsabilidade Consultiva ou Fiduciária</w:t>
            </w:r>
          </w:p>
        </w:tc>
        <w:tc>
          <w:tcPr>
            <w:tcW w:w="363" w:type="pct"/>
          </w:tcPr>
          <w:p w14:paraId="69F5810E" w14:textId="77777777" w:rsidR="005C7E61" w:rsidRPr="00492921" w:rsidRDefault="005C7E61" w:rsidP="00F05588">
            <w:pPr>
              <w:rPr>
                <w:sz w:val="22"/>
              </w:rPr>
            </w:pPr>
            <w:r w:rsidRPr="00492921">
              <w:rPr>
                <w:sz w:val="22"/>
              </w:rPr>
              <w:t>37</w:t>
            </w:r>
          </w:p>
        </w:tc>
      </w:tr>
      <w:tr w:rsidR="005C7E61" w:rsidRPr="00492921" w14:paraId="636B5387" w14:textId="77777777" w:rsidTr="00F05588">
        <w:tc>
          <w:tcPr>
            <w:tcW w:w="1259" w:type="pct"/>
          </w:tcPr>
          <w:p w14:paraId="599A9C7B" w14:textId="77777777" w:rsidR="005C7E61" w:rsidRPr="00492921" w:rsidRDefault="005C7E61" w:rsidP="00F05588">
            <w:pPr>
              <w:rPr>
                <w:sz w:val="22"/>
              </w:rPr>
            </w:pPr>
            <w:r w:rsidRPr="00492921">
              <w:rPr>
                <w:sz w:val="22"/>
              </w:rPr>
              <w:t>CLÁUSULA 8.17</w:t>
            </w:r>
          </w:p>
        </w:tc>
        <w:tc>
          <w:tcPr>
            <w:tcW w:w="3378" w:type="pct"/>
          </w:tcPr>
          <w:p w14:paraId="1B721292" w14:textId="77777777" w:rsidR="005C7E61" w:rsidRPr="00492921" w:rsidRDefault="005C7E61" w:rsidP="00F05588">
            <w:pPr>
              <w:rPr>
                <w:sz w:val="22"/>
              </w:rPr>
            </w:pPr>
            <w:r w:rsidRPr="00492921">
              <w:rPr>
                <w:sz w:val="22"/>
              </w:rPr>
              <w:t>Reconhecimento e Consentimento a Bail-in de Instituições Financeiras Afetadas</w:t>
            </w:r>
          </w:p>
        </w:tc>
        <w:tc>
          <w:tcPr>
            <w:tcW w:w="363" w:type="pct"/>
          </w:tcPr>
          <w:p w14:paraId="023F367F" w14:textId="77777777" w:rsidR="005C7E61" w:rsidRPr="00492921" w:rsidRDefault="005C7E61" w:rsidP="00F05588">
            <w:pPr>
              <w:rPr>
                <w:sz w:val="22"/>
              </w:rPr>
            </w:pPr>
          </w:p>
          <w:p w14:paraId="4E1A563D" w14:textId="486CA123" w:rsidR="005C7E61" w:rsidRPr="00492921" w:rsidRDefault="005C7E61" w:rsidP="00F05588">
            <w:pPr>
              <w:rPr>
                <w:sz w:val="22"/>
              </w:rPr>
            </w:pPr>
            <w:r w:rsidRPr="00492921">
              <w:rPr>
                <w:sz w:val="22"/>
              </w:rPr>
              <w:t>3</w:t>
            </w:r>
            <w:r w:rsidR="00EA051C">
              <w:rPr>
                <w:sz w:val="22"/>
              </w:rPr>
              <w:t>8</w:t>
            </w:r>
          </w:p>
        </w:tc>
      </w:tr>
    </w:tbl>
    <w:p w14:paraId="27704C11" w14:textId="77777777" w:rsidR="005C7E61" w:rsidRPr="00492921" w:rsidRDefault="005C7E61" w:rsidP="005C7E61"/>
    <w:p w14:paraId="275501D6" w14:textId="77777777" w:rsidR="00F110E1" w:rsidRPr="00492921" w:rsidRDefault="00F110E1" w:rsidP="00F110E1">
      <w:pPr>
        <w:rPr>
          <w:sz w:val="22"/>
          <w:szCs w:val="22"/>
          <w:u w:val="single"/>
        </w:rPr>
      </w:pPr>
      <w:r w:rsidRPr="00492921">
        <w:rPr>
          <w:sz w:val="22"/>
          <w:u w:val="single"/>
        </w:rPr>
        <w:t>APÊNDICES</w:t>
      </w:r>
    </w:p>
    <w:p w14:paraId="13091A81" w14:textId="77777777" w:rsidR="00F110E1" w:rsidRPr="00492921" w:rsidRDefault="00F110E1" w:rsidP="00F110E1">
      <w:pPr>
        <w:rPr>
          <w:sz w:val="22"/>
          <w:szCs w:val="22"/>
        </w:rPr>
      </w:pPr>
    </w:p>
    <w:p w14:paraId="033446B6" w14:textId="7ABFDC8E" w:rsidR="00F110E1" w:rsidRPr="00492921" w:rsidRDefault="00F110E1" w:rsidP="00F110E1">
      <w:pPr>
        <w:rPr>
          <w:sz w:val="22"/>
          <w:szCs w:val="22"/>
        </w:rPr>
      </w:pPr>
      <w:r w:rsidRPr="00492921">
        <w:rPr>
          <w:sz w:val="22"/>
        </w:rPr>
        <w:t>APÊNDICE 2.01</w:t>
      </w:r>
      <w:r w:rsidR="000577EA" w:rsidRPr="00492921">
        <w:rPr>
          <w:sz w:val="22"/>
        </w:rPr>
        <w:tab/>
      </w:r>
      <w:r w:rsidR="000577EA" w:rsidRPr="00492921">
        <w:rPr>
          <w:sz w:val="22"/>
        </w:rPr>
        <w:tab/>
      </w:r>
      <w:r w:rsidRPr="00492921">
        <w:rPr>
          <w:sz w:val="22"/>
        </w:rPr>
        <w:t>Compromissos e Credores</w:t>
      </w:r>
    </w:p>
    <w:p w14:paraId="499FD21E" w14:textId="77777777" w:rsidR="00F110E1" w:rsidRPr="00492921" w:rsidRDefault="00F110E1" w:rsidP="00F110E1">
      <w:pPr>
        <w:rPr>
          <w:sz w:val="22"/>
          <w:szCs w:val="22"/>
        </w:rPr>
      </w:pPr>
    </w:p>
    <w:p w14:paraId="3EC23399" w14:textId="372946D6" w:rsidR="00F110E1" w:rsidRPr="00492921" w:rsidRDefault="00F110E1" w:rsidP="00F110E1">
      <w:pPr>
        <w:rPr>
          <w:sz w:val="22"/>
          <w:szCs w:val="22"/>
          <w:u w:val="single"/>
        </w:rPr>
      </w:pPr>
      <w:r w:rsidRPr="00492921">
        <w:rPr>
          <w:sz w:val="22"/>
          <w:u w:val="single"/>
        </w:rPr>
        <w:t>ANEXOS</w:t>
      </w:r>
    </w:p>
    <w:p w14:paraId="23A3C663" w14:textId="77777777" w:rsidR="00F110E1" w:rsidRPr="00492921" w:rsidRDefault="00F110E1" w:rsidP="00F110E1">
      <w:pPr>
        <w:rPr>
          <w:sz w:val="22"/>
          <w:szCs w:val="22"/>
        </w:rPr>
      </w:pPr>
    </w:p>
    <w:p w14:paraId="3B42506F" w14:textId="21ECCA44" w:rsidR="00F110E1" w:rsidRPr="00492921" w:rsidRDefault="00F110E1" w:rsidP="00F110E1">
      <w:pPr>
        <w:rPr>
          <w:sz w:val="22"/>
          <w:szCs w:val="22"/>
        </w:rPr>
      </w:pPr>
      <w:r w:rsidRPr="00492921">
        <w:rPr>
          <w:sz w:val="22"/>
        </w:rPr>
        <w:t>ANEXO A</w:t>
      </w:r>
      <w:r w:rsidR="000577EA" w:rsidRPr="00492921">
        <w:rPr>
          <w:sz w:val="22"/>
        </w:rPr>
        <w:tab/>
      </w:r>
      <w:r w:rsidR="000577EA" w:rsidRPr="00492921">
        <w:rPr>
          <w:sz w:val="22"/>
        </w:rPr>
        <w:tab/>
      </w:r>
      <w:r w:rsidRPr="00492921">
        <w:rPr>
          <w:sz w:val="22"/>
        </w:rPr>
        <w:t>Cessão e Assunção</w:t>
      </w:r>
    </w:p>
    <w:p w14:paraId="7A149766" w14:textId="00134237" w:rsidR="00F110E1" w:rsidRPr="00492921" w:rsidRDefault="00F110E1" w:rsidP="00F110E1">
      <w:pPr>
        <w:rPr>
          <w:sz w:val="22"/>
          <w:szCs w:val="22"/>
        </w:rPr>
      </w:pPr>
      <w:r w:rsidRPr="00492921">
        <w:rPr>
          <w:sz w:val="22"/>
        </w:rPr>
        <w:t>ANEXO B</w:t>
      </w:r>
      <w:r w:rsidR="000577EA" w:rsidRPr="00492921">
        <w:rPr>
          <w:sz w:val="22"/>
        </w:rPr>
        <w:tab/>
      </w:r>
      <w:r w:rsidR="000577EA" w:rsidRPr="00492921">
        <w:rPr>
          <w:sz w:val="22"/>
        </w:rPr>
        <w:tab/>
      </w:r>
      <w:r w:rsidRPr="00492921">
        <w:rPr>
          <w:sz w:val="22"/>
        </w:rPr>
        <w:t>Termos e Condições Padrão para Cessão e Assunção</w:t>
      </w:r>
    </w:p>
    <w:p w14:paraId="3369C6D7" w14:textId="77777777" w:rsidR="00F110E1" w:rsidRPr="00492921" w:rsidRDefault="00F110E1" w:rsidP="00F110E1">
      <w:pPr>
        <w:rPr>
          <w:sz w:val="22"/>
          <w:szCs w:val="22"/>
        </w:rPr>
      </w:pPr>
    </w:p>
    <w:p w14:paraId="7BFDEB56" w14:textId="77777777" w:rsidR="00F110E1" w:rsidRPr="00492921" w:rsidRDefault="00F110E1" w:rsidP="00F110E1">
      <w:pPr>
        <w:rPr>
          <w:sz w:val="22"/>
          <w:szCs w:val="22"/>
        </w:rPr>
      </w:pPr>
      <w:r w:rsidRPr="00492921">
        <w:rPr>
          <w:sz w:val="22"/>
        </w:rPr>
        <w:t xml:space="preserve"> </w:t>
      </w:r>
    </w:p>
    <w:p w14:paraId="573A3C26" w14:textId="47C1449C" w:rsidR="00F110E1" w:rsidRPr="00492921" w:rsidRDefault="00F110E1" w:rsidP="00F110E1">
      <w:pPr>
        <w:rPr>
          <w:sz w:val="22"/>
          <w:szCs w:val="22"/>
        </w:rPr>
      </w:pPr>
      <w:r w:rsidRPr="00492921">
        <w:rPr>
          <w:sz w:val="22"/>
        </w:rPr>
        <w:t xml:space="preserve">CONTRATO DE EMPRÉSTIMO datado de [●] de 2024, entre a Oi S.A. – em recuperação judicial, sociedade anônima constituída e existente de acordo com as leis da República Federativa do Brasil (a </w:t>
      </w:r>
      <w:r w:rsidR="001B05B0" w:rsidRPr="00492921">
        <w:rPr>
          <w:sz w:val="22"/>
        </w:rPr>
        <w:t>“</w:t>
      </w:r>
      <w:r w:rsidRPr="00492921">
        <w:rPr>
          <w:sz w:val="22"/>
          <w:u w:val="single"/>
        </w:rPr>
        <w:t>Tomadora</w:t>
      </w:r>
      <w:r w:rsidR="001B05B0" w:rsidRPr="00492921">
        <w:rPr>
          <w:sz w:val="22"/>
        </w:rPr>
        <w:t>”</w:t>
      </w:r>
      <w:r w:rsidRPr="00492921">
        <w:rPr>
          <w:sz w:val="22"/>
        </w:rPr>
        <w:t xml:space="preserve">); cada um dos Credores de tempos em tempos parte deste instrumento; e [●], na qualidade de agente administrativo (nessa qualidade, o </w:t>
      </w:r>
      <w:r w:rsidR="001B05B0" w:rsidRPr="00492921">
        <w:rPr>
          <w:sz w:val="22"/>
        </w:rPr>
        <w:t>“</w:t>
      </w:r>
      <w:r w:rsidRPr="00492921">
        <w:rPr>
          <w:sz w:val="22"/>
          <w:u w:val="single"/>
        </w:rPr>
        <w:t>Agente Administrativo</w:t>
      </w:r>
      <w:r w:rsidR="001B05B0" w:rsidRPr="00492921">
        <w:rPr>
          <w:sz w:val="22"/>
        </w:rPr>
        <w:t>”</w:t>
      </w:r>
      <w:r w:rsidRPr="00492921">
        <w:rPr>
          <w:sz w:val="22"/>
        </w:rPr>
        <w:t>).</w:t>
      </w:r>
    </w:p>
    <w:p w14:paraId="72833C79" w14:textId="77777777" w:rsidR="00F110E1" w:rsidRPr="00492921" w:rsidRDefault="00F110E1" w:rsidP="00F110E1">
      <w:pPr>
        <w:rPr>
          <w:sz w:val="22"/>
          <w:szCs w:val="22"/>
        </w:rPr>
      </w:pPr>
    </w:p>
    <w:p w14:paraId="70226C06" w14:textId="0A6EA36B" w:rsidR="00F110E1" w:rsidRPr="00492921" w:rsidRDefault="00F110E1" w:rsidP="00F110E1">
      <w:pPr>
        <w:rPr>
          <w:sz w:val="22"/>
          <w:szCs w:val="22"/>
        </w:rPr>
      </w:pPr>
      <w:r w:rsidRPr="00492921">
        <w:rPr>
          <w:sz w:val="22"/>
        </w:rPr>
        <w:t xml:space="preserve">CONSIDERANDO QUE, em </w:t>
      </w:r>
      <w:r w:rsidR="00EA051C">
        <w:rPr>
          <w:sz w:val="22"/>
        </w:rPr>
        <w:t xml:space="preserve">1 de março </w:t>
      </w:r>
      <w:r w:rsidRPr="00492921">
        <w:rPr>
          <w:sz w:val="22"/>
        </w:rPr>
        <w:t xml:space="preserve">de 2023, a Tomadora e algumas de suas subsidiárias protocolaram um pedido conjunto de recuperação judicial com base na Lei de Falências Brasileira nº 11.101/2005 (a </w:t>
      </w:r>
      <w:r w:rsidR="001B05B0" w:rsidRPr="00492921">
        <w:rPr>
          <w:sz w:val="22"/>
        </w:rPr>
        <w:t>“</w:t>
      </w:r>
      <w:r w:rsidRPr="00492921">
        <w:rPr>
          <w:sz w:val="22"/>
          <w:u w:val="single"/>
        </w:rPr>
        <w:t xml:space="preserve">Lei </w:t>
      </w:r>
      <w:r w:rsidRPr="00492921">
        <w:rPr>
          <w:sz w:val="22"/>
          <w:u w:val="single"/>
        </w:rPr>
        <w:lastRenderedPageBreak/>
        <w:t>de Falências Brasileira</w:t>
      </w:r>
      <w:r w:rsidR="001B05B0" w:rsidRPr="00492921">
        <w:rPr>
          <w:sz w:val="22"/>
        </w:rPr>
        <w:t>”</w:t>
      </w:r>
      <w:r w:rsidRPr="00492921">
        <w:rPr>
          <w:sz w:val="22"/>
        </w:rPr>
        <w:t xml:space="preserve">) perante a 7ª Vara Empresarial da Comarca da Capital do Estado do Rio de Janeiro (a </w:t>
      </w:r>
      <w:r w:rsidR="001B05B0" w:rsidRPr="00492921">
        <w:rPr>
          <w:sz w:val="22"/>
        </w:rPr>
        <w:t>“</w:t>
      </w:r>
      <w:r w:rsidRPr="00492921">
        <w:rPr>
          <w:sz w:val="22"/>
          <w:u w:val="single"/>
        </w:rPr>
        <w:t>Corte da RJ</w:t>
      </w:r>
      <w:r w:rsidR="001B05B0" w:rsidRPr="00492921">
        <w:rPr>
          <w:sz w:val="22"/>
        </w:rPr>
        <w:t>”</w:t>
      </w:r>
      <w:r w:rsidRPr="00492921">
        <w:rPr>
          <w:sz w:val="22"/>
        </w:rPr>
        <w:t>);</w:t>
      </w:r>
    </w:p>
    <w:p w14:paraId="2A4FCF2E" w14:textId="77777777" w:rsidR="00F110E1" w:rsidRPr="00492921" w:rsidRDefault="00F110E1" w:rsidP="00F110E1">
      <w:pPr>
        <w:rPr>
          <w:sz w:val="22"/>
          <w:szCs w:val="22"/>
        </w:rPr>
      </w:pPr>
    </w:p>
    <w:p w14:paraId="7397036F" w14:textId="57E63ACC" w:rsidR="00F110E1" w:rsidRPr="00492921" w:rsidRDefault="00F110E1" w:rsidP="00F110E1">
      <w:pPr>
        <w:rPr>
          <w:sz w:val="22"/>
          <w:szCs w:val="22"/>
        </w:rPr>
      </w:pPr>
      <w:r w:rsidRPr="00492921">
        <w:rPr>
          <w:sz w:val="22"/>
        </w:rPr>
        <w:t xml:space="preserve">CONSIDERANDO QUE, em [●] de 2024, os credores da Tomadora e de algumas de suas subsidiárias aprovaram o plano de recuperação da Tomadora (o </w:t>
      </w:r>
      <w:r w:rsidR="001B05B0" w:rsidRPr="00492921">
        <w:rPr>
          <w:sz w:val="22"/>
        </w:rPr>
        <w:t>“</w:t>
      </w:r>
      <w:r w:rsidRPr="007F36E5">
        <w:rPr>
          <w:sz w:val="22"/>
          <w:u w:val="single"/>
        </w:rPr>
        <w:t>Plano de Recuperação</w:t>
      </w:r>
      <w:r w:rsidR="001B05B0" w:rsidRPr="00492921">
        <w:rPr>
          <w:sz w:val="22"/>
        </w:rPr>
        <w:t>”</w:t>
      </w:r>
      <w:r w:rsidRPr="00492921">
        <w:rPr>
          <w:sz w:val="22"/>
        </w:rPr>
        <w:t>) na assembleia geral de credores;</w:t>
      </w:r>
    </w:p>
    <w:p w14:paraId="5B266498" w14:textId="77777777" w:rsidR="00F110E1" w:rsidRPr="00492921" w:rsidRDefault="00F110E1" w:rsidP="00F110E1">
      <w:pPr>
        <w:rPr>
          <w:sz w:val="22"/>
          <w:szCs w:val="22"/>
        </w:rPr>
      </w:pPr>
    </w:p>
    <w:p w14:paraId="036BB0D7" w14:textId="469858C2" w:rsidR="00F110E1" w:rsidRPr="00492921" w:rsidRDefault="00F110E1" w:rsidP="00F110E1">
      <w:pPr>
        <w:rPr>
          <w:sz w:val="22"/>
          <w:szCs w:val="22"/>
        </w:rPr>
      </w:pPr>
      <w:r w:rsidRPr="00492921">
        <w:rPr>
          <w:sz w:val="22"/>
        </w:rPr>
        <w:t xml:space="preserve">CONSIDERANDO QUE, em [●] de 2024, a Corte da RJ confirmou o Plano de Recuperação (a </w:t>
      </w:r>
      <w:r w:rsidR="001B05B0" w:rsidRPr="00492921">
        <w:rPr>
          <w:sz w:val="22"/>
        </w:rPr>
        <w:t>“</w:t>
      </w:r>
      <w:r w:rsidRPr="00492921">
        <w:rPr>
          <w:sz w:val="22"/>
          <w:u w:val="single"/>
        </w:rPr>
        <w:t>Confirmação do Plano de Recuperação</w:t>
      </w:r>
      <w:r w:rsidR="001B05B0" w:rsidRPr="00492921">
        <w:rPr>
          <w:sz w:val="22"/>
        </w:rPr>
        <w:t>”</w:t>
      </w:r>
      <w:r w:rsidRPr="00492921">
        <w:rPr>
          <w:sz w:val="22"/>
        </w:rPr>
        <w:t xml:space="preserve">), o qual foi executado pelo Tribunal de Falências dos EUA para o Distrito Sul de Nova York (o </w:t>
      </w:r>
      <w:r w:rsidR="001B05B0" w:rsidRPr="00492921">
        <w:rPr>
          <w:sz w:val="22"/>
        </w:rPr>
        <w:t>“</w:t>
      </w:r>
      <w:r w:rsidRPr="00492921">
        <w:rPr>
          <w:sz w:val="22"/>
          <w:u w:val="single"/>
        </w:rPr>
        <w:t>Tribunal de Falências dos EUA</w:t>
      </w:r>
      <w:r w:rsidR="001B05B0" w:rsidRPr="00492921">
        <w:rPr>
          <w:sz w:val="22"/>
        </w:rPr>
        <w:t>”</w:t>
      </w:r>
      <w:r w:rsidRPr="00492921">
        <w:rPr>
          <w:sz w:val="22"/>
        </w:rPr>
        <w:t>) por uma decisão proferida em [●] de 2024;</w:t>
      </w:r>
    </w:p>
    <w:p w14:paraId="49A206CC" w14:textId="77777777" w:rsidR="00F110E1" w:rsidRPr="00492921" w:rsidRDefault="00F110E1" w:rsidP="00F110E1">
      <w:pPr>
        <w:rPr>
          <w:sz w:val="22"/>
          <w:szCs w:val="22"/>
        </w:rPr>
      </w:pPr>
    </w:p>
    <w:p w14:paraId="556BD0CA" w14:textId="3D5D0CE3" w:rsidR="00F110E1" w:rsidRPr="00492921" w:rsidRDefault="00F110E1" w:rsidP="00F110E1">
      <w:pPr>
        <w:rPr>
          <w:sz w:val="22"/>
          <w:szCs w:val="22"/>
        </w:rPr>
      </w:pPr>
      <w:r w:rsidRPr="00492921">
        <w:rPr>
          <w:sz w:val="22"/>
        </w:rPr>
        <w:t xml:space="preserve">CONSIDERANDO QUE algumas das operações de reestruturação previstas de acordo com o Plano de Recuperação estão sendo consumadas na data deste documento (a </w:t>
      </w:r>
      <w:r w:rsidR="001B05B0" w:rsidRPr="00492921">
        <w:rPr>
          <w:sz w:val="22"/>
        </w:rPr>
        <w:t>“</w:t>
      </w:r>
      <w:r w:rsidRPr="00492921">
        <w:rPr>
          <w:sz w:val="22"/>
          <w:u w:val="single"/>
        </w:rPr>
        <w:t xml:space="preserve">Data do Fechamento da </w:t>
      </w:r>
      <w:r w:rsidR="00EA051C">
        <w:rPr>
          <w:sz w:val="22"/>
          <w:u w:val="single"/>
        </w:rPr>
        <w:t>RJ</w:t>
      </w:r>
      <w:r w:rsidR="001B05B0" w:rsidRPr="00492921">
        <w:rPr>
          <w:sz w:val="22"/>
        </w:rPr>
        <w:t>”</w:t>
      </w:r>
      <w:r w:rsidRPr="00492921">
        <w:rPr>
          <w:sz w:val="22"/>
        </w:rPr>
        <w:t>);</w:t>
      </w:r>
    </w:p>
    <w:p w14:paraId="548390B1" w14:textId="77777777" w:rsidR="00F110E1" w:rsidRPr="00492921" w:rsidRDefault="00F110E1" w:rsidP="00F110E1">
      <w:pPr>
        <w:rPr>
          <w:sz w:val="22"/>
          <w:szCs w:val="22"/>
        </w:rPr>
      </w:pPr>
    </w:p>
    <w:p w14:paraId="2435C76D" w14:textId="77777777" w:rsidR="00F110E1" w:rsidRPr="00492921" w:rsidRDefault="00F110E1" w:rsidP="00F110E1">
      <w:pPr>
        <w:rPr>
          <w:sz w:val="22"/>
          <w:szCs w:val="22"/>
        </w:rPr>
      </w:pPr>
      <w:r w:rsidRPr="00492921">
        <w:rPr>
          <w:sz w:val="22"/>
        </w:rPr>
        <w:t>CONSIDERANDO QUE a Tomadora está devidamente autorizada a celebrar este Contrato de Empréstimo; e</w:t>
      </w:r>
    </w:p>
    <w:p w14:paraId="3BEEB5C1" w14:textId="77777777" w:rsidR="00F110E1" w:rsidRPr="00492921" w:rsidRDefault="00F110E1" w:rsidP="00F110E1">
      <w:pPr>
        <w:rPr>
          <w:sz w:val="22"/>
          <w:szCs w:val="22"/>
        </w:rPr>
      </w:pPr>
    </w:p>
    <w:p w14:paraId="61B6D04F" w14:textId="178AA3C7" w:rsidR="00F110E1" w:rsidRPr="00492921" w:rsidRDefault="00F110E1" w:rsidP="00F110E1">
      <w:pPr>
        <w:rPr>
          <w:sz w:val="22"/>
          <w:szCs w:val="22"/>
        </w:rPr>
      </w:pPr>
      <w:r w:rsidRPr="00492921">
        <w:rPr>
          <w:sz w:val="22"/>
        </w:rPr>
        <w:t>ISSO POSTO, a Tomadora, os Credores e o Agente Administrativo acordam o seguinte em benefício um do outro:</w:t>
      </w:r>
    </w:p>
    <w:p w14:paraId="0F652544" w14:textId="77777777" w:rsidR="00F110E1" w:rsidRPr="00492921" w:rsidRDefault="00F110E1" w:rsidP="00F110E1">
      <w:pPr>
        <w:rPr>
          <w:sz w:val="22"/>
          <w:szCs w:val="22"/>
        </w:rPr>
      </w:pPr>
    </w:p>
    <w:p w14:paraId="3D626135" w14:textId="77777777" w:rsidR="00F110E1" w:rsidRPr="00492921" w:rsidRDefault="00F110E1" w:rsidP="00F110E1">
      <w:pPr>
        <w:jc w:val="center"/>
        <w:rPr>
          <w:sz w:val="22"/>
          <w:szCs w:val="22"/>
        </w:rPr>
      </w:pPr>
      <w:r w:rsidRPr="00492921">
        <w:rPr>
          <w:sz w:val="22"/>
        </w:rPr>
        <w:t>ARTIGO I</w:t>
      </w:r>
    </w:p>
    <w:p w14:paraId="3A81738E" w14:textId="77777777" w:rsidR="00F110E1" w:rsidRPr="00492921" w:rsidRDefault="00F110E1" w:rsidP="00F110E1">
      <w:pPr>
        <w:jc w:val="center"/>
        <w:rPr>
          <w:sz w:val="22"/>
          <w:szCs w:val="22"/>
          <w:u w:val="single"/>
        </w:rPr>
      </w:pPr>
      <w:r w:rsidRPr="00492921">
        <w:rPr>
          <w:sz w:val="22"/>
          <w:u w:val="single"/>
        </w:rPr>
        <w:t>DEFINIÇÕES</w:t>
      </w:r>
    </w:p>
    <w:p w14:paraId="343FCB2C" w14:textId="77777777" w:rsidR="00F110E1" w:rsidRPr="00492921" w:rsidRDefault="00F110E1" w:rsidP="00F110E1">
      <w:pPr>
        <w:jc w:val="center"/>
        <w:rPr>
          <w:sz w:val="22"/>
          <w:szCs w:val="22"/>
          <w:u w:val="single"/>
        </w:rPr>
      </w:pPr>
    </w:p>
    <w:p w14:paraId="133AE6B5" w14:textId="77777777" w:rsidR="00F110E1" w:rsidRPr="00492921" w:rsidRDefault="00F110E1" w:rsidP="00F110E1">
      <w:pPr>
        <w:rPr>
          <w:sz w:val="22"/>
          <w:szCs w:val="22"/>
        </w:rPr>
      </w:pPr>
      <w:r w:rsidRPr="00492921">
        <w:rPr>
          <w:sz w:val="22"/>
        </w:rPr>
        <w:t xml:space="preserve">CLÁUSULA 1.01 </w:t>
      </w:r>
      <w:r w:rsidRPr="00492921">
        <w:rPr>
          <w:sz w:val="22"/>
        </w:rPr>
        <w:tab/>
      </w:r>
      <w:r w:rsidRPr="00492921">
        <w:rPr>
          <w:sz w:val="22"/>
          <w:u w:val="single"/>
        </w:rPr>
        <w:t>Termos Definidos</w:t>
      </w:r>
      <w:r w:rsidRPr="00492921">
        <w:rPr>
          <w:sz w:val="22"/>
        </w:rPr>
        <w:t>.  Conforme utilizados neste Contrato de Empréstimo, os seguintes termos têm os significados especificados abaixo:</w:t>
      </w:r>
    </w:p>
    <w:p w14:paraId="0A7F0767" w14:textId="77777777" w:rsidR="00F110E1" w:rsidRPr="00492921" w:rsidRDefault="00F110E1" w:rsidP="00F110E1">
      <w:pPr>
        <w:rPr>
          <w:sz w:val="22"/>
          <w:szCs w:val="22"/>
        </w:rPr>
      </w:pPr>
    </w:p>
    <w:p w14:paraId="55B1693F" w14:textId="5AB1D57E" w:rsidR="00F110E1" w:rsidRPr="00492921" w:rsidRDefault="001B05B0" w:rsidP="00F110E1">
      <w:pPr>
        <w:rPr>
          <w:sz w:val="22"/>
          <w:szCs w:val="22"/>
        </w:rPr>
      </w:pPr>
      <w:r w:rsidRPr="00492921">
        <w:rPr>
          <w:sz w:val="22"/>
        </w:rPr>
        <w:t>“</w:t>
      </w:r>
      <w:r w:rsidR="00F110E1" w:rsidRPr="00492921">
        <w:rPr>
          <w:sz w:val="22"/>
          <w:u w:val="single"/>
        </w:rPr>
        <w:t>Valores Adicionais</w:t>
      </w:r>
      <w:r w:rsidRPr="00492921">
        <w:rPr>
          <w:sz w:val="22"/>
        </w:rPr>
        <w:t>”</w:t>
      </w:r>
      <w:r w:rsidR="00F110E1" w:rsidRPr="00492921">
        <w:rPr>
          <w:sz w:val="22"/>
        </w:rPr>
        <w:t xml:space="preserve"> significa quaisquer valores adicionais que vierem a ser necessários para garantir que os valores em dólares americanos recebidos por cada Credor após qualquer retenção ou dedução por ou por conta de quaisquer Tributos Locais, a menos que tal retenção ou dedução seja exigida por lei, serão iguais aos respectivos valores em dólares americanos que de outra forma teriam sido recebidos por tal Credor na ausência de tal retenção ou dedução.</w:t>
      </w:r>
    </w:p>
    <w:p w14:paraId="1D5E0992" w14:textId="77777777" w:rsidR="00F110E1" w:rsidRPr="00492921" w:rsidRDefault="00F110E1" w:rsidP="00F110E1">
      <w:pPr>
        <w:rPr>
          <w:sz w:val="22"/>
          <w:szCs w:val="22"/>
          <w:u w:val="single"/>
        </w:rPr>
      </w:pPr>
    </w:p>
    <w:p w14:paraId="121F7845" w14:textId="1AD7D076" w:rsidR="00F110E1" w:rsidRPr="00492921" w:rsidRDefault="001B05B0" w:rsidP="00F110E1">
      <w:pPr>
        <w:rPr>
          <w:sz w:val="22"/>
          <w:szCs w:val="22"/>
        </w:rPr>
      </w:pPr>
      <w:r w:rsidRPr="00492921">
        <w:rPr>
          <w:sz w:val="22"/>
          <w:u w:val="single"/>
        </w:rPr>
        <w:t>“</w:t>
      </w:r>
      <w:r w:rsidR="00F110E1" w:rsidRPr="00492921">
        <w:rPr>
          <w:sz w:val="22"/>
          <w:u w:val="single"/>
        </w:rPr>
        <w:t>Agente Administrativo</w:t>
      </w:r>
      <w:r w:rsidRPr="00492921">
        <w:rPr>
          <w:sz w:val="22"/>
        </w:rPr>
        <w:t>”</w:t>
      </w:r>
      <w:r w:rsidR="00F110E1" w:rsidRPr="00492921">
        <w:rPr>
          <w:sz w:val="22"/>
        </w:rPr>
        <w:t xml:space="preserve"> significa [●], na qualidade de agente administrativo de acordo com qualquer dos Documentos do Empréstimo, ou qualquer agente administrativo sucessor.</w:t>
      </w:r>
    </w:p>
    <w:p w14:paraId="4D0B18A4" w14:textId="77777777" w:rsidR="00F110E1" w:rsidRPr="00492921" w:rsidRDefault="00F110E1" w:rsidP="00F110E1">
      <w:pPr>
        <w:rPr>
          <w:sz w:val="22"/>
          <w:szCs w:val="22"/>
        </w:rPr>
      </w:pPr>
    </w:p>
    <w:p w14:paraId="5C55B57F" w14:textId="3CB9BD25" w:rsidR="00F110E1" w:rsidRPr="00492921" w:rsidRDefault="001B05B0" w:rsidP="00F110E1">
      <w:pPr>
        <w:rPr>
          <w:sz w:val="22"/>
          <w:szCs w:val="22"/>
        </w:rPr>
      </w:pPr>
      <w:r w:rsidRPr="00492921">
        <w:rPr>
          <w:sz w:val="22"/>
        </w:rPr>
        <w:t>“</w:t>
      </w:r>
      <w:r w:rsidR="00F110E1" w:rsidRPr="00492921">
        <w:rPr>
          <w:sz w:val="22"/>
          <w:u w:val="single"/>
        </w:rPr>
        <w:t>Escritório do Agente Administrativo</w:t>
      </w:r>
      <w:r w:rsidRPr="00492921">
        <w:rPr>
          <w:sz w:val="22"/>
        </w:rPr>
        <w:t>”</w:t>
      </w:r>
      <w:r w:rsidR="00F110E1" w:rsidRPr="00492921">
        <w:rPr>
          <w:sz w:val="22"/>
        </w:rPr>
        <w:t xml:space="preserve"> significa o endereço do Agente Administrativo e, conforme apropriado, a conta conforme estabelecido na Cláusula </w:t>
      </w:r>
      <w:r w:rsidR="001C5648" w:rsidRPr="00492921">
        <w:rPr>
          <w:sz w:val="22"/>
        </w:rPr>
        <w:t>8</w:t>
      </w:r>
      <w:r w:rsidR="00F110E1" w:rsidRPr="00492921">
        <w:rPr>
          <w:sz w:val="22"/>
        </w:rPr>
        <w:t>.01, ou qualquer outro endereço ou conta que o Agente Administrativo vier, de tempos em tempos, a notificar à Tomadora e aos Credores.</w:t>
      </w:r>
    </w:p>
    <w:p w14:paraId="1ABEDDA7" w14:textId="77777777" w:rsidR="00F110E1" w:rsidRPr="00492921" w:rsidRDefault="00F110E1" w:rsidP="00F110E1">
      <w:pPr>
        <w:rPr>
          <w:sz w:val="22"/>
          <w:szCs w:val="22"/>
        </w:rPr>
      </w:pPr>
    </w:p>
    <w:p w14:paraId="5F20BF72" w14:textId="72A1F4F5" w:rsidR="00F110E1" w:rsidRPr="00492921" w:rsidRDefault="001B05B0" w:rsidP="00F110E1">
      <w:pPr>
        <w:rPr>
          <w:sz w:val="22"/>
          <w:szCs w:val="22"/>
        </w:rPr>
      </w:pPr>
      <w:r w:rsidRPr="00492921">
        <w:rPr>
          <w:sz w:val="22"/>
        </w:rPr>
        <w:t>“</w:t>
      </w:r>
      <w:r w:rsidR="00F110E1" w:rsidRPr="00492921">
        <w:rPr>
          <w:sz w:val="22"/>
          <w:u w:val="single"/>
        </w:rPr>
        <w:t>Instituição Financeira Afetada</w:t>
      </w:r>
      <w:r w:rsidRPr="00492921">
        <w:rPr>
          <w:sz w:val="22"/>
        </w:rPr>
        <w:t>”</w:t>
      </w:r>
      <w:r w:rsidR="00F110E1" w:rsidRPr="00492921">
        <w:rPr>
          <w:sz w:val="22"/>
        </w:rPr>
        <w:t xml:space="preserve"> significa (a) qualquer Instituição Financeira do EEE ou (b) qualquer Instituição Financeira do Reino Unido.</w:t>
      </w:r>
    </w:p>
    <w:p w14:paraId="5D8FB24D" w14:textId="77777777" w:rsidR="00F110E1" w:rsidRPr="00492921" w:rsidRDefault="00F110E1" w:rsidP="00F110E1">
      <w:pPr>
        <w:rPr>
          <w:sz w:val="22"/>
          <w:szCs w:val="22"/>
        </w:rPr>
      </w:pPr>
    </w:p>
    <w:p w14:paraId="065D715A" w14:textId="3434BBD7" w:rsidR="00F110E1" w:rsidRPr="00492921" w:rsidRDefault="001B05B0" w:rsidP="00F110E1">
      <w:pPr>
        <w:rPr>
          <w:sz w:val="22"/>
          <w:szCs w:val="22"/>
        </w:rPr>
      </w:pPr>
      <w:r w:rsidRPr="00492921">
        <w:rPr>
          <w:sz w:val="22"/>
        </w:rPr>
        <w:t>“</w:t>
      </w:r>
      <w:r w:rsidR="00F110E1" w:rsidRPr="00492921">
        <w:rPr>
          <w:sz w:val="22"/>
          <w:u w:val="single"/>
        </w:rPr>
        <w:t>Afiliada</w:t>
      </w:r>
      <w:r w:rsidR="00EA051C">
        <w:rPr>
          <w:sz w:val="22"/>
          <w:u w:val="single"/>
        </w:rPr>
        <w:t>s</w:t>
      </w:r>
      <w:r w:rsidRPr="00492921">
        <w:rPr>
          <w:sz w:val="22"/>
        </w:rPr>
        <w:t>”</w:t>
      </w:r>
      <w:r w:rsidR="00F110E1" w:rsidRPr="00492921">
        <w:rPr>
          <w:sz w:val="22"/>
        </w:rPr>
        <w:t xml:space="preserve"> significa, com relação a qualquer Pessoa, qualquer outra Pessoa que, direta ou indiretamente, controle, seja controlada por ou esteja sob controle comum direto ou indireto com essa Pessoa especificada.  Para os fins desta definição, </w:t>
      </w:r>
      <w:r w:rsidRPr="00492921">
        <w:rPr>
          <w:sz w:val="22"/>
        </w:rPr>
        <w:t>“</w:t>
      </w:r>
      <w:r w:rsidR="00F110E1" w:rsidRPr="00492921">
        <w:rPr>
          <w:sz w:val="22"/>
          <w:u w:val="single"/>
        </w:rPr>
        <w:t>controle</w:t>
      </w:r>
      <w:r w:rsidRPr="00492921">
        <w:rPr>
          <w:sz w:val="22"/>
        </w:rPr>
        <w:t>”</w:t>
      </w:r>
      <w:r w:rsidR="00F110E1" w:rsidRPr="00492921">
        <w:rPr>
          <w:sz w:val="22"/>
        </w:rPr>
        <w:t xml:space="preserve"> (incluindo, com significados correlacionados, os termos </w:t>
      </w:r>
      <w:r w:rsidRPr="00492921">
        <w:rPr>
          <w:sz w:val="22"/>
        </w:rPr>
        <w:t>“</w:t>
      </w:r>
      <w:r w:rsidR="00F110E1" w:rsidRPr="00492921">
        <w:rPr>
          <w:sz w:val="22"/>
          <w:u w:val="single"/>
        </w:rPr>
        <w:t>que controla</w:t>
      </w:r>
      <w:r w:rsidRPr="00492921">
        <w:rPr>
          <w:sz w:val="22"/>
        </w:rPr>
        <w:t>”</w:t>
      </w:r>
      <w:r w:rsidR="00F110E1" w:rsidRPr="00492921">
        <w:rPr>
          <w:sz w:val="22"/>
        </w:rPr>
        <w:t xml:space="preserve">, </w:t>
      </w:r>
      <w:r w:rsidRPr="00492921">
        <w:rPr>
          <w:sz w:val="22"/>
        </w:rPr>
        <w:t>“</w:t>
      </w:r>
      <w:r w:rsidR="00F110E1" w:rsidRPr="00492921">
        <w:rPr>
          <w:sz w:val="22"/>
          <w:u w:val="single"/>
        </w:rPr>
        <w:t>controlada por</w:t>
      </w:r>
      <w:r w:rsidRPr="00492921">
        <w:rPr>
          <w:sz w:val="22"/>
        </w:rPr>
        <w:t>”</w:t>
      </w:r>
      <w:r w:rsidR="00F110E1" w:rsidRPr="00492921">
        <w:rPr>
          <w:sz w:val="22"/>
        </w:rPr>
        <w:t xml:space="preserve"> e </w:t>
      </w:r>
      <w:r w:rsidRPr="00492921">
        <w:rPr>
          <w:sz w:val="22"/>
        </w:rPr>
        <w:t>“</w:t>
      </w:r>
      <w:r w:rsidR="00F110E1" w:rsidRPr="00492921">
        <w:rPr>
          <w:sz w:val="22"/>
          <w:u w:val="single"/>
        </w:rPr>
        <w:t>sob controle comum com</w:t>
      </w:r>
      <w:r w:rsidRPr="00492921">
        <w:rPr>
          <w:sz w:val="22"/>
        </w:rPr>
        <w:t>”</w:t>
      </w:r>
      <w:r w:rsidR="00F110E1" w:rsidRPr="00492921">
        <w:rPr>
          <w:sz w:val="22"/>
        </w:rPr>
        <w:t>, quando usados com relação a qualquer Pessoa, significa a posse, direta ou indireta, do poder de instruir ou providenciar a instrução da administração e políticas de referida Pessoa, seja por meio da titularidade de Valores Mobiliários com Direito a Voto, por instrumento contratual ou de outra forma.</w:t>
      </w:r>
    </w:p>
    <w:p w14:paraId="793559A8" w14:textId="77777777" w:rsidR="00F110E1" w:rsidRPr="00492921" w:rsidRDefault="00F110E1" w:rsidP="00F110E1">
      <w:pPr>
        <w:rPr>
          <w:sz w:val="22"/>
          <w:szCs w:val="22"/>
        </w:rPr>
      </w:pPr>
    </w:p>
    <w:p w14:paraId="49D2439D" w14:textId="3C9A0298" w:rsidR="00F110E1" w:rsidRPr="00492921" w:rsidRDefault="001B05B0" w:rsidP="00F110E1">
      <w:pPr>
        <w:rPr>
          <w:sz w:val="22"/>
          <w:szCs w:val="22"/>
        </w:rPr>
      </w:pPr>
      <w:r w:rsidRPr="00492921">
        <w:rPr>
          <w:sz w:val="22"/>
        </w:rPr>
        <w:t>“</w:t>
      </w:r>
      <w:r w:rsidR="00F110E1" w:rsidRPr="00492921">
        <w:rPr>
          <w:sz w:val="22"/>
          <w:u w:val="single"/>
        </w:rPr>
        <w:t>Partes do Agente</w:t>
      </w:r>
      <w:r w:rsidRPr="00492921">
        <w:rPr>
          <w:sz w:val="22"/>
        </w:rPr>
        <w:t>”</w:t>
      </w:r>
      <w:r w:rsidR="00F110E1" w:rsidRPr="00492921">
        <w:rPr>
          <w:sz w:val="22"/>
        </w:rPr>
        <w:t xml:space="preserve"> tem o significado especificado na Cláusula </w:t>
      </w:r>
      <w:r w:rsidR="001C5648" w:rsidRPr="00492921">
        <w:rPr>
          <w:sz w:val="22"/>
        </w:rPr>
        <w:t>8</w:t>
      </w:r>
      <w:r w:rsidR="00F110E1" w:rsidRPr="00492921">
        <w:rPr>
          <w:sz w:val="22"/>
        </w:rPr>
        <w:t>.01(d)(ii).</w:t>
      </w:r>
    </w:p>
    <w:p w14:paraId="1E42C325" w14:textId="77777777" w:rsidR="00F110E1" w:rsidRPr="00492921" w:rsidRDefault="00F110E1" w:rsidP="00F110E1">
      <w:pPr>
        <w:rPr>
          <w:sz w:val="22"/>
          <w:szCs w:val="22"/>
        </w:rPr>
      </w:pPr>
    </w:p>
    <w:p w14:paraId="2278C789" w14:textId="0107894F" w:rsidR="00F110E1" w:rsidRPr="00492921" w:rsidRDefault="001B05B0" w:rsidP="00F110E1">
      <w:pPr>
        <w:rPr>
          <w:sz w:val="22"/>
          <w:szCs w:val="22"/>
        </w:rPr>
      </w:pPr>
      <w:r w:rsidRPr="00492921">
        <w:rPr>
          <w:sz w:val="22"/>
        </w:rPr>
        <w:t>“</w:t>
      </w:r>
      <w:r w:rsidR="00F110E1" w:rsidRPr="00492921">
        <w:rPr>
          <w:sz w:val="22"/>
          <w:u w:val="single"/>
        </w:rPr>
        <w:t>ANATEL</w:t>
      </w:r>
      <w:r w:rsidRPr="00492921">
        <w:rPr>
          <w:sz w:val="22"/>
        </w:rPr>
        <w:t>”</w:t>
      </w:r>
      <w:r w:rsidR="00F110E1" w:rsidRPr="00492921">
        <w:rPr>
          <w:sz w:val="22"/>
        </w:rPr>
        <w:t xml:space="preserve"> significa a Agência Nacional de Telecomunicações, criada pela Lei nº 9.472, de 16 de julho de 1997.</w:t>
      </w:r>
    </w:p>
    <w:p w14:paraId="19C58451" w14:textId="77777777" w:rsidR="00F110E1" w:rsidRPr="00492921" w:rsidRDefault="00F110E1" w:rsidP="00F110E1">
      <w:pPr>
        <w:rPr>
          <w:sz w:val="22"/>
          <w:szCs w:val="22"/>
        </w:rPr>
      </w:pPr>
    </w:p>
    <w:p w14:paraId="1DF9BEE6" w14:textId="78BE9B5E" w:rsidR="00F110E1" w:rsidRPr="00492921" w:rsidRDefault="001B05B0" w:rsidP="00F110E1">
      <w:pPr>
        <w:rPr>
          <w:sz w:val="22"/>
          <w:szCs w:val="22"/>
        </w:rPr>
      </w:pPr>
      <w:r w:rsidRPr="00492921">
        <w:rPr>
          <w:sz w:val="22"/>
        </w:rPr>
        <w:t>“</w:t>
      </w:r>
      <w:r w:rsidR="00F110E1" w:rsidRPr="00492921">
        <w:rPr>
          <w:sz w:val="22"/>
          <w:u w:val="single"/>
        </w:rPr>
        <w:t>Lei Aplicável</w:t>
      </w:r>
      <w:r w:rsidRPr="00492921">
        <w:rPr>
          <w:sz w:val="22"/>
        </w:rPr>
        <w:t>”</w:t>
      </w:r>
      <w:r w:rsidR="00F110E1" w:rsidRPr="00492921">
        <w:rPr>
          <w:sz w:val="22"/>
        </w:rPr>
        <w:t xml:space="preserve"> significa, com relação a qualquer Pessoa, todas as Leis aplicáveis que vinculem essa Pessoa ou às quais essa Pessoa esteja sujeita.</w:t>
      </w:r>
    </w:p>
    <w:p w14:paraId="2DDDCD74" w14:textId="77777777" w:rsidR="00F110E1" w:rsidRPr="00492921" w:rsidRDefault="00F110E1" w:rsidP="00F110E1">
      <w:pPr>
        <w:rPr>
          <w:sz w:val="22"/>
          <w:szCs w:val="22"/>
        </w:rPr>
      </w:pPr>
    </w:p>
    <w:p w14:paraId="111D4D5B" w14:textId="215F3F8F" w:rsidR="00F110E1" w:rsidRPr="00492921" w:rsidRDefault="001B05B0" w:rsidP="00F110E1">
      <w:pPr>
        <w:rPr>
          <w:sz w:val="22"/>
          <w:szCs w:val="22"/>
        </w:rPr>
      </w:pPr>
      <w:r w:rsidRPr="00492921">
        <w:rPr>
          <w:sz w:val="22"/>
        </w:rPr>
        <w:t>“</w:t>
      </w:r>
      <w:r w:rsidR="00F110E1" w:rsidRPr="00492921">
        <w:rPr>
          <w:sz w:val="22"/>
          <w:u w:val="single"/>
        </w:rPr>
        <w:t>Percentual Aplicável</w:t>
      </w:r>
      <w:r w:rsidRPr="00492921">
        <w:rPr>
          <w:sz w:val="22"/>
        </w:rPr>
        <w:t>”</w:t>
      </w:r>
      <w:r w:rsidR="00F110E1" w:rsidRPr="00492921">
        <w:rPr>
          <w:sz w:val="22"/>
        </w:rPr>
        <w:t xml:space="preserve"> significa, com relação a qualquer Credor, (a) até a Data de Fechamento, inclusive, o percentual do total de Compromissos de todos os Credores representados pelos Compromissos de tal Credor naquele momento e (b) posteriormente, o percentual do Valor Pendente total de Empréstimos de todos os Credores representado pelo Valor Pendente agregado de Empréstimos de tal Credor naquele momento.</w:t>
      </w:r>
    </w:p>
    <w:p w14:paraId="2D668DC0" w14:textId="77777777" w:rsidR="00F110E1" w:rsidRPr="00492921" w:rsidRDefault="00F110E1" w:rsidP="00F110E1">
      <w:pPr>
        <w:rPr>
          <w:sz w:val="22"/>
          <w:szCs w:val="22"/>
        </w:rPr>
      </w:pPr>
    </w:p>
    <w:p w14:paraId="2C2D60B2" w14:textId="0E63F362" w:rsidR="00F110E1" w:rsidRPr="00492921" w:rsidRDefault="001B05B0" w:rsidP="00F110E1">
      <w:pPr>
        <w:rPr>
          <w:sz w:val="22"/>
          <w:szCs w:val="22"/>
        </w:rPr>
      </w:pPr>
      <w:r w:rsidRPr="00492921">
        <w:rPr>
          <w:sz w:val="22"/>
        </w:rPr>
        <w:t>“</w:t>
      </w:r>
      <w:r w:rsidR="00F110E1" w:rsidRPr="00492921">
        <w:rPr>
          <w:sz w:val="22"/>
          <w:u w:val="single"/>
        </w:rPr>
        <w:t>Fundo Aprovado</w:t>
      </w:r>
      <w:r w:rsidRPr="00492921">
        <w:rPr>
          <w:sz w:val="22"/>
        </w:rPr>
        <w:t>”</w:t>
      </w:r>
      <w:r w:rsidR="00F110E1" w:rsidRPr="00492921">
        <w:rPr>
          <w:sz w:val="22"/>
        </w:rPr>
        <w:t xml:space="preserve"> significa qualquer Fundo que seja administrado ou gerido por (a) um Credor, (b) uma Afiliada de um Credor ou (c) uma entidade ou Afiliada de uma entidade que administre ou gerencie um Credor.</w:t>
      </w:r>
    </w:p>
    <w:p w14:paraId="2C9E05F7" w14:textId="77777777" w:rsidR="00F110E1" w:rsidRPr="00492921" w:rsidRDefault="00F110E1" w:rsidP="00F110E1">
      <w:pPr>
        <w:rPr>
          <w:sz w:val="22"/>
          <w:szCs w:val="22"/>
        </w:rPr>
      </w:pPr>
    </w:p>
    <w:p w14:paraId="63E34ED3" w14:textId="675DB226" w:rsidR="00F110E1" w:rsidRPr="00492921" w:rsidRDefault="001B05B0" w:rsidP="00F110E1">
      <w:pPr>
        <w:rPr>
          <w:sz w:val="22"/>
          <w:szCs w:val="22"/>
        </w:rPr>
      </w:pPr>
      <w:r w:rsidRPr="00492921">
        <w:rPr>
          <w:sz w:val="22"/>
        </w:rPr>
        <w:t>“</w:t>
      </w:r>
      <w:r w:rsidR="00F110E1" w:rsidRPr="00492921">
        <w:rPr>
          <w:sz w:val="22"/>
          <w:u w:val="single"/>
        </w:rPr>
        <w:t>Cessão e Assunção</w:t>
      </w:r>
      <w:r w:rsidRPr="00492921">
        <w:rPr>
          <w:sz w:val="22"/>
        </w:rPr>
        <w:t>”</w:t>
      </w:r>
      <w:r w:rsidR="00F110E1" w:rsidRPr="00492921">
        <w:rPr>
          <w:sz w:val="22"/>
        </w:rPr>
        <w:t xml:space="preserve"> significa uma cessão e assunção celebrada por um Credor e um Cessionário Elegível (com o consentimento de qualquer parte cujo consentimento seja exigido pela Cláusula </w:t>
      </w:r>
      <w:r w:rsidR="001C5648" w:rsidRPr="00492921">
        <w:rPr>
          <w:sz w:val="22"/>
        </w:rPr>
        <w:t>8</w:t>
      </w:r>
      <w:r w:rsidR="00F110E1" w:rsidRPr="00492921">
        <w:rPr>
          <w:sz w:val="22"/>
        </w:rPr>
        <w:t>.04), e aceita pelo Agente Administrativo, substancialmente na forma do Anexo A ou qualquer outra forma aprovada pelo Agente Administrativo.</w:t>
      </w:r>
    </w:p>
    <w:p w14:paraId="7C73705B" w14:textId="77777777" w:rsidR="00F110E1" w:rsidRPr="00492921" w:rsidRDefault="00F110E1" w:rsidP="00F110E1">
      <w:pPr>
        <w:rPr>
          <w:sz w:val="22"/>
          <w:szCs w:val="22"/>
        </w:rPr>
      </w:pPr>
    </w:p>
    <w:p w14:paraId="2253DD67" w14:textId="12720B36" w:rsidR="00F110E1" w:rsidRPr="00492921" w:rsidRDefault="001B05B0" w:rsidP="00F110E1">
      <w:pPr>
        <w:rPr>
          <w:sz w:val="22"/>
          <w:szCs w:val="22"/>
        </w:rPr>
      </w:pPr>
      <w:r w:rsidRPr="00492921">
        <w:rPr>
          <w:sz w:val="22"/>
        </w:rPr>
        <w:t>“</w:t>
      </w:r>
      <w:r w:rsidR="00F110E1" w:rsidRPr="00492921">
        <w:rPr>
          <w:sz w:val="22"/>
          <w:u w:val="single"/>
        </w:rPr>
        <w:t>Ação de Bail-In</w:t>
      </w:r>
      <w:r w:rsidRPr="00492921">
        <w:rPr>
          <w:sz w:val="22"/>
        </w:rPr>
        <w:t>”</w:t>
      </w:r>
      <w:r w:rsidR="00F110E1" w:rsidRPr="00492921">
        <w:rPr>
          <w:sz w:val="22"/>
        </w:rPr>
        <w:t xml:space="preserve"> significa o exercício de quaisquer Poderes de Conversão e Baixa pela Autoridade de Deliberação aplicável em relação a qualquer passivo de uma Instituição Financeira Afetada.</w:t>
      </w:r>
    </w:p>
    <w:p w14:paraId="67B6699B" w14:textId="77777777" w:rsidR="00F110E1" w:rsidRPr="00492921" w:rsidRDefault="00F110E1" w:rsidP="00F110E1">
      <w:pPr>
        <w:rPr>
          <w:sz w:val="22"/>
          <w:szCs w:val="22"/>
          <w:u w:val="single"/>
        </w:rPr>
      </w:pPr>
    </w:p>
    <w:p w14:paraId="06618FB7" w14:textId="6B5861A7" w:rsidR="00F110E1" w:rsidRPr="00492921" w:rsidRDefault="001B05B0" w:rsidP="00F110E1">
      <w:pPr>
        <w:rPr>
          <w:sz w:val="22"/>
          <w:szCs w:val="22"/>
        </w:rPr>
      </w:pPr>
      <w:r w:rsidRPr="00492921">
        <w:rPr>
          <w:sz w:val="22"/>
          <w:u w:val="single"/>
        </w:rPr>
        <w:t>“</w:t>
      </w:r>
      <w:r w:rsidR="00F110E1" w:rsidRPr="00492921">
        <w:rPr>
          <w:sz w:val="22"/>
          <w:u w:val="single"/>
        </w:rPr>
        <w:t>Legislação de Bail-In</w:t>
      </w:r>
      <w:r w:rsidRPr="00492921">
        <w:rPr>
          <w:sz w:val="22"/>
        </w:rPr>
        <w:t>”</w:t>
      </w:r>
      <w:r w:rsidR="00F110E1" w:rsidRPr="00492921">
        <w:rPr>
          <w:sz w:val="22"/>
        </w:rPr>
        <w:t xml:space="preserve"> significa (a) com relação a qualquer País Membro do EEE que implemente o Artigo 55 da Diretiva 2014/59/UE do Parlamento Europeu e do Conselho da União Europeia, a lei, regulamento, regra ou requisito de implementação para tal País Membro do EEE de tempos em tempos descrito no Apêndice da Legislação de Bail-In da UE e (b) com relação ao Reino Unido, a Parte I da Lei Bancária do Reino Unido </w:t>
      </w:r>
      <w:r w:rsidR="00992002" w:rsidRPr="00492921">
        <w:rPr>
          <w:sz w:val="22"/>
        </w:rPr>
        <w:t xml:space="preserve">[United Kingdom Banking Act] </w:t>
      </w:r>
      <w:r w:rsidR="00F110E1" w:rsidRPr="00492921">
        <w:rPr>
          <w:sz w:val="22"/>
        </w:rPr>
        <w:t>de 2009 (conforme alterada de tempos em tempos) e qualquer outra lei, regulamento ou regra aplicável no Reino Unido relacionada à resolução de bancos, empresas de investimento ou outras instituições financeiras ou suas afiliadas insolventes ou em situação precária (exceto por meio de liquidação, administração ou outro processo de insolvência).</w:t>
      </w:r>
    </w:p>
    <w:p w14:paraId="38A73A02" w14:textId="77777777" w:rsidR="00F110E1" w:rsidRPr="00492921" w:rsidRDefault="00F110E1" w:rsidP="00F110E1">
      <w:pPr>
        <w:rPr>
          <w:sz w:val="22"/>
          <w:szCs w:val="22"/>
        </w:rPr>
      </w:pPr>
    </w:p>
    <w:p w14:paraId="67D3040B" w14:textId="7D4C5E74" w:rsidR="00F110E1" w:rsidRPr="00492921" w:rsidRDefault="001B05B0" w:rsidP="00F110E1">
      <w:pPr>
        <w:rPr>
          <w:sz w:val="22"/>
          <w:szCs w:val="22"/>
        </w:rPr>
      </w:pPr>
      <w:r w:rsidRPr="00492921">
        <w:rPr>
          <w:sz w:val="22"/>
        </w:rPr>
        <w:t>“</w:t>
      </w:r>
      <w:r w:rsidR="00F110E1" w:rsidRPr="00492921">
        <w:rPr>
          <w:sz w:val="22"/>
          <w:u w:val="single"/>
        </w:rPr>
        <w:t>Lei de Falências</w:t>
      </w:r>
      <w:r w:rsidRPr="00492921">
        <w:rPr>
          <w:sz w:val="22"/>
        </w:rPr>
        <w:t>”</w:t>
      </w:r>
      <w:r w:rsidR="00F110E1" w:rsidRPr="00492921">
        <w:rPr>
          <w:sz w:val="22"/>
        </w:rPr>
        <w:t xml:space="preserve"> significa a Lei de Falências Brasileira e o Código de Falências dos EUA ou qualquer lei semelhante de qualquer </w:t>
      </w:r>
      <w:r w:rsidR="00992002" w:rsidRPr="00492921">
        <w:rPr>
          <w:sz w:val="22"/>
        </w:rPr>
        <w:t>outro foro</w:t>
      </w:r>
      <w:r w:rsidR="00F110E1" w:rsidRPr="00492921">
        <w:rPr>
          <w:sz w:val="22"/>
        </w:rPr>
        <w:t>, conforme aplicável, para a tutela dos devedores.</w:t>
      </w:r>
    </w:p>
    <w:p w14:paraId="1BE4AD1A" w14:textId="77777777" w:rsidR="00F110E1" w:rsidRPr="00492921" w:rsidRDefault="00F110E1" w:rsidP="00F110E1">
      <w:pPr>
        <w:rPr>
          <w:sz w:val="22"/>
          <w:szCs w:val="22"/>
        </w:rPr>
      </w:pPr>
    </w:p>
    <w:p w14:paraId="254F0C6A" w14:textId="79A07A17" w:rsidR="00F110E1" w:rsidRPr="00492921" w:rsidRDefault="001B05B0" w:rsidP="00F110E1">
      <w:pPr>
        <w:rPr>
          <w:sz w:val="22"/>
          <w:szCs w:val="22"/>
        </w:rPr>
      </w:pPr>
      <w:r w:rsidRPr="00492921">
        <w:rPr>
          <w:sz w:val="22"/>
        </w:rPr>
        <w:t>“</w:t>
      </w:r>
      <w:r w:rsidR="00F110E1" w:rsidRPr="00492921">
        <w:rPr>
          <w:sz w:val="22"/>
          <w:u w:val="single"/>
        </w:rPr>
        <w:t>Plano de Benefícios</w:t>
      </w:r>
      <w:r w:rsidRPr="00492921">
        <w:rPr>
          <w:sz w:val="22"/>
        </w:rPr>
        <w:t>”</w:t>
      </w:r>
      <w:r w:rsidR="00F110E1" w:rsidRPr="00492921">
        <w:rPr>
          <w:sz w:val="22"/>
        </w:rPr>
        <w:t xml:space="preserve"> significa qualquer um dentre (a) um </w:t>
      </w:r>
      <w:r w:rsidRPr="00492921">
        <w:rPr>
          <w:sz w:val="22"/>
        </w:rPr>
        <w:t>“</w:t>
      </w:r>
      <w:r w:rsidR="00F110E1" w:rsidRPr="00492921">
        <w:rPr>
          <w:sz w:val="22"/>
        </w:rPr>
        <w:t>plano de benefícios para empregados</w:t>
      </w:r>
      <w:r w:rsidRPr="00492921">
        <w:rPr>
          <w:sz w:val="22"/>
        </w:rPr>
        <w:t>”</w:t>
      </w:r>
      <w:r w:rsidR="00F110E1" w:rsidRPr="00492921">
        <w:rPr>
          <w:sz w:val="22"/>
        </w:rPr>
        <w:t xml:space="preserve"> (conforme definido na ERISA) que esteja sujeito ao Título I da ERISA, (b) um </w:t>
      </w:r>
      <w:r w:rsidRPr="00492921">
        <w:rPr>
          <w:sz w:val="22"/>
        </w:rPr>
        <w:t>“</w:t>
      </w:r>
      <w:r w:rsidR="00F110E1" w:rsidRPr="00492921">
        <w:rPr>
          <w:sz w:val="22"/>
        </w:rPr>
        <w:t>plano</w:t>
      </w:r>
      <w:r w:rsidRPr="00492921">
        <w:rPr>
          <w:sz w:val="22"/>
        </w:rPr>
        <w:t>”</w:t>
      </w:r>
      <w:r w:rsidR="00F110E1" w:rsidRPr="00492921">
        <w:rPr>
          <w:sz w:val="22"/>
        </w:rPr>
        <w:t xml:space="preserve"> conforme definido e sujeito ao Artigo 4975 do Código ou (c) qualquer Pessoa cujos ativos incluam (para os fins do Artigo 3(42) da ERISA ou de outra forma para os fins do Título I da ERISA ou do Artigo 4975 do Código) os ativos de qualquer </w:t>
      </w:r>
      <w:r w:rsidRPr="00492921">
        <w:rPr>
          <w:sz w:val="22"/>
        </w:rPr>
        <w:t>“</w:t>
      </w:r>
      <w:r w:rsidR="00F110E1" w:rsidRPr="00492921">
        <w:rPr>
          <w:sz w:val="22"/>
        </w:rPr>
        <w:t>plano de benefícios para empregados</w:t>
      </w:r>
      <w:r w:rsidRPr="00492921">
        <w:rPr>
          <w:sz w:val="22"/>
        </w:rPr>
        <w:t>”</w:t>
      </w:r>
      <w:r w:rsidR="00F110E1" w:rsidRPr="00492921">
        <w:rPr>
          <w:sz w:val="22"/>
        </w:rPr>
        <w:t xml:space="preserve"> ou </w:t>
      </w:r>
      <w:r w:rsidRPr="00492921">
        <w:rPr>
          <w:sz w:val="22"/>
        </w:rPr>
        <w:t>“</w:t>
      </w:r>
      <w:r w:rsidR="00F110E1" w:rsidRPr="00492921">
        <w:rPr>
          <w:sz w:val="22"/>
        </w:rPr>
        <w:t>plano</w:t>
      </w:r>
      <w:r w:rsidRPr="00492921">
        <w:rPr>
          <w:sz w:val="22"/>
        </w:rPr>
        <w:t>”</w:t>
      </w:r>
      <w:r w:rsidR="00F110E1" w:rsidRPr="00492921">
        <w:rPr>
          <w:sz w:val="22"/>
        </w:rPr>
        <w:t>.</w:t>
      </w:r>
    </w:p>
    <w:p w14:paraId="28EB0A45" w14:textId="77777777" w:rsidR="00F110E1" w:rsidRPr="00492921" w:rsidRDefault="00F110E1" w:rsidP="00F110E1">
      <w:pPr>
        <w:rPr>
          <w:sz w:val="22"/>
          <w:szCs w:val="22"/>
        </w:rPr>
      </w:pPr>
    </w:p>
    <w:p w14:paraId="649BFFFE" w14:textId="5DFD0C02" w:rsidR="00F110E1" w:rsidRPr="00492921" w:rsidRDefault="001B05B0" w:rsidP="00F110E1">
      <w:pPr>
        <w:rPr>
          <w:sz w:val="22"/>
          <w:szCs w:val="22"/>
        </w:rPr>
      </w:pPr>
      <w:r w:rsidRPr="00492921">
        <w:rPr>
          <w:sz w:val="22"/>
        </w:rPr>
        <w:t>“</w:t>
      </w:r>
      <w:r w:rsidR="00F110E1" w:rsidRPr="00492921">
        <w:rPr>
          <w:sz w:val="22"/>
          <w:u w:val="single"/>
        </w:rPr>
        <w:t>Conselho de Administração</w:t>
      </w:r>
      <w:r w:rsidRPr="00492921">
        <w:rPr>
          <w:sz w:val="22"/>
        </w:rPr>
        <w:t>”</w:t>
      </w:r>
      <w:r w:rsidR="00F110E1" w:rsidRPr="00492921">
        <w:rPr>
          <w:sz w:val="22"/>
        </w:rPr>
        <w:t xml:space="preserve"> significa, com relação a qualquer Pessoa, o conselho de administração de tal Pessoa ou qualquer comitê devidamente autorizado a agir em nome do conselho de administração de tal Pessoa, ou órgão de administração similar de tal Pessoa, incluindo qualquer sócio-gerente ou entidade similar de tal Pessoa.</w:t>
      </w:r>
    </w:p>
    <w:p w14:paraId="7FCB89E8" w14:textId="77777777" w:rsidR="00F110E1" w:rsidRPr="00492921" w:rsidRDefault="00F110E1" w:rsidP="00F110E1">
      <w:pPr>
        <w:rPr>
          <w:sz w:val="22"/>
          <w:szCs w:val="22"/>
        </w:rPr>
      </w:pPr>
    </w:p>
    <w:p w14:paraId="4FB8AA09" w14:textId="76314E29" w:rsidR="00F110E1" w:rsidRPr="00492921" w:rsidRDefault="001B05B0" w:rsidP="00F110E1">
      <w:pPr>
        <w:rPr>
          <w:sz w:val="22"/>
          <w:szCs w:val="22"/>
        </w:rPr>
      </w:pPr>
      <w:r w:rsidRPr="00492921">
        <w:rPr>
          <w:sz w:val="22"/>
        </w:rPr>
        <w:t>“</w:t>
      </w:r>
      <w:r w:rsidR="00F110E1" w:rsidRPr="00492921">
        <w:rPr>
          <w:sz w:val="22"/>
          <w:u w:val="single"/>
        </w:rPr>
        <w:t>Tomadora</w:t>
      </w:r>
      <w:r w:rsidRPr="00492921">
        <w:rPr>
          <w:sz w:val="22"/>
        </w:rPr>
        <w:t>”</w:t>
      </w:r>
      <w:r w:rsidR="00F110E1" w:rsidRPr="00492921">
        <w:rPr>
          <w:sz w:val="22"/>
        </w:rPr>
        <w:t xml:space="preserve"> significa a Oi S.A. – em recuperação judicial, sociedade anônima constituída e existente de acordo com as leis da República Federativa do Brasil.</w:t>
      </w:r>
    </w:p>
    <w:p w14:paraId="2E800EB1" w14:textId="77777777" w:rsidR="00F110E1" w:rsidRPr="00492921" w:rsidRDefault="00F110E1" w:rsidP="00F110E1">
      <w:pPr>
        <w:rPr>
          <w:sz w:val="22"/>
          <w:szCs w:val="22"/>
        </w:rPr>
      </w:pPr>
    </w:p>
    <w:p w14:paraId="7A5FF149" w14:textId="10883C64" w:rsidR="00F110E1" w:rsidRPr="00492921" w:rsidRDefault="001B05B0" w:rsidP="00F110E1">
      <w:pPr>
        <w:rPr>
          <w:sz w:val="22"/>
          <w:szCs w:val="22"/>
        </w:rPr>
      </w:pPr>
      <w:r w:rsidRPr="00492921">
        <w:rPr>
          <w:sz w:val="22"/>
        </w:rPr>
        <w:t>“</w:t>
      </w:r>
      <w:r w:rsidR="00F110E1" w:rsidRPr="00492921">
        <w:rPr>
          <w:sz w:val="22"/>
          <w:u w:val="single"/>
        </w:rPr>
        <w:t>Materiais da Tomadora</w:t>
      </w:r>
      <w:r w:rsidRPr="00492921">
        <w:rPr>
          <w:sz w:val="22"/>
        </w:rPr>
        <w:t>”</w:t>
      </w:r>
      <w:r w:rsidR="00F110E1" w:rsidRPr="00492921">
        <w:rPr>
          <w:sz w:val="22"/>
        </w:rPr>
        <w:t xml:space="preserve"> tem o significado especificado na Cláusula </w:t>
      </w:r>
      <w:r w:rsidR="001C5648" w:rsidRPr="00492921">
        <w:rPr>
          <w:sz w:val="22"/>
        </w:rPr>
        <w:t>8.01(e)</w:t>
      </w:r>
    </w:p>
    <w:p w14:paraId="49790F5C" w14:textId="77777777" w:rsidR="00F110E1" w:rsidRPr="00492921" w:rsidRDefault="00F110E1" w:rsidP="00F110E1">
      <w:pPr>
        <w:rPr>
          <w:sz w:val="22"/>
          <w:szCs w:val="22"/>
        </w:rPr>
      </w:pPr>
    </w:p>
    <w:p w14:paraId="4DB86B70" w14:textId="7E9230BE" w:rsidR="00F110E1" w:rsidRPr="00492921" w:rsidRDefault="001B05B0" w:rsidP="00F110E1">
      <w:pPr>
        <w:rPr>
          <w:sz w:val="22"/>
          <w:szCs w:val="22"/>
        </w:rPr>
      </w:pPr>
      <w:r w:rsidRPr="00492921">
        <w:rPr>
          <w:sz w:val="22"/>
        </w:rPr>
        <w:t>“</w:t>
      </w:r>
      <w:r w:rsidR="00F110E1" w:rsidRPr="00492921">
        <w:rPr>
          <w:sz w:val="22"/>
          <w:u w:val="single"/>
        </w:rPr>
        <w:t>Tomada de Empréstimo</w:t>
      </w:r>
      <w:r w:rsidRPr="00492921">
        <w:rPr>
          <w:sz w:val="22"/>
        </w:rPr>
        <w:t>”</w:t>
      </w:r>
      <w:r w:rsidR="00F110E1" w:rsidRPr="00492921">
        <w:rPr>
          <w:sz w:val="22"/>
        </w:rPr>
        <w:t xml:space="preserve"> significa uma tomada de Empréstimos consistindo em Empréstimos simultâneos feitos pelos Credores.</w:t>
      </w:r>
    </w:p>
    <w:p w14:paraId="2AAE07A6" w14:textId="77777777" w:rsidR="00F110E1" w:rsidRPr="00492921" w:rsidRDefault="00F110E1" w:rsidP="00F110E1">
      <w:pPr>
        <w:rPr>
          <w:sz w:val="22"/>
          <w:szCs w:val="22"/>
        </w:rPr>
      </w:pPr>
    </w:p>
    <w:p w14:paraId="36FE9383" w14:textId="4122F2EC" w:rsidR="00F110E1" w:rsidRPr="00492921" w:rsidRDefault="001B05B0" w:rsidP="00F110E1">
      <w:pPr>
        <w:rPr>
          <w:sz w:val="22"/>
          <w:szCs w:val="22"/>
        </w:rPr>
      </w:pPr>
      <w:r w:rsidRPr="00492921">
        <w:rPr>
          <w:sz w:val="22"/>
        </w:rPr>
        <w:t>“</w:t>
      </w:r>
      <w:r w:rsidR="00F110E1" w:rsidRPr="00492921">
        <w:rPr>
          <w:sz w:val="22"/>
          <w:u w:val="single"/>
        </w:rPr>
        <w:t>Brasil</w:t>
      </w:r>
      <w:r w:rsidRPr="00492921">
        <w:rPr>
          <w:sz w:val="22"/>
        </w:rPr>
        <w:t>”</w:t>
      </w:r>
      <w:r w:rsidR="00F110E1" w:rsidRPr="00492921">
        <w:rPr>
          <w:sz w:val="22"/>
        </w:rPr>
        <w:t xml:space="preserve"> significa a República Federativa do Brasil.</w:t>
      </w:r>
    </w:p>
    <w:p w14:paraId="46AA7FB4" w14:textId="77777777" w:rsidR="00F110E1" w:rsidRPr="00492921" w:rsidRDefault="00F110E1" w:rsidP="00F110E1">
      <w:pPr>
        <w:rPr>
          <w:sz w:val="22"/>
          <w:szCs w:val="22"/>
        </w:rPr>
      </w:pPr>
    </w:p>
    <w:p w14:paraId="5F6DCAAD" w14:textId="21278A61" w:rsidR="00F110E1" w:rsidRPr="00492921" w:rsidRDefault="001B05B0" w:rsidP="00F110E1">
      <w:pPr>
        <w:rPr>
          <w:sz w:val="22"/>
          <w:szCs w:val="22"/>
        </w:rPr>
      </w:pPr>
      <w:r w:rsidRPr="00492921">
        <w:rPr>
          <w:sz w:val="22"/>
        </w:rPr>
        <w:lastRenderedPageBreak/>
        <w:t>“</w:t>
      </w:r>
      <w:r w:rsidR="00F110E1" w:rsidRPr="00492921">
        <w:rPr>
          <w:sz w:val="22"/>
          <w:u w:val="single"/>
        </w:rPr>
        <w:t>Lei de Falências Brasileira</w:t>
      </w:r>
      <w:r w:rsidRPr="00492921">
        <w:rPr>
          <w:sz w:val="22"/>
        </w:rPr>
        <w:t>”</w:t>
      </w:r>
      <w:r w:rsidR="00F110E1" w:rsidRPr="00492921">
        <w:rPr>
          <w:sz w:val="22"/>
        </w:rPr>
        <w:t xml:space="preserve"> tem o significado especificado no parágrafo introdutório deste instrumento.</w:t>
      </w:r>
    </w:p>
    <w:p w14:paraId="7C35A17C" w14:textId="77777777" w:rsidR="00F110E1" w:rsidRPr="00492921" w:rsidRDefault="00F110E1" w:rsidP="00F110E1">
      <w:pPr>
        <w:rPr>
          <w:sz w:val="22"/>
          <w:szCs w:val="22"/>
        </w:rPr>
      </w:pPr>
    </w:p>
    <w:p w14:paraId="3F634779" w14:textId="1F7E8172" w:rsidR="00F110E1" w:rsidRPr="00492921" w:rsidRDefault="001B05B0" w:rsidP="00F110E1">
      <w:pPr>
        <w:rPr>
          <w:sz w:val="22"/>
          <w:szCs w:val="22"/>
        </w:rPr>
      </w:pPr>
      <w:r w:rsidRPr="00492921">
        <w:rPr>
          <w:sz w:val="22"/>
        </w:rPr>
        <w:t>“</w:t>
      </w:r>
      <w:r w:rsidR="00F110E1" w:rsidRPr="00492921">
        <w:rPr>
          <w:sz w:val="22"/>
          <w:u w:val="single"/>
        </w:rPr>
        <w:t>Lei Brasileira das Sociedades por Ações</w:t>
      </w:r>
      <w:r w:rsidRPr="00492921">
        <w:rPr>
          <w:sz w:val="22"/>
        </w:rPr>
        <w:t>”</w:t>
      </w:r>
      <w:r w:rsidR="00F110E1" w:rsidRPr="00492921">
        <w:rPr>
          <w:sz w:val="22"/>
        </w:rPr>
        <w:t xml:space="preserve"> significa a Lei nº 6.404 da República Federativa do Brasil, de 15 de dezembro de 1976, conforme alterada de tempos em tempos. </w:t>
      </w:r>
    </w:p>
    <w:p w14:paraId="02D29D73" w14:textId="77777777" w:rsidR="00F110E1" w:rsidRPr="00492921" w:rsidRDefault="00F110E1" w:rsidP="00F110E1">
      <w:pPr>
        <w:rPr>
          <w:sz w:val="22"/>
          <w:szCs w:val="22"/>
        </w:rPr>
      </w:pPr>
    </w:p>
    <w:p w14:paraId="5EB9BC9B" w14:textId="187D3AD5" w:rsidR="00F110E1" w:rsidRPr="00492921" w:rsidRDefault="001B05B0" w:rsidP="00F110E1">
      <w:pPr>
        <w:rPr>
          <w:sz w:val="22"/>
          <w:szCs w:val="22"/>
        </w:rPr>
      </w:pPr>
      <w:r w:rsidRPr="00492921">
        <w:rPr>
          <w:sz w:val="22"/>
        </w:rPr>
        <w:t>“</w:t>
      </w:r>
      <w:r w:rsidR="00F110E1" w:rsidRPr="00492921">
        <w:rPr>
          <w:sz w:val="22"/>
          <w:u w:val="single"/>
        </w:rPr>
        <w:t>Dia Útil</w:t>
      </w:r>
      <w:r w:rsidRPr="00492921">
        <w:rPr>
          <w:sz w:val="22"/>
        </w:rPr>
        <w:t>”</w:t>
      </w:r>
      <w:r w:rsidR="00F110E1" w:rsidRPr="00492921">
        <w:rPr>
          <w:sz w:val="22"/>
        </w:rPr>
        <w:t xml:space="preserve"> significa </w:t>
      </w:r>
      <w:r w:rsidR="00EA051C">
        <w:rPr>
          <w:sz w:val="22"/>
        </w:rPr>
        <w:t xml:space="preserve">um </w:t>
      </w:r>
      <w:r w:rsidR="00F110E1" w:rsidRPr="00492921">
        <w:rPr>
          <w:sz w:val="22"/>
        </w:rPr>
        <w:t>dia que não seja um sábado, domingo ou feriado legal</w:t>
      </w:r>
      <w:r w:rsidR="00EA051C">
        <w:rPr>
          <w:sz w:val="22"/>
        </w:rPr>
        <w:t>, ou um dia no qual os bancos comerciais e mercados</w:t>
      </w:r>
      <w:r w:rsidR="00202057">
        <w:rPr>
          <w:sz w:val="22"/>
        </w:rPr>
        <w:t xml:space="preserve"> de câmbio estejam autorizados ou obrigados a fechar na Cidade </w:t>
      </w:r>
      <w:r w:rsidR="00F110E1" w:rsidRPr="00492921">
        <w:rPr>
          <w:sz w:val="22"/>
        </w:rPr>
        <w:t>de Nova York, em São Paulo, Brasil, ou no Rio de Janeiro, Brasil.</w:t>
      </w:r>
    </w:p>
    <w:p w14:paraId="3FF898CE" w14:textId="77777777" w:rsidR="00F110E1" w:rsidRPr="00492921" w:rsidRDefault="00F110E1" w:rsidP="00F110E1">
      <w:pPr>
        <w:rPr>
          <w:sz w:val="22"/>
          <w:szCs w:val="22"/>
        </w:rPr>
      </w:pPr>
    </w:p>
    <w:p w14:paraId="1685635F" w14:textId="65DA1442" w:rsidR="00F110E1" w:rsidRPr="00492921" w:rsidRDefault="001B05B0" w:rsidP="00F110E1">
      <w:pPr>
        <w:rPr>
          <w:sz w:val="22"/>
          <w:szCs w:val="22"/>
        </w:rPr>
      </w:pPr>
      <w:r w:rsidRPr="00492921">
        <w:rPr>
          <w:sz w:val="22"/>
        </w:rPr>
        <w:t>“</w:t>
      </w:r>
      <w:r w:rsidR="00F110E1" w:rsidRPr="00492921">
        <w:rPr>
          <w:sz w:val="22"/>
          <w:u w:val="single"/>
        </w:rPr>
        <w:t>Capital Social</w:t>
      </w:r>
      <w:r w:rsidRPr="00492921">
        <w:rPr>
          <w:sz w:val="22"/>
        </w:rPr>
        <w:t>”</w:t>
      </w:r>
      <w:r w:rsidR="00F110E1" w:rsidRPr="00492921">
        <w:rPr>
          <w:sz w:val="22"/>
        </w:rPr>
        <w:t xml:space="preserve"> significa, com relação a qualquer Pessoa, todas e quaisquer ações, participações (incluindo participações societárias), direitos de compra, bônus de subscrição, opções, participações ou outros equivalentes ou participações (de qualquer forma designadas) no patrimônio dessa Pessoa, incluindo cada classe de Ações Preferenciais, participações de responsabilidade limitada ou participações societárias, mas excluindo quaisquer títulos de dívida conversíveis em tal patrimônio.</w:t>
      </w:r>
    </w:p>
    <w:p w14:paraId="1F336BE1" w14:textId="77777777" w:rsidR="00F110E1" w:rsidRPr="00492921" w:rsidRDefault="00F110E1" w:rsidP="00F110E1">
      <w:pPr>
        <w:rPr>
          <w:sz w:val="22"/>
          <w:szCs w:val="22"/>
        </w:rPr>
      </w:pPr>
    </w:p>
    <w:p w14:paraId="1641FDEB" w14:textId="1746B355" w:rsidR="00F110E1" w:rsidRPr="00492921" w:rsidRDefault="001B05B0" w:rsidP="00F110E1">
      <w:pPr>
        <w:rPr>
          <w:sz w:val="22"/>
          <w:szCs w:val="22"/>
        </w:rPr>
      </w:pPr>
      <w:r w:rsidRPr="00492921">
        <w:rPr>
          <w:sz w:val="22"/>
        </w:rPr>
        <w:t>“</w:t>
      </w:r>
      <w:r w:rsidR="00F110E1" w:rsidRPr="00492921">
        <w:rPr>
          <w:sz w:val="22"/>
          <w:u w:val="single"/>
        </w:rPr>
        <w:t>Obrigaç</w:t>
      </w:r>
      <w:r w:rsidR="00202057">
        <w:rPr>
          <w:sz w:val="22"/>
          <w:u w:val="single"/>
        </w:rPr>
        <w:t>ões</w:t>
      </w:r>
      <w:r w:rsidR="00F110E1" w:rsidRPr="00492921">
        <w:rPr>
          <w:sz w:val="22"/>
          <w:u w:val="single"/>
        </w:rPr>
        <w:t xml:space="preserve"> de Arrendamento de Bem de Capital</w:t>
      </w:r>
      <w:r w:rsidRPr="00492921">
        <w:rPr>
          <w:sz w:val="22"/>
        </w:rPr>
        <w:t>”</w:t>
      </w:r>
      <w:r w:rsidR="00F110E1" w:rsidRPr="00492921">
        <w:rPr>
          <w:sz w:val="22"/>
        </w:rPr>
        <w:t xml:space="preserve"> significa, com relação a qualquer Pessoa, as obrigações de tal Pessoa nos termos de um arrendamento que devam ser classificadas e contabilizadas como um arrendamento capitalizado de acordo com os Princípios Contábeis e o valor do Endividamento representado por tais obrigações em qualquer data será o valor capitalizado de tais obrigações em tal data, determinado de acordo com os Princípios Contábeis; e seu Vencimento Declarado será a data do último pagamento do aluguel ou qualquer outro valor devido nos termos de tal arrendamento antes da primeira data na qual tal arrendamento possa ser pago antecipadamente pelo arrendatário sem o pagamento de uma penalidade.</w:t>
      </w:r>
    </w:p>
    <w:p w14:paraId="2B56F8F4" w14:textId="77777777" w:rsidR="00F110E1" w:rsidRPr="00492921" w:rsidRDefault="00F110E1" w:rsidP="00F110E1">
      <w:pPr>
        <w:rPr>
          <w:sz w:val="22"/>
          <w:szCs w:val="22"/>
        </w:rPr>
      </w:pPr>
    </w:p>
    <w:p w14:paraId="7CB6E201" w14:textId="24C08BCD" w:rsidR="00F110E1" w:rsidRPr="00492921" w:rsidRDefault="001B05B0" w:rsidP="00F110E1">
      <w:pPr>
        <w:rPr>
          <w:sz w:val="22"/>
          <w:szCs w:val="22"/>
        </w:rPr>
      </w:pPr>
      <w:r w:rsidRPr="00492921">
        <w:rPr>
          <w:sz w:val="22"/>
        </w:rPr>
        <w:t>“</w:t>
      </w:r>
      <w:r w:rsidR="00F110E1" w:rsidRPr="00492921">
        <w:rPr>
          <w:sz w:val="22"/>
          <w:u w:val="single"/>
        </w:rPr>
        <w:t>Banco Central</w:t>
      </w:r>
      <w:r w:rsidRPr="00492921">
        <w:rPr>
          <w:sz w:val="22"/>
        </w:rPr>
        <w:t>”</w:t>
      </w:r>
      <w:r w:rsidR="00F110E1" w:rsidRPr="00492921">
        <w:rPr>
          <w:sz w:val="22"/>
        </w:rPr>
        <w:t xml:space="preserve"> significa o Banco Central do Brasil.</w:t>
      </w:r>
    </w:p>
    <w:p w14:paraId="13247D68" w14:textId="77777777" w:rsidR="00F110E1" w:rsidRPr="00492921" w:rsidRDefault="00F110E1" w:rsidP="00F110E1">
      <w:pPr>
        <w:rPr>
          <w:sz w:val="22"/>
          <w:szCs w:val="22"/>
        </w:rPr>
      </w:pPr>
    </w:p>
    <w:p w14:paraId="0F094511" w14:textId="25AB547D" w:rsidR="00F110E1" w:rsidRPr="00492921" w:rsidRDefault="001B05B0" w:rsidP="00F110E1">
      <w:pPr>
        <w:rPr>
          <w:sz w:val="22"/>
          <w:szCs w:val="22"/>
        </w:rPr>
      </w:pPr>
      <w:r w:rsidRPr="00492921">
        <w:rPr>
          <w:sz w:val="22"/>
        </w:rPr>
        <w:t>“</w:t>
      </w:r>
      <w:r w:rsidR="00F110E1" w:rsidRPr="00492921">
        <w:rPr>
          <w:sz w:val="22"/>
          <w:u w:val="single"/>
        </w:rPr>
        <w:t>Mudança na Lei</w:t>
      </w:r>
      <w:r w:rsidRPr="00492921">
        <w:rPr>
          <w:sz w:val="22"/>
        </w:rPr>
        <w:t>”</w:t>
      </w:r>
      <w:r w:rsidR="00F110E1" w:rsidRPr="00492921">
        <w:rPr>
          <w:sz w:val="22"/>
        </w:rPr>
        <w:t xml:space="preserve"> significa a ocorrência, após a data deste Contrato de Empréstimo, de qualquer dos seguintes eventos:  (a) a adoção ou entrada em vigor de qualquer lei, regra, regulamento ou tratado, (b) qualquer alteração em qualquer lei, regra, regulamento ou tratado ou em sua administração, interpretação, implementação ou aplicação por qualquer Autoridade Governamental ou (c) a realização ou emissão de qualquer pedido, regra, diretriz ou diretiva (com ou sem força de lei) por qualquer Autoridade Governamental; </w:t>
      </w:r>
      <w:r w:rsidR="00F110E1" w:rsidRPr="00492921">
        <w:rPr>
          <w:sz w:val="22"/>
          <w:u w:val="single"/>
        </w:rPr>
        <w:t>ressalvado</w:t>
      </w:r>
      <w:r w:rsidR="00F110E1" w:rsidRPr="00492921">
        <w:rPr>
          <w:sz w:val="22"/>
        </w:rPr>
        <w:t xml:space="preserve"> que, não obstante qualquer disposição em contrário, (x) a Lei de Reforma e Proteção ao Consumidor Dodd-Frank Wall Street e todas as solicitações, regras, diretrizes ou diretivas a ela relacionadas ou emitidas em relação a ela e (y) todas as solicitações, regras, diretrizes ou diretivas promulgadas pelo Banco de Compensações Internacionais, pelo Comitê de Supervisão Bancária da Basileia (ou qualquer autoridade sucessora ou similar) ou pelas autoridades reguladoras dos Estados Unidos ou estrangeiras, em cada caso de acordo com Basileia III, serão, em cada caso, consideradas uma </w:t>
      </w:r>
      <w:r w:rsidRPr="00492921">
        <w:rPr>
          <w:sz w:val="22"/>
        </w:rPr>
        <w:t>“</w:t>
      </w:r>
      <w:r w:rsidR="00F110E1" w:rsidRPr="00492921">
        <w:rPr>
          <w:sz w:val="22"/>
        </w:rPr>
        <w:t>Mudança na Lei</w:t>
      </w:r>
      <w:r w:rsidRPr="00492921">
        <w:rPr>
          <w:sz w:val="22"/>
        </w:rPr>
        <w:t>”</w:t>
      </w:r>
      <w:r w:rsidR="00F110E1" w:rsidRPr="00492921">
        <w:rPr>
          <w:sz w:val="22"/>
        </w:rPr>
        <w:t>, independentemente da data em que promulgada, adotada ou emitida.</w:t>
      </w:r>
    </w:p>
    <w:p w14:paraId="2E00188A" w14:textId="77777777" w:rsidR="00F110E1" w:rsidRPr="00492921" w:rsidRDefault="00F110E1" w:rsidP="00F110E1">
      <w:pPr>
        <w:rPr>
          <w:sz w:val="22"/>
          <w:szCs w:val="22"/>
        </w:rPr>
      </w:pPr>
    </w:p>
    <w:p w14:paraId="5275FD08" w14:textId="3A1AF8D9" w:rsidR="00F110E1" w:rsidRPr="00492921" w:rsidRDefault="001B05B0" w:rsidP="00F110E1">
      <w:pPr>
        <w:rPr>
          <w:sz w:val="22"/>
          <w:szCs w:val="22"/>
        </w:rPr>
      </w:pPr>
      <w:r w:rsidRPr="00492921">
        <w:rPr>
          <w:sz w:val="22"/>
        </w:rPr>
        <w:t>“</w:t>
      </w:r>
      <w:r w:rsidR="00F110E1" w:rsidRPr="00492921">
        <w:rPr>
          <w:sz w:val="22"/>
          <w:u w:val="single"/>
        </w:rPr>
        <w:t>Data de Fechamento</w:t>
      </w:r>
      <w:r w:rsidRPr="00492921">
        <w:rPr>
          <w:sz w:val="22"/>
        </w:rPr>
        <w:t>”</w:t>
      </w:r>
      <w:r w:rsidR="00F110E1" w:rsidRPr="00492921">
        <w:rPr>
          <w:sz w:val="22"/>
        </w:rPr>
        <w:t xml:space="preserve"> significa a primeira data na qual todas as condições suspensivas na Cláusula 4.01 forem satisfeitas ou renunciadas de acordo com a Cláusula </w:t>
      </w:r>
      <w:r w:rsidR="00FB35D4" w:rsidRPr="00492921">
        <w:rPr>
          <w:sz w:val="22"/>
        </w:rPr>
        <w:t>8</w:t>
      </w:r>
      <w:r w:rsidR="00F110E1" w:rsidRPr="00492921">
        <w:rPr>
          <w:sz w:val="22"/>
        </w:rPr>
        <w:t>.02.</w:t>
      </w:r>
    </w:p>
    <w:p w14:paraId="04C80871" w14:textId="77777777" w:rsidR="00F110E1" w:rsidRPr="00492921" w:rsidRDefault="00F110E1" w:rsidP="00F110E1">
      <w:pPr>
        <w:rPr>
          <w:sz w:val="22"/>
          <w:szCs w:val="22"/>
        </w:rPr>
      </w:pPr>
    </w:p>
    <w:p w14:paraId="1378FCA4" w14:textId="4EF3452C" w:rsidR="00F110E1" w:rsidRPr="00492921" w:rsidRDefault="001B05B0" w:rsidP="00F110E1">
      <w:pPr>
        <w:rPr>
          <w:sz w:val="22"/>
          <w:szCs w:val="22"/>
        </w:rPr>
      </w:pPr>
      <w:r w:rsidRPr="00492921">
        <w:rPr>
          <w:sz w:val="22"/>
        </w:rPr>
        <w:t>“</w:t>
      </w:r>
      <w:r w:rsidR="00F110E1" w:rsidRPr="00492921">
        <w:rPr>
          <w:sz w:val="22"/>
          <w:u w:val="single"/>
        </w:rPr>
        <w:t>Código</w:t>
      </w:r>
      <w:r w:rsidRPr="00492921">
        <w:rPr>
          <w:sz w:val="22"/>
        </w:rPr>
        <w:t>”</w:t>
      </w:r>
      <w:r w:rsidR="00F110E1" w:rsidRPr="00492921">
        <w:rPr>
          <w:sz w:val="22"/>
        </w:rPr>
        <w:t xml:space="preserve"> significa o Código da Receita Federal de 1986, conforme alterado.</w:t>
      </w:r>
    </w:p>
    <w:p w14:paraId="44B2EE83" w14:textId="77777777" w:rsidR="00F110E1" w:rsidRPr="00492921" w:rsidRDefault="00F110E1" w:rsidP="00F110E1">
      <w:pPr>
        <w:rPr>
          <w:sz w:val="22"/>
          <w:szCs w:val="22"/>
        </w:rPr>
      </w:pPr>
    </w:p>
    <w:p w14:paraId="12222E95" w14:textId="2628E15C" w:rsidR="00F110E1" w:rsidRPr="00492921" w:rsidRDefault="001B05B0" w:rsidP="00F110E1">
      <w:pPr>
        <w:rPr>
          <w:sz w:val="22"/>
          <w:szCs w:val="22"/>
        </w:rPr>
      </w:pPr>
      <w:r w:rsidRPr="00492921">
        <w:rPr>
          <w:sz w:val="22"/>
        </w:rPr>
        <w:t>“</w:t>
      </w:r>
      <w:r w:rsidR="00F110E1" w:rsidRPr="00492921">
        <w:rPr>
          <w:sz w:val="22"/>
          <w:u w:val="single"/>
        </w:rPr>
        <w:t>Compromissos</w:t>
      </w:r>
      <w:r w:rsidRPr="00492921">
        <w:rPr>
          <w:sz w:val="22"/>
        </w:rPr>
        <w:t>”</w:t>
      </w:r>
      <w:r w:rsidR="00F110E1" w:rsidRPr="00492921">
        <w:rPr>
          <w:sz w:val="22"/>
        </w:rPr>
        <w:t xml:space="preserve"> significa, com relação a cada Credor, o compromisso de tal Credor de fazer um Empréstimo na Data de Fechamento no valor do Compromisso Inicial de tal Credor estabelecido Apêndice 2.01, cujo compromisso será rescindido de acordo com a Cláusula 2.03.</w:t>
      </w:r>
    </w:p>
    <w:p w14:paraId="2469A5BC" w14:textId="77777777" w:rsidR="00F110E1" w:rsidRPr="00492921" w:rsidRDefault="00F110E1" w:rsidP="00F110E1">
      <w:pPr>
        <w:rPr>
          <w:sz w:val="22"/>
          <w:szCs w:val="22"/>
        </w:rPr>
      </w:pPr>
    </w:p>
    <w:p w14:paraId="4461C639" w14:textId="25B39210" w:rsidR="00F110E1" w:rsidRPr="00492921" w:rsidRDefault="001B05B0" w:rsidP="00F110E1">
      <w:pPr>
        <w:rPr>
          <w:sz w:val="22"/>
          <w:szCs w:val="22"/>
        </w:rPr>
      </w:pPr>
      <w:r w:rsidRPr="00492921">
        <w:rPr>
          <w:sz w:val="22"/>
        </w:rPr>
        <w:t>“</w:t>
      </w:r>
      <w:r w:rsidR="00F110E1" w:rsidRPr="00492921">
        <w:rPr>
          <w:sz w:val="22"/>
          <w:u w:val="single"/>
        </w:rPr>
        <w:t>Comunicações</w:t>
      </w:r>
      <w:r w:rsidRPr="00492921">
        <w:rPr>
          <w:sz w:val="22"/>
        </w:rPr>
        <w:t>”</w:t>
      </w:r>
      <w:r w:rsidR="00F110E1" w:rsidRPr="00492921">
        <w:rPr>
          <w:sz w:val="22"/>
        </w:rPr>
        <w:t xml:space="preserve"> tem o significado especificado na Cláusula </w:t>
      </w:r>
      <w:r w:rsidR="00FB35D4" w:rsidRPr="00492921">
        <w:rPr>
          <w:sz w:val="22"/>
        </w:rPr>
        <w:t>8</w:t>
      </w:r>
      <w:r w:rsidR="00F110E1" w:rsidRPr="00492921">
        <w:rPr>
          <w:sz w:val="22"/>
        </w:rPr>
        <w:t>.01(d)(iii).</w:t>
      </w:r>
    </w:p>
    <w:p w14:paraId="624B2F90" w14:textId="77777777" w:rsidR="00F110E1" w:rsidRPr="00492921" w:rsidRDefault="00F110E1" w:rsidP="00F110E1">
      <w:pPr>
        <w:rPr>
          <w:sz w:val="22"/>
          <w:szCs w:val="22"/>
        </w:rPr>
      </w:pPr>
    </w:p>
    <w:p w14:paraId="36D46C00" w14:textId="53566199" w:rsidR="00F110E1" w:rsidRPr="00492921" w:rsidRDefault="001B05B0" w:rsidP="00F110E1">
      <w:pPr>
        <w:rPr>
          <w:sz w:val="22"/>
          <w:szCs w:val="22"/>
        </w:rPr>
      </w:pPr>
      <w:r w:rsidRPr="00492921">
        <w:rPr>
          <w:sz w:val="22"/>
        </w:rPr>
        <w:t>“</w:t>
      </w:r>
      <w:r w:rsidR="00F110E1" w:rsidRPr="00492921">
        <w:rPr>
          <w:sz w:val="22"/>
          <w:u w:val="single"/>
        </w:rPr>
        <w:t>CVM</w:t>
      </w:r>
      <w:r w:rsidRPr="00492921">
        <w:rPr>
          <w:sz w:val="22"/>
        </w:rPr>
        <w:t>”</w:t>
      </w:r>
      <w:r w:rsidR="00F110E1" w:rsidRPr="00492921">
        <w:rPr>
          <w:sz w:val="22"/>
        </w:rPr>
        <w:t xml:space="preserve"> significa a Comissão de Valores Mobiliários.</w:t>
      </w:r>
    </w:p>
    <w:p w14:paraId="68C2B0E8" w14:textId="77777777" w:rsidR="00F110E1" w:rsidRPr="00492921" w:rsidRDefault="00F110E1" w:rsidP="00F110E1">
      <w:pPr>
        <w:rPr>
          <w:sz w:val="22"/>
          <w:szCs w:val="22"/>
        </w:rPr>
      </w:pPr>
    </w:p>
    <w:p w14:paraId="0E400EF3" w14:textId="7DCE91AA" w:rsidR="00F110E1" w:rsidRPr="00492921" w:rsidRDefault="00F110E1" w:rsidP="00F110E1">
      <w:pPr>
        <w:rPr>
          <w:sz w:val="22"/>
          <w:szCs w:val="22"/>
        </w:rPr>
      </w:pPr>
    </w:p>
    <w:p w14:paraId="5AA68109" w14:textId="77777777" w:rsidR="00F110E1" w:rsidRPr="00492921" w:rsidRDefault="00F110E1" w:rsidP="00F110E1">
      <w:pPr>
        <w:rPr>
          <w:sz w:val="22"/>
          <w:szCs w:val="22"/>
        </w:rPr>
      </w:pPr>
    </w:p>
    <w:p w14:paraId="4A8A36AD" w14:textId="59094C74" w:rsidR="00F110E1" w:rsidRPr="00492921" w:rsidRDefault="001B05B0" w:rsidP="00F110E1">
      <w:pPr>
        <w:rPr>
          <w:sz w:val="22"/>
          <w:szCs w:val="22"/>
        </w:rPr>
      </w:pPr>
      <w:r w:rsidRPr="00492921">
        <w:rPr>
          <w:sz w:val="22"/>
        </w:rPr>
        <w:t>“</w:t>
      </w:r>
      <w:r w:rsidR="00F110E1" w:rsidRPr="00492921">
        <w:rPr>
          <w:sz w:val="22"/>
          <w:u w:val="single"/>
        </w:rPr>
        <w:t>Inadimplemento</w:t>
      </w:r>
      <w:r w:rsidRPr="00492921">
        <w:rPr>
          <w:sz w:val="22"/>
        </w:rPr>
        <w:t>”</w:t>
      </w:r>
      <w:r w:rsidR="00F110E1" w:rsidRPr="00492921">
        <w:rPr>
          <w:sz w:val="22"/>
        </w:rPr>
        <w:t xml:space="preserve"> significa qualquer evento que seja um Caso de Inadimplemento ou que, após notificação ou decurso de prazo ou ambos, seria um Caso de Inadimplemento.</w:t>
      </w:r>
    </w:p>
    <w:p w14:paraId="2D7D34F5" w14:textId="77777777" w:rsidR="00F110E1" w:rsidRPr="00492921" w:rsidRDefault="00F110E1" w:rsidP="00F110E1">
      <w:pPr>
        <w:rPr>
          <w:sz w:val="22"/>
          <w:szCs w:val="22"/>
        </w:rPr>
      </w:pPr>
    </w:p>
    <w:p w14:paraId="1345CE26" w14:textId="6931C663" w:rsidR="00F110E1" w:rsidRPr="00492921" w:rsidRDefault="001B05B0" w:rsidP="00F110E1">
      <w:pPr>
        <w:rPr>
          <w:sz w:val="22"/>
          <w:szCs w:val="22"/>
        </w:rPr>
      </w:pPr>
      <w:r w:rsidRPr="00492921">
        <w:rPr>
          <w:sz w:val="22"/>
        </w:rPr>
        <w:t>“</w:t>
      </w:r>
      <w:r w:rsidR="00F110E1" w:rsidRPr="00492921">
        <w:rPr>
          <w:sz w:val="22"/>
          <w:u w:val="single"/>
        </w:rPr>
        <w:t>Dólares</w:t>
      </w:r>
      <w:r w:rsidRPr="00492921">
        <w:rPr>
          <w:sz w:val="22"/>
        </w:rPr>
        <w:t>”</w:t>
      </w:r>
      <w:r w:rsidR="00F110E1" w:rsidRPr="00492921">
        <w:rPr>
          <w:sz w:val="22"/>
        </w:rPr>
        <w:t xml:space="preserve"> e </w:t>
      </w:r>
      <w:r w:rsidRPr="00492921">
        <w:rPr>
          <w:sz w:val="22"/>
        </w:rPr>
        <w:t>“</w:t>
      </w:r>
      <w:r w:rsidR="00F110E1" w:rsidRPr="00492921">
        <w:rPr>
          <w:sz w:val="22"/>
          <w:u w:val="single"/>
        </w:rPr>
        <w:t>$</w:t>
      </w:r>
      <w:r w:rsidRPr="00492921">
        <w:rPr>
          <w:sz w:val="22"/>
        </w:rPr>
        <w:t>”</w:t>
      </w:r>
      <w:r w:rsidR="00F110E1" w:rsidRPr="00492921">
        <w:rPr>
          <w:sz w:val="22"/>
        </w:rPr>
        <w:t xml:space="preserve"> significa a moeda legalmente corrente nos Estados Unidos.</w:t>
      </w:r>
    </w:p>
    <w:p w14:paraId="78BAB3C2" w14:textId="77777777" w:rsidR="00F110E1" w:rsidRPr="00492921" w:rsidRDefault="00F110E1" w:rsidP="00F110E1">
      <w:pPr>
        <w:rPr>
          <w:sz w:val="22"/>
          <w:szCs w:val="22"/>
        </w:rPr>
      </w:pPr>
    </w:p>
    <w:p w14:paraId="78023E46" w14:textId="23B87F84" w:rsidR="00F110E1" w:rsidRPr="00492921" w:rsidRDefault="001B05B0" w:rsidP="00F110E1">
      <w:pPr>
        <w:rPr>
          <w:sz w:val="22"/>
          <w:szCs w:val="22"/>
        </w:rPr>
      </w:pPr>
      <w:r w:rsidRPr="00492921">
        <w:rPr>
          <w:sz w:val="22"/>
        </w:rPr>
        <w:t>“</w:t>
      </w:r>
      <w:r w:rsidR="00F110E1" w:rsidRPr="00492921">
        <w:rPr>
          <w:sz w:val="22"/>
          <w:u w:val="single"/>
        </w:rPr>
        <w:t>Instituição Financeira do EEE</w:t>
      </w:r>
      <w:r w:rsidRPr="00492921">
        <w:rPr>
          <w:sz w:val="22"/>
        </w:rPr>
        <w:t>”</w:t>
      </w:r>
      <w:r w:rsidR="00F110E1" w:rsidRPr="00492921">
        <w:rPr>
          <w:sz w:val="22"/>
        </w:rPr>
        <w:t xml:space="preserve"> significa (a) qualquer instituição de crédito ou empresa de investimento estabelecida em qualquer País Membro do EEE que esteja sujeita à supervisão de uma Autoridade de Deliberação do EEE, (b) qualquer entidade estabelecida em um País Membro do EEE que seja controladora de uma instituição descrita no item (a) desta definição, ou (c) qualquer instituição financeira estabelecida em um País Membro do EEE que seja uma subsidiária de uma instituição descrita nos itens (a) ou (b) desta definição e esteja sujeita a supervisão consolidada com sua controladora.</w:t>
      </w:r>
    </w:p>
    <w:p w14:paraId="650FC302" w14:textId="77777777" w:rsidR="00F110E1" w:rsidRPr="00492921" w:rsidRDefault="00F110E1" w:rsidP="00F110E1">
      <w:pPr>
        <w:rPr>
          <w:sz w:val="22"/>
          <w:szCs w:val="22"/>
        </w:rPr>
      </w:pPr>
    </w:p>
    <w:p w14:paraId="091C05A9" w14:textId="4D123961" w:rsidR="00F110E1" w:rsidRPr="00492921" w:rsidRDefault="001B05B0" w:rsidP="00F110E1">
      <w:pPr>
        <w:rPr>
          <w:sz w:val="22"/>
          <w:szCs w:val="22"/>
        </w:rPr>
      </w:pPr>
      <w:r w:rsidRPr="00492921">
        <w:rPr>
          <w:sz w:val="22"/>
        </w:rPr>
        <w:t>“</w:t>
      </w:r>
      <w:r w:rsidR="00F110E1" w:rsidRPr="00492921">
        <w:rPr>
          <w:sz w:val="22"/>
          <w:u w:val="single"/>
        </w:rPr>
        <w:t>País Membro do EEE</w:t>
      </w:r>
      <w:r w:rsidRPr="00492921">
        <w:rPr>
          <w:sz w:val="22"/>
        </w:rPr>
        <w:t>”</w:t>
      </w:r>
      <w:r w:rsidR="00F110E1" w:rsidRPr="00492921">
        <w:rPr>
          <w:sz w:val="22"/>
        </w:rPr>
        <w:t xml:space="preserve"> significa qualquer dos estados membros da União Europeia, Islândia, Liechtenstein e Noruega.</w:t>
      </w:r>
    </w:p>
    <w:p w14:paraId="758EB41F" w14:textId="77777777" w:rsidR="00F110E1" w:rsidRPr="00492921" w:rsidRDefault="00F110E1" w:rsidP="00F110E1">
      <w:pPr>
        <w:rPr>
          <w:sz w:val="22"/>
          <w:szCs w:val="22"/>
        </w:rPr>
      </w:pPr>
    </w:p>
    <w:p w14:paraId="1311CC2F" w14:textId="0426BCC9" w:rsidR="00F110E1" w:rsidRPr="00492921" w:rsidRDefault="001B05B0" w:rsidP="00F110E1">
      <w:pPr>
        <w:rPr>
          <w:sz w:val="22"/>
          <w:szCs w:val="22"/>
        </w:rPr>
      </w:pPr>
      <w:r w:rsidRPr="00492921">
        <w:rPr>
          <w:sz w:val="22"/>
        </w:rPr>
        <w:t>“</w:t>
      </w:r>
      <w:r w:rsidR="00F110E1" w:rsidRPr="00492921">
        <w:rPr>
          <w:sz w:val="22"/>
          <w:u w:val="single"/>
        </w:rPr>
        <w:t>Autoridade de Deliberação do EEE</w:t>
      </w:r>
      <w:r w:rsidRPr="00492921">
        <w:rPr>
          <w:sz w:val="22"/>
        </w:rPr>
        <w:t>”</w:t>
      </w:r>
      <w:r w:rsidR="00F110E1" w:rsidRPr="00492921">
        <w:rPr>
          <w:sz w:val="22"/>
        </w:rPr>
        <w:t xml:space="preserve"> significa qualquer autoridade administrativa pública ou qualquer pessoa encarregada da autoridade administrativa pública de qualquer País Membro do EEE (incluindo qualquer delegado) com responsabilidade pela resolução de qualquer Instituição Financeira do EEE.</w:t>
      </w:r>
    </w:p>
    <w:p w14:paraId="3B0CE540" w14:textId="77777777" w:rsidR="00F110E1" w:rsidRPr="00492921" w:rsidRDefault="00F110E1" w:rsidP="00F110E1">
      <w:pPr>
        <w:rPr>
          <w:sz w:val="22"/>
          <w:szCs w:val="22"/>
        </w:rPr>
      </w:pPr>
    </w:p>
    <w:p w14:paraId="75AEDA40" w14:textId="60C1231E" w:rsidR="00F110E1" w:rsidRPr="00492921" w:rsidRDefault="001B05B0" w:rsidP="00F110E1">
      <w:pPr>
        <w:rPr>
          <w:sz w:val="22"/>
          <w:szCs w:val="22"/>
        </w:rPr>
      </w:pPr>
      <w:r w:rsidRPr="00492921">
        <w:rPr>
          <w:sz w:val="22"/>
        </w:rPr>
        <w:t>“</w:t>
      </w:r>
      <w:r w:rsidR="00F110E1" w:rsidRPr="00492921">
        <w:rPr>
          <w:sz w:val="22"/>
          <w:u w:val="single"/>
        </w:rPr>
        <w:t>Cessionário Elegível</w:t>
      </w:r>
      <w:r w:rsidRPr="00492921">
        <w:rPr>
          <w:sz w:val="22"/>
        </w:rPr>
        <w:t>”</w:t>
      </w:r>
      <w:r w:rsidR="00F110E1" w:rsidRPr="00492921">
        <w:rPr>
          <w:sz w:val="22"/>
        </w:rPr>
        <w:t xml:space="preserve"> significa qualquer Pessoa que atenda aos requisitos para ser um cessionário nos termos da Cláusula </w:t>
      </w:r>
      <w:r w:rsidR="00FB35D4" w:rsidRPr="00492921">
        <w:rPr>
          <w:sz w:val="22"/>
        </w:rPr>
        <w:t>8</w:t>
      </w:r>
      <w:r w:rsidR="00F110E1" w:rsidRPr="00492921">
        <w:rPr>
          <w:sz w:val="22"/>
        </w:rPr>
        <w:t xml:space="preserve">.04(b)(iii), (v) e (vi) (sujeito a tais consentimentos, se houver, conforme exigidos pela Cláusula </w:t>
      </w:r>
      <w:r w:rsidR="00FB35D4" w:rsidRPr="00492921">
        <w:rPr>
          <w:sz w:val="22"/>
        </w:rPr>
        <w:t>8</w:t>
      </w:r>
      <w:r w:rsidR="00F110E1" w:rsidRPr="00492921">
        <w:rPr>
          <w:sz w:val="22"/>
        </w:rPr>
        <w:t>.04(b)(iii)).</w:t>
      </w:r>
    </w:p>
    <w:p w14:paraId="2CD2EBDC" w14:textId="4FF7CA93" w:rsidR="00F110E1" w:rsidRPr="00492921" w:rsidRDefault="00F110E1" w:rsidP="00F110E1">
      <w:pPr>
        <w:rPr>
          <w:sz w:val="22"/>
          <w:szCs w:val="22"/>
        </w:rPr>
      </w:pPr>
    </w:p>
    <w:p w14:paraId="32AF2705" w14:textId="05B580CE" w:rsidR="00F110E1" w:rsidRPr="00492921" w:rsidRDefault="001B05B0" w:rsidP="00F110E1">
      <w:pPr>
        <w:rPr>
          <w:sz w:val="22"/>
          <w:szCs w:val="22"/>
        </w:rPr>
      </w:pPr>
      <w:r w:rsidRPr="00492921">
        <w:rPr>
          <w:sz w:val="22"/>
        </w:rPr>
        <w:t>“</w:t>
      </w:r>
      <w:r w:rsidR="00F110E1" w:rsidRPr="00492921">
        <w:rPr>
          <w:sz w:val="22"/>
          <w:u w:val="single"/>
        </w:rPr>
        <w:t>ERISA</w:t>
      </w:r>
      <w:r w:rsidRPr="00492921">
        <w:rPr>
          <w:sz w:val="22"/>
        </w:rPr>
        <w:t>”</w:t>
      </w:r>
      <w:r w:rsidR="00F110E1" w:rsidRPr="00492921">
        <w:rPr>
          <w:sz w:val="22"/>
        </w:rPr>
        <w:t xml:space="preserve"> significa a Lei de Segurança da Renda da Aposentadoria do Emprego [Employment Retirement Income Security Act] de 1974, conforme alterada, e as normas e regulamentos promulgados nos termos dessa lei.</w:t>
      </w:r>
    </w:p>
    <w:p w14:paraId="040851D8" w14:textId="77777777" w:rsidR="00F110E1" w:rsidRPr="00492921" w:rsidRDefault="00F110E1" w:rsidP="00F110E1">
      <w:pPr>
        <w:rPr>
          <w:sz w:val="22"/>
          <w:szCs w:val="22"/>
        </w:rPr>
      </w:pPr>
    </w:p>
    <w:p w14:paraId="0478CB54" w14:textId="6C5B1B94" w:rsidR="00F110E1" w:rsidRPr="00492921" w:rsidRDefault="001B05B0" w:rsidP="00F110E1">
      <w:pPr>
        <w:rPr>
          <w:sz w:val="22"/>
          <w:szCs w:val="22"/>
        </w:rPr>
      </w:pPr>
      <w:r w:rsidRPr="00492921">
        <w:rPr>
          <w:sz w:val="22"/>
        </w:rPr>
        <w:t>“</w:t>
      </w:r>
      <w:r w:rsidR="00F110E1" w:rsidRPr="00492921">
        <w:rPr>
          <w:sz w:val="22"/>
          <w:u w:val="single"/>
        </w:rPr>
        <w:t>Apêndice da Legislação de Bail-In da UE</w:t>
      </w:r>
      <w:r w:rsidRPr="00492921">
        <w:rPr>
          <w:sz w:val="22"/>
        </w:rPr>
        <w:t>”</w:t>
      </w:r>
      <w:r w:rsidR="00F110E1" w:rsidRPr="00492921">
        <w:rPr>
          <w:sz w:val="22"/>
        </w:rPr>
        <w:t xml:space="preserve"> significa o Apêndice da Legislação de Bail-In da UE publicado pela Associação do Mercado de Empréstimos [</w:t>
      </w:r>
      <w:r w:rsidR="00F110E1" w:rsidRPr="00492921">
        <w:rPr>
          <w:i/>
          <w:iCs/>
          <w:sz w:val="22"/>
        </w:rPr>
        <w:t>Loan Market Association</w:t>
      </w:r>
      <w:r w:rsidR="00F110E1" w:rsidRPr="00492921">
        <w:rPr>
          <w:sz w:val="22"/>
        </w:rPr>
        <w:t>] (ou qualquer pessoa sucessora), conforme em vigor de tempos em tempos.</w:t>
      </w:r>
    </w:p>
    <w:p w14:paraId="6F275C4F" w14:textId="77777777" w:rsidR="00F110E1" w:rsidRPr="00492921" w:rsidRDefault="00F110E1" w:rsidP="00F110E1">
      <w:pPr>
        <w:rPr>
          <w:sz w:val="22"/>
          <w:szCs w:val="22"/>
        </w:rPr>
      </w:pPr>
    </w:p>
    <w:p w14:paraId="291D0732" w14:textId="276432C7" w:rsidR="00F110E1" w:rsidRPr="00492921" w:rsidRDefault="001B05B0" w:rsidP="00F110E1">
      <w:pPr>
        <w:rPr>
          <w:sz w:val="22"/>
          <w:szCs w:val="22"/>
        </w:rPr>
      </w:pPr>
      <w:r w:rsidRPr="00492921">
        <w:rPr>
          <w:sz w:val="22"/>
        </w:rPr>
        <w:t>“</w:t>
      </w:r>
      <w:r w:rsidR="00F110E1" w:rsidRPr="00492921">
        <w:rPr>
          <w:sz w:val="22"/>
          <w:u w:val="single"/>
        </w:rPr>
        <w:t>Caso de Inadimplemento</w:t>
      </w:r>
      <w:r w:rsidRPr="00492921">
        <w:rPr>
          <w:sz w:val="22"/>
        </w:rPr>
        <w:t>”</w:t>
      </w:r>
      <w:r w:rsidR="00F110E1" w:rsidRPr="00492921">
        <w:rPr>
          <w:sz w:val="22"/>
        </w:rPr>
        <w:t xml:space="preserve"> tem o significado especificado no Artigo VI.</w:t>
      </w:r>
    </w:p>
    <w:p w14:paraId="1945A6D7" w14:textId="77777777" w:rsidR="00F110E1" w:rsidRPr="00492921" w:rsidRDefault="00F110E1" w:rsidP="00F110E1">
      <w:pPr>
        <w:rPr>
          <w:sz w:val="22"/>
          <w:szCs w:val="22"/>
        </w:rPr>
      </w:pPr>
    </w:p>
    <w:p w14:paraId="622C34ED" w14:textId="46DF66CD" w:rsidR="00F110E1" w:rsidRPr="00492921" w:rsidRDefault="001B05B0" w:rsidP="00F110E1">
      <w:pPr>
        <w:rPr>
          <w:sz w:val="22"/>
          <w:szCs w:val="22"/>
        </w:rPr>
      </w:pPr>
      <w:r w:rsidRPr="00492921">
        <w:rPr>
          <w:sz w:val="22"/>
        </w:rPr>
        <w:t>“</w:t>
      </w:r>
      <w:r w:rsidR="00F110E1" w:rsidRPr="00492921">
        <w:rPr>
          <w:sz w:val="22"/>
          <w:u w:val="single"/>
        </w:rPr>
        <w:t>Tributos Excluídos</w:t>
      </w:r>
      <w:r w:rsidRPr="00492921">
        <w:rPr>
          <w:sz w:val="22"/>
        </w:rPr>
        <w:t>”</w:t>
      </w:r>
      <w:r w:rsidR="00F110E1" w:rsidRPr="00492921">
        <w:rPr>
          <w:sz w:val="22"/>
        </w:rPr>
        <w:t xml:space="preserve"> significa qualquer um dos seguintes Tributos cobrados sobre ou com relação a um Destinatário ou que devam ser retidos ou deduzidos de um pagamento a um Destinatário, (a) Tributos cobrados ou mensurados pelo lucro líquido ou receita bruta (independentemente de sua denominação), Impostos de franquia e Impostos de lucros de filial, em cada caso, (i) Tributos como resultado de tal Destinatário estar constituído de acordo com as leis da, ou ter sua sede principal ou, no caso de qualquer Credor, sua sede de empréstimo aplicável localizada </w:t>
      </w:r>
      <w:r w:rsidR="00992002" w:rsidRPr="00492921">
        <w:rPr>
          <w:sz w:val="22"/>
        </w:rPr>
        <w:t>no foro</w:t>
      </w:r>
      <w:r w:rsidR="00F110E1" w:rsidRPr="00492921">
        <w:rPr>
          <w:sz w:val="22"/>
        </w:rPr>
        <w:t xml:space="preserve"> que impõe tal Tributo (ou qualquer de suas subdivisões políticas) ou (ii) que sejam Outros Tributos Relacionados, (b) no caso de um Credor, Tributos Federais Retidos na Fonte sobre valores devidos a ou por conta de tal Credor com relação a uma participação aplicável em um Empréstimo ou Compromisso de acordo com uma lei em vigor na data em que (i) tal Credor adquirir tal participação no Empréstimo ou Compromisso (exceto de acordo com uma solicitação de cessão pela Tomadora nos termos da Cláusula 2.11(b)) ou (ii) tal Credor mude seu escritório de empréstimo, exceto em cada caso na medida em que, de acordo com a Cláusula 2.10, os valores com relação a tais Impostos fossem devidos ao cedente de tal Credor imediatamente antes de tal Credor se tornar uma parte deste instrumento ou a tal Credor imediatamente antes de mudar seu escritório de empréstimo, (c) Impostos atribuíveis ao descumprimento de tal Destinatário da Cláusula 2.10(g) e (d) quaisquer Tributos retidos na fonte incidentes de acordo com a FATCA.</w:t>
      </w:r>
    </w:p>
    <w:p w14:paraId="762769A5" w14:textId="77777777" w:rsidR="00F110E1" w:rsidRPr="00492921" w:rsidRDefault="00F110E1" w:rsidP="00F110E1">
      <w:pPr>
        <w:rPr>
          <w:sz w:val="22"/>
          <w:szCs w:val="22"/>
        </w:rPr>
      </w:pPr>
    </w:p>
    <w:p w14:paraId="54F753B2" w14:textId="1CA1CD84" w:rsidR="00F110E1" w:rsidRPr="00492921" w:rsidRDefault="001B05B0" w:rsidP="00F110E1">
      <w:pPr>
        <w:rPr>
          <w:sz w:val="22"/>
          <w:szCs w:val="22"/>
        </w:rPr>
      </w:pPr>
      <w:r w:rsidRPr="00492921">
        <w:rPr>
          <w:sz w:val="22"/>
        </w:rPr>
        <w:t>“</w:t>
      </w:r>
      <w:r w:rsidR="00F110E1" w:rsidRPr="00492921">
        <w:rPr>
          <w:sz w:val="22"/>
          <w:u w:val="single"/>
        </w:rPr>
        <w:t>Linha de Crédito</w:t>
      </w:r>
      <w:r w:rsidRPr="00492921">
        <w:rPr>
          <w:sz w:val="22"/>
        </w:rPr>
        <w:t>”</w:t>
      </w:r>
      <w:r w:rsidR="00F110E1" w:rsidRPr="00492921">
        <w:rPr>
          <w:sz w:val="22"/>
        </w:rPr>
        <w:t xml:space="preserve"> significa as Tomadas de Empréstimo e os Empréstimos nos termos de referido instrumento.</w:t>
      </w:r>
    </w:p>
    <w:p w14:paraId="468E781E" w14:textId="77777777" w:rsidR="00F110E1" w:rsidRPr="00492921" w:rsidRDefault="00F110E1" w:rsidP="00F110E1">
      <w:pPr>
        <w:rPr>
          <w:sz w:val="22"/>
          <w:szCs w:val="22"/>
        </w:rPr>
      </w:pPr>
    </w:p>
    <w:p w14:paraId="2F52A736" w14:textId="2DBF4CE8" w:rsidR="00F110E1" w:rsidRPr="00492921" w:rsidRDefault="001B05B0" w:rsidP="00F110E1">
      <w:pPr>
        <w:rPr>
          <w:sz w:val="22"/>
          <w:szCs w:val="22"/>
        </w:rPr>
      </w:pPr>
      <w:r w:rsidRPr="00492921">
        <w:rPr>
          <w:sz w:val="22"/>
        </w:rPr>
        <w:t>“</w:t>
      </w:r>
      <w:r w:rsidR="00F110E1" w:rsidRPr="00492921">
        <w:rPr>
          <w:sz w:val="22"/>
          <w:u w:val="single"/>
        </w:rPr>
        <w:t>FATCA</w:t>
      </w:r>
      <w:r w:rsidRPr="00492921">
        <w:rPr>
          <w:sz w:val="22"/>
        </w:rPr>
        <w:t>”</w:t>
      </w:r>
      <w:r w:rsidR="00F110E1" w:rsidRPr="00492921">
        <w:rPr>
          <w:sz w:val="22"/>
        </w:rPr>
        <w:t xml:space="preserve"> significa os Artigos 1471 a 1474 do Código, na data deste Contrato de Empréstimo (ou qualquer versão alterada ou sucessora que seja substancialmente comparável e cujo cumprimento não seja substancialmente mais oneroso), quaisquer regulamentos atuais ou futuros ou suas interpretações oficiais, quaisquer acordos celebrados de acordo com o Artigo 1471(b)(1) do Código e qualquer legislação, regras </w:t>
      </w:r>
      <w:r w:rsidR="00F110E1" w:rsidRPr="00492921">
        <w:rPr>
          <w:sz w:val="22"/>
        </w:rPr>
        <w:lastRenderedPageBreak/>
        <w:t>ou práticas fiscais ou regulatórias adotadas em conformidade com qualquer acordo, tratado ou convenção intergovernamental entre Autoridades Governamentais e implementação de tais Artigos do Código.</w:t>
      </w:r>
    </w:p>
    <w:p w14:paraId="18B7DC1B" w14:textId="77777777" w:rsidR="00F110E1" w:rsidRPr="00492921" w:rsidRDefault="00F110E1" w:rsidP="00F110E1">
      <w:pPr>
        <w:rPr>
          <w:sz w:val="22"/>
          <w:szCs w:val="22"/>
        </w:rPr>
      </w:pPr>
    </w:p>
    <w:p w14:paraId="10E58A67" w14:textId="6423EB55" w:rsidR="00F110E1" w:rsidRPr="00492921" w:rsidRDefault="001B05B0" w:rsidP="00F110E1">
      <w:pPr>
        <w:rPr>
          <w:sz w:val="22"/>
          <w:szCs w:val="22"/>
        </w:rPr>
      </w:pPr>
      <w:r w:rsidRPr="00492921">
        <w:rPr>
          <w:sz w:val="22"/>
        </w:rPr>
        <w:t>“</w:t>
      </w:r>
      <w:r w:rsidR="00F110E1" w:rsidRPr="00492921">
        <w:rPr>
          <w:sz w:val="22"/>
          <w:u w:val="single"/>
        </w:rPr>
        <w:t>Taxa de Juros Norte-Americana</w:t>
      </w:r>
      <w:r w:rsidRPr="00492921">
        <w:rPr>
          <w:sz w:val="22"/>
        </w:rPr>
        <w:t>”</w:t>
      </w:r>
      <w:r w:rsidR="00F110E1" w:rsidRPr="00492921">
        <w:rPr>
          <w:sz w:val="22"/>
        </w:rPr>
        <w:t xml:space="preserve"> significa, para qualquer dia, o que for superior entre (a) a taxa calculada pelo Federal Reserve Bank of New York com base nas operações de fundos federais desse dia por instituições depositárias (conforme determinado da maneira que o Federal Reserve Bank of New York estabelecer em seu site público de tempos em tempos) e publicada no próximo Dia Útil subsequente pelo Federal Reserve Bank of New York como a taxa efetiva de juros federais e (b) 0%.</w:t>
      </w:r>
    </w:p>
    <w:p w14:paraId="774339CD" w14:textId="77777777" w:rsidR="00F110E1" w:rsidRPr="00492921" w:rsidRDefault="00F110E1" w:rsidP="00F110E1">
      <w:pPr>
        <w:rPr>
          <w:sz w:val="22"/>
          <w:szCs w:val="22"/>
        </w:rPr>
      </w:pPr>
    </w:p>
    <w:p w14:paraId="50FB4558" w14:textId="3CA64045" w:rsidR="00F110E1" w:rsidRPr="00492921" w:rsidRDefault="001B05B0" w:rsidP="00F110E1">
      <w:pPr>
        <w:rPr>
          <w:sz w:val="22"/>
          <w:szCs w:val="22"/>
        </w:rPr>
      </w:pPr>
      <w:r w:rsidRPr="00492921">
        <w:rPr>
          <w:sz w:val="22"/>
        </w:rPr>
        <w:t>“</w:t>
      </w:r>
      <w:r w:rsidR="00F110E1" w:rsidRPr="00492921">
        <w:rPr>
          <w:sz w:val="22"/>
          <w:u w:val="single"/>
        </w:rPr>
        <w:t>Credor Estrangeiro</w:t>
      </w:r>
      <w:r w:rsidRPr="00492921">
        <w:rPr>
          <w:sz w:val="22"/>
        </w:rPr>
        <w:t>”</w:t>
      </w:r>
      <w:r w:rsidR="00F110E1" w:rsidRPr="00492921">
        <w:rPr>
          <w:sz w:val="22"/>
        </w:rPr>
        <w:t xml:space="preserve"> significa qualquer Credor que não seja uma Pessoa Norte-Americana.</w:t>
      </w:r>
    </w:p>
    <w:p w14:paraId="57C0CAF0" w14:textId="77777777" w:rsidR="00F110E1" w:rsidRPr="00492921" w:rsidRDefault="00F110E1" w:rsidP="00F110E1">
      <w:pPr>
        <w:rPr>
          <w:sz w:val="22"/>
          <w:szCs w:val="22"/>
        </w:rPr>
      </w:pPr>
    </w:p>
    <w:p w14:paraId="52A01616" w14:textId="7FCF0296" w:rsidR="00F110E1" w:rsidRPr="00492921" w:rsidRDefault="001B05B0" w:rsidP="00F110E1">
      <w:pPr>
        <w:rPr>
          <w:sz w:val="22"/>
          <w:szCs w:val="22"/>
        </w:rPr>
      </w:pPr>
      <w:r w:rsidRPr="00492921">
        <w:rPr>
          <w:sz w:val="22"/>
        </w:rPr>
        <w:t>“</w:t>
      </w:r>
      <w:r w:rsidR="00F110E1" w:rsidRPr="00492921">
        <w:rPr>
          <w:sz w:val="22"/>
          <w:u w:val="single"/>
        </w:rPr>
        <w:t>Fundo</w:t>
      </w:r>
      <w:r w:rsidRPr="00492921">
        <w:rPr>
          <w:sz w:val="22"/>
        </w:rPr>
        <w:t>”</w:t>
      </w:r>
      <w:r w:rsidR="00F110E1" w:rsidRPr="00492921">
        <w:rPr>
          <w:sz w:val="22"/>
        </w:rPr>
        <w:t xml:space="preserve"> significa qualquer Pessoa (que não seja uma pessoa física) que esteja (ou estará) envolvida na realização, compra, detenção ou de outra forma investir em empréstimos comerciais, títulos e concessões de crédito semelhantes no curso normal de suas atividades.</w:t>
      </w:r>
    </w:p>
    <w:p w14:paraId="2DDA3380" w14:textId="77777777" w:rsidR="00F110E1" w:rsidRPr="00492921" w:rsidRDefault="00F110E1" w:rsidP="00F110E1">
      <w:pPr>
        <w:rPr>
          <w:sz w:val="22"/>
          <w:szCs w:val="22"/>
        </w:rPr>
      </w:pPr>
    </w:p>
    <w:p w14:paraId="627C3104" w14:textId="6848D57A" w:rsidR="00F110E1" w:rsidRPr="00492921" w:rsidRDefault="001B05B0" w:rsidP="00F110E1">
      <w:pPr>
        <w:rPr>
          <w:sz w:val="22"/>
          <w:szCs w:val="22"/>
        </w:rPr>
      </w:pPr>
      <w:r w:rsidRPr="00492921">
        <w:rPr>
          <w:sz w:val="22"/>
        </w:rPr>
        <w:t>“</w:t>
      </w:r>
      <w:r w:rsidR="00F110E1" w:rsidRPr="00492921">
        <w:rPr>
          <w:sz w:val="22"/>
          <w:u w:val="single"/>
        </w:rPr>
        <w:t>Princípios Contábeis</w:t>
      </w:r>
      <w:r w:rsidRPr="00492921">
        <w:rPr>
          <w:sz w:val="22"/>
        </w:rPr>
        <w:t>”</w:t>
      </w:r>
      <w:r w:rsidR="00F110E1" w:rsidRPr="00492921">
        <w:rPr>
          <w:sz w:val="22"/>
        </w:rPr>
        <w:t xml:space="preserve"> significa, conforme eleito de tempos em tempos pela Tomadora, (i) os princípios contábeis prescritos pela Lei Brasileira das Sociedades por Ações, as regras e regulamentos emitidos pelos reguladores aplicáveis, incluindo a CVM, bem como os lançamentos técnicos emitidos pelo Instituto Brasileiro de Contadores, ou (ii) IFRS.</w:t>
      </w:r>
    </w:p>
    <w:p w14:paraId="6D8F09F6" w14:textId="77777777" w:rsidR="00F110E1" w:rsidRPr="00492921" w:rsidRDefault="00F110E1" w:rsidP="00F110E1">
      <w:pPr>
        <w:rPr>
          <w:sz w:val="22"/>
          <w:szCs w:val="22"/>
        </w:rPr>
      </w:pPr>
    </w:p>
    <w:p w14:paraId="51715D4A" w14:textId="6FF3D60C" w:rsidR="00F110E1" w:rsidRPr="00492921" w:rsidRDefault="001B05B0" w:rsidP="00F110E1">
      <w:pPr>
        <w:rPr>
          <w:sz w:val="22"/>
          <w:szCs w:val="22"/>
        </w:rPr>
      </w:pPr>
      <w:r w:rsidRPr="00492921">
        <w:rPr>
          <w:sz w:val="22"/>
        </w:rPr>
        <w:t>“</w:t>
      </w:r>
      <w:r w:rsidR="00F110E1" w:rsidRPr="00492921">
        <w:rPr>
          <w:sz w:val="22"/>
          <w:u w:val="single"/>
        </w:rPr>
        <w:t>Autoridade Governamental</w:t>
      </w:r>
      <w:r w:rsidRPr="00492921">
        <w:rPr>
          <w:sz w:val="22"/>
        </w:rPr>
        <w:t>”</w:t>
      </w:r>
      <w:r w:rsidR="00F110E1" w:rsidRPr="00492921">
        <w:rPr>
          <w:sz w:val="22"/>
        </w:rPr>
        <w:t xml:space="preserve"> significa qualquer (a) governo federal, estadual, local, municipal ou outro; (b) autoridade governamental ou entidade paraestatal de qualquer natureza (incluindo qualquer órgão, agência , departamento, secretaria, funcionário ou entidade governamental e qualquer juízo ou outro tribunal); ou (c) órgão que exerça ou tenha o direito de exercer qualquer autoridade ou poder administrativo, executivo, judicial, legislativo, policial, regulatório ou tributário de qualquer natureza, incluindo qualquer tribunal arbitral (público ou privado), qualquer autoridade reguladora ou supervisora ou qualquer organização autorreguladora, incluindo a República Federativa do Brasil, o Ministério Público, a Polícia Federal, a Secretaria da Receita Federal do Brasil, o Instituto Nacional de Seguridade Social, o Banco Central do Brasil, a </w:t>
      </w:r>
      <w:r w:rsidR="00202057">
        <w:rPr>
          <w:sz w:val="22"/>
        </w:rPr>
        <w:t>U.S. Securities and Exchange Commission (</w:t>
      </w:r>
      <w:r w:rsidR="00F110E1" w:rsidRPr="00492921">
        <w:rPr>
          <w:sz w:val="22"/>
        </w:rPr>
        <w:t>SEC</w:t>
      </w:r>
      <w:r w:rsidR="00202057">
        <w:rPr>
          <w:sz w:val="22"/>
        </w:rPr>
        <w:t>)</w:t>
      </w:r>
      <w:r w:rsidR="00F110E1" w:rsidRPr="00492921">
        <w:rPr>
          <w:sz w:val="22"/>
        </w:rPr>
        <w:t>, a CVM, a ANATEL e o Tribunal de Contas da União.</w:t>
      </w:r>
    </w:p>
    <w:p w14:paraId="0807F052" w14:textId="77777777" w:rsidR="00F110E1" w:rsidRDefault="00F110E1" w:rsidP="00F110E1">
      <w:pPr>
        <w:rPr>
          <w:sz w:val="22"/>
          <w:szCs w:val="22"/>
        </w:rPr>
      </w:pPr>
    </w:p>
    <w:p w14:paraId="18C105B0" w14:textId="0148AEA9" w:rsidR="00202057" w:rsidRDefault="00202057" w:rsidP="00F110E1">
      <w:pPr>
        <w:rPr>
          <w:sz w:val="22"/>
        </w:rPr>
      </w:pPr>
      <w:r w:rsidRPr="00492921">
        <w:rPr>
          <w:sz w:val="22"/>
        </w:rPr>
        <w:t>“</w:t>
      </w:r>
      <w:r w:rsidRPr="00492921">
        <w:rPr>
          <w:sz w:val="22"/>
          <w:u w:val="single"/>
        </w:rPr>
        <w:t>Contratos de Hedge</w:t>
      </w:r>
      <w:r w:rsidRPr="00492921">
        <w:rPr>
          <w:sz w:val="22"/>
        </w:rPr>
        <w:t xml:space="preserve">” significa, com relação a qualquer Pessoa, as obrigações de tal Pessoa de acordo com qualquer contrato relacionado a qualquer swap, opção, venda a termo, compra a termo, operação </w:t>
      </w:r>
      <w:r>
        <w:rPr>
          <w:sz w:val="22"/>
        </w:rPr>
        <w:t>indexada</w:t>
      </w:r>
      <w:r w:rsidRPr="00492921">
        <w:rPr>
          <w:sz w:val="22"/>
        </w:rPr>
        <w:t xml:space="preserve">, operação de cap, operação de floor, operação de </w:t>
      </w:r>
      <w:r w:rsidRPr="00492921">
        <w:rPr>
          <w:i/>
          <w:iCs/>
          <w:sz w:val="22"/>
        </w:rPr>
        <w:t>collar</w:t>
      </w:r>
      <w:r w:rsidRPr="00492921">
        <w:rPr>
          <w:sz w:val="22"/>
        </w:rPr>
        <w:t xml:space="preserve"> ou qualquer outra operação similar, em cada caso, para fins de hedge ou </w:t>
      </w:r>
      <w:r w:rsidRPr="00492921">
        <w:rPr>
          <w:i/>
          <w:iCs/>
          <w:sz w:val="22"/>
        </w:rPr>
        <w:t>capping</w:t>
      </w:r>
      <w:r w:rsidRPr="00492921">
        <w:rPr>
          <w:sz w:val="22"/>
        </w:rPr>
        <w:t xml:space="preserve"> contra inflação, taxas de juros, flutuações de preços de moeda ou commodities.</w:t>
      </w:r>
    </w:p>
    <w:p w14:paraId="1A7B959E" w14:textId="77777777" w:rsidR="00202057" w:rsidRPr="00202057" w:rsidRDefault="00202057" w:rsidP="00F110E1">
      <w:pPr>
        <w:rPr>
          <w:sz w:val="22"/>
        </w:rPr>
      </w:pPr>
    </w:p>
    <w:p w14:paraId="5F74BB58" w14:textId="2EC05484" w:rsidR="00F110E1" w:rsidRPr="00492921" w:rsidRDefault="001B05B0" w:rsidP="00F110E1">
      <w:pPr>
        <w:rPr>
          <w:sz w:val="22"/>
          <w:szCs w:val="22"/>
        </w:rPr>
      </w:pPr>
      <w:r w:rsidRPr="00492921">
        <w:rPr>
          <w:sz w:val="22"/>
        </w:rPr>
        <w:t>“</w:t>
      </w:r>
      <w:r w:rsidR="00F110E1" w:rsidRPr="00492921">
        <w:rPr>
          <w:sz w:val="22"/>
          <w:u w:val="single"/>
        </w:rPr>
        <w:t>IFRS</w:t>
      </w:r>
      <w:r w:rsidRPr="00492921">
        <w:rPr>
          <w:sz w:val="22"/>
        </w:rPr>
        <w:t>”</w:t>
      </w:r>
      <w:r w:rsidR="00F110E1" w:rsidRPr="00492921">
        <w:rPr>
          <w:sz w:val="22"/>
        </w:rPr>
        <w:t xml:space="preserve"> significa as Normas Internacionais de Relatórios Financeiros emitidas pelo Conselho de Normas Internacionais de Contabilidade [</w:t>
      </w:r>
      <w:r w:rsidR="00F110E1" w:rsidRPr="00492921">
        <w:rPr>
          <w:i/>
          <w:iCs/>
          <w:sz w:val="22"/>
        </w:rPr>
        <w:t>International Accounting Standards Board</w:t>
      </w:r>
      <w:r w:rsidR="00F110E1" w:rsidRPr="00492921">
        <w:rPr>
          <w:sz w:val="22"/>
        </w:rPr>
        <w:t>], em cada caso, conforme em vigor de tempos em tempos.</w:t>
      </w:r>
    </w:p>
    <w:p w14:paraId="2AD4F7BE" w14:textId="77777777" w:rsidR="00F110E1" w:rsidRPr="00492921" w:rsidRDefault="00F110E1" w:rsidP="00F110E1">
      <w:pPr>
        <w:rPr>
          <w:sz w:val="22"/>
          <w:szCs w:val="22"/>
        </w:rPr>
      </w:pPr>
    </w:p>
    <w:p w14:paraId="7805DF59" w14:textId="058D852D" w:rsidR="00F110E1" w:rsidRPr="00492921" w:rsidRDefault="001B05B0" w:rsidP="00F110E1">
      <w:pPr>
        <w:rPr>
          <w:sz w:val="22"/>
          <w:szCs w:val="22"/>
        </w:rPr>
      </w:pPr>
      <w:r w:rsidRPr="00492921">
        <w:rPr>
          <w:sz w:val="22"/>
        </w:rPr>
        <w:t>“</w:t>
      </w:r>
      <w:r w:rsidR="00F110E1" w:rsidRPr="00492921">
        <w:rPr>
          <w:sz w:val="22"/>
          <w:u w:val="single"/>
        </w:rPr>
        <w:t>Endividamento</w:t>
      </w:r>
      <w:r w:rsidRPr="00492921">
        <w:rPr>
          <w:sz w:val="22"/>
        </w:rPr>
        <w:t>”</w:t>
      </w:r>
      <w:r w:rsidR="00F110E1" w:rsidRPr="00492921">
        <w:rPr>
          <w:sz w:val="22"/>
        </w:rPr>
        <w:t xml:space="preserve"> significa, em relação a qualquer Pessoa, sem duplicidade:</w:t>
      </w:r>
    </w:p>
    <w:p w14:paraId="1DB83068" w14:textId="77777777" w:rsidR="00F110E1" w:rsidRPr="00492921" w:rsidRDefault="00F110E1" w:rsidP="00F110E1">
      <w:pPr>
        <w:rPr>
          <w:sz w:val="22"/>
          <w:szCs w:val="22"/>
        </w:rPr>
      </w:pPr>
    </w:p>
    <w:p w14:paraId="14565D49" w14:textId="77777777" w:rsidR="00F110E1" w:rsidRPr="00492921" w:rsidRDefault="00F110E1" w:rsidP="00F110E1">
      <w:pPr>
        <w:rPr>
          <w:sz w:val="22"/>
          <w:szCs w:val="22"/>
        </w:rPr>
      </w:pPr>
      <w:r w:rsidRPr="00492921">
        <w:rPr>
          <w:sz w:val="22"/>
        </w:rPr>
        <w:t>(a)</w:t>
      </w:r>
      <w:r w:rsidRPr="00492921">
        <w:rPr>
          <w:sz w:val="22"/>
        </w:rPr>
        <w:tab/>
        <w:t>o principal e/ou juros de qualquer endividamento presente ou futuro de tal Pessoa:</w:t>
      </w:r>
    </w:p>
    <w:p w14:paraId="4CBEB6EB" w14:textId="77777777" w:rsidR="00F110E1" w:rsidRPr="00492921" w:rsidRDefault="00F110E1" w:rsidP="00F110E1">
      <w:pPr>
        <w:rPr>
          <w:sz w:val="22"/>
          <w:szCs w:val="22"/>
        </w:rPr>
      </w:pPr>
    </w:p>
    <w:p w14:paraId="5045680D" w14:textId="77777777" w:rsidR="00F110E1" w:rsidRPr="00492921" w:rsidRDefault="00F110E1" w:rsidP="00F110E1">
      <w:pPr>
        <w:rPr>
          <w:sz w:val="22"/>
          <w:szCs w:val="22"/>
        </w:rPr>
      </w:pPr>
      <w:r w:rsidRPr="00492921">
        <w:rPr>
          <w:sz w:val="22"/>
        </w:rPr>
        <w:t>(i)</w:t>
      </w:r>
      <w:r w:rsidRPr="00492921">
        <w:rPr>
          <w:sz w:val="22"/>
        </w:rPr>
        <w:tab/>
        <w:t>em relação a dinheiro tomado em empréstimo;</w:t>
      </w:r>
    </w:p>
    <w:p w14:paraId="4E635801" w14:textId="77777777" w:rsidR="00F110E1" w:rsidRPr="00492921" w:rsidRDefault="00F110E1" w:rsidP="00F110E1">
      <w:pPr>
        <w:rPr>
          <w:sz w:val="22"/>
          <w:szCs w:val="22"/>
        </w:rPr>
      </w:pPr>
    </w:p>
    <w:p w14:paraId="11B58CD9" w14:textId="77777777" w:rsidR="00F110E1" w:rsidRPr="00492921" w:rsidRDefault="00F110E1" w:rsidP="00F110E1">
      <w:pPr>
        <w:rPr>
          <w:sz w:val="22"/>
          <w:szCs w:val="22"/>
        </w:rPr>
      </w:pPr>
      <w:r w:rsidRPr="00492921">
        <w:rPr>
          <w:sz w:val="22"/>
        </w:rPr>
        <w:t>(ii)</w:t>
      </w:r>
      <w:r w:rsidRPr="00492921">
        <w:rPr>
          <w:sz w:val="22"/>
        </w:rPr>
        <w:tab/>
        <w:t>comprovados por títulos, notas, debêntures ou instrumentos similares ou cartas de crédito ou aceitações de banqueiros (ou, sem duplicação, acordos de reembolso a esse respeito);</w:t>
      </w:r>
    </w:p>
    <w:p w14:paraId="2AC88E16" w14:textId="77777777" w:rsidR="00F110E1" w:rsidRPr="00492921" w:rsidRDefault="00F110E1" w:rsidP="00F110E1">
      <w:pPr>
        <w:rPr>
          <w:sz w:val="22"/>
          <w:szCs w:val="22"/>
        </w:rPr>
      </w:pPr>
    </w:p>
    <w:p w14:paraId="7CE9174D" w14:textId="77777777" w:rsidR="00F110E1" w:rsidRPr="00492921" w:rsidRDefault="00F110E1" w:rsidP="00F110E1">
      <w:pPr>
        <w:rPr>
          <w:sz w:val="22"/>
          <w:szCs w:val="22"/>
        </w:rPr>
      </w:pPr>
      <w:r w:rsidRPr="00492921">
        <w:rPr>
          <w:sz w:val="22"/>
        </w:rPr>
        <w:t>(iii)</w:t>
      </w:r>
      <w:r w:rsidRPr="00492921">
        <w:rPr>
          <w:sz w:val="22"/>
        </w:rPr>
        <w:tab/>
        <w:t>que representem o saldo diferido e não pago do preço de compra do imóvel (incluindo Obrigações de Arrendamento de Bem de Capital), exceto (i) qualquer saldo que constitua uma obrigação comercial a pagar ou similar a um credor comercial, em cada caso acumulado no curso normal dos negócios e (ii) passivos acumulados no curso normal dos negócios cujo preço de compra seja devido mais de 12 (doze) meses após a data de colocação do imóvel em serviço ou de sua entrega e titularidade; ou</w:t>
      </w:r>
    </w:p>
    <w:p w14:paraId="6E239F94" w14:textId="77777777" w:rsidR="00F110E1" w:rsidRPr="00492921" w:rsidRDefault="00F110E1" w:rsidP="00F110E1">
      <w:pPr>
        <w:rPr>
          <w:sz w:val="22"/>
          <w:szCs w:val="22"/>
        </w:rPr>
      </w:pPr>
    </w:p>
    <w:p w14:paraId="152FE733" w14:textId="77777777" w:rsidR="00F110E1" w:rsidRPr="00492921" w:rsidRDefault="00F110E1" w:rsidP="00F110E1">
      <w:pPr>
        <w:rPr>
          <w:sz w:val="22"/>
          <w:szCs w:val="22"/>
        </w:rPr>
      </w:pPr>
      <w:r w:rsidRPr="00492921">
        <w:rPr>
          <w:sz w:val="22"/>
        </w:rPr>
        <w:t>(iv)</w:t>
      </w:r>
      <w:r w:rsidRPr="00492921">
        <w:rPr>
          <w:sz w:val="22"/>
        </w:rPr>
        <w:tab/>
        <w:t>que representem obrigações líquidas nos termos de quaisquer Contratos de Hedge;</w:t>
      </w:r>
    </w:p>
    <w:p w14:paraId="1278E017" w14:textId="77777777" w:rsidR="00F110E1" w:rsidRPr="00492921" w:rsidRDefault="00F110E1" w:rsidP="00F110E1">
      <w:pPr>
        <w:rPr>
          <w:sz w:val="22"/>
          <w:szCs w:val="22"/>
        </w:rPr>
      </w:pPr>
    </w:p>
    <w:p w14:paraId="69C55DAD" w14:textId="77777777" w:rsidR="00F110E1" w:rsidRPr="00492921" w:rsidRDefault="00F110E1" w:rsidP="00F110E1">
      <w:pPr>
        <w:rPr>
          <w:sz w:val="22"/>
          <w:szCs w:val="22"/>
        </w:rPr>
      </w:pPr>
      <w:r w:rsidRPr="00492921">
        <w:rPr>
          <w:sz w:val="22"/>
        </w:rPr>
        <w:t>se e na medida em que qualquer dos Endividamentos anteriores (exceto cartas de crédito e Contratos de Hedge) apareça como um passivo em um balanço patrimonial (excluindo suas notas de rodapé) de tal Pessoa elaborado de acordo com as IFRS;</w:t>
      </w:r>
    </w:p>
    <w:p w14:paraId="1306D13F" w14:textId="77777777" w:rsidR="00BA02B9" w:rsidRPr="00492921" w:rsidRDefault="00BA02B9" w:rsidP="00F110E1">
      <w:pPr>
        <w:rPr>
          <w:sz w:val="22"/>
          <w:szCs w:val="22"/>
        </w:rPr>
      </w:pPr>
    </w:p>
    <w:p w14:paraId="53A7A0FF" w14:textId="77777777" w:rsidR="00F110E1" w:rsidRPr="00492921" w:rsidRDefault="00F110E1" w:rsidP="00F110E1">
      <w:pPr>
        <w:rPr>
          <w:sz w:val="22"/>
          <w:szCs w:val="22"/>
        </w:rPr>
      </w:pPr>
      <w:r w:rsidRPr="00492921">
        <w:rPr>
          <w:sz w:val="22"/>
        </w:rPr>
        <w:t>(b)</w:t>
      </w:r>
      <w:r w:rsidRPr="00492921">
        <w:rPr>
          <w:sz w:val="22"/>
        </w:rPr>
        <w:tab/>
        <w:t>na medida em que não esteja incluída de outra forma, qualquer obrigação de tal Pessoa de ser responsável por ou pagar, na qualidade de devedora, garantidora ou de outra forma, sobre as obrigações do tipo referido no item (a) de uma terceira Pessoa (independentemente de tais itens aparecerem ou não no balanço patrimonial de tal devedor ou fiador), exceto por endosso de instrumentos negociáveis para cobrança no curso normal dos negócios; e</w:t>
      </w:r>
    </w:p>
    <w:p w14:paraId="50E9214B" w14:textId="77777777" w:rsidR="00BA02B9" w:rsidRPr="00492921" w:rsidRDefault="00BA02B9" w:rsidP="00F110E1">
      <w:pPr>
        <w:rPr>
          <w:sz w:val="22"/>
          <w:szCs w:val="22"/>
        </w:rPr>
      </w:pPr>
    </w:p>
    <w:p w14:paraId="60D826BC" w14:textId="77777777" w:rsidR="00F110E1" w:rsidRPr="00492921" w:rsidRDefault="00F110E1" w:rsidP="00F110E1">
      <w:pPr>
        <w:rPr>
          <w:sz w:val="22"/>
          <w:szCs w:val="22"/>
        </w:rPr>
      </w:pPr>
      <w:r w:rsidRPr="00492921">
        <w:rPr>
          <w:sz w:val="22"/>
        </w:rPr>
        <w:t>(c)</w:t>
      </w:r>
      <w:r w:rsidRPr="00492921">
        <w:rPr>
          <w:sz w:val="22"/>
        </w:rPr>
        <w:tab/>
        <w:t>na medida em que não estejam incluídas de outra forma, as obrigações do tipo referido no item (a) de uma terceira Pessoa garantidas por um gravame sobre qualquer ativo de propriedade dessa primeira Pessoa, independentemente de esse Endividamento ser ou não assumido por essa primeira Pessoa se e na medida em que qualquer dos itens anteriores (exceto cartas de  crédito e Contratos de Hedge) apareça como um passivo em um balanço patrimonial da Pessoa especificada elaborado de acordo com as IFRS.</w:t>
      </w:r>
    </w:p>
    <w:p w14:paraId="4849712F" w14:textId="77777777" w:rsidR="00BA02B9" w:rsidRPr="00492921" w:rsidRDefault="00BA02B9" w:rsidP="00F110E1">
      <w:pPr>
        <w:rPr>
          <w:sz w:val="22"/>
          <w:szCs w:val="22"/>
        </w:rPr>
      </w:pPr>
    </w:p>
    <w:p w14:paraId="5F52DACE" w14:textId="67E917F5" w:rsidR="00F110E1" w:rsidRPr="00492921" w:rsidRDefault="00F110E1" w:rsidP="00F110E1">
      <w:pPr>
        <w:rPr>
          <w:sz w:val="22"/>
          <w:szCs w:val="22"/>
        </w:rPr>
      </w:pPr>
      <w:r w:rsidRPr="00492921">
        <w:rPr>
          <w:sz w:val="22"/>
        </w:rPr>
        <w:t xml:space="preserve">Não obstante o acima exposto, em conexão com a compra pela Tomadora ou qualquer Subsidiária de qualquer negócio, o termo </w:t>
      </w:r>
      <w:r w:rsidR="001B05B0" w:rsidRPr="00492921">
        <w:rPr>
          <w:sz w:val="22"/>
        </w:rPr>
        <w:t>“</w:t>
      </w:r>
      <w:r w:rsidRPr="00492921">
        <w:rPr>
          <w:sz w:val="22"/>
        </w:rPr>
        <w:t>Endividamento</w:t>
      </w:r>
      <w:r w:rsidR="001B05B0" w:rsidRPr="00492921">
        <w:rPr>
          <w:sz w:val="22"/>
        </w:rPr>
        <w:t>”</w:t>
      </w:r>
      <w:r w:rsidRPr="00492921">
        <w:rPr>
          <w:sz w:val="22"/>
        </w:rPr>
        <w:t xml:space="preserve"> excluirá ajustes de pagamento posteriormente ao fechamento aos quais a vendedora possa ter direito na medida em que tal pagamento seja determinado por um balanço de fechamento final ou tal pagamento dependa do desempenho de tais negócios após o fechamento; ressalvado, contudo, que no momento do fechamento, o valor de tal pagamento não seja determinável e, na medida em que tal pagamento se torne fixo e determinado, o valor seja pago em até 30 dias a partir dessa data.</w:t>
      </w:r>
    </w:p>
    <w:p w14:paraId="2DA637B3" w14:textId="77777777" w:rsidR="00BA02B9" w:rsidRPr="00492921" w:rsidRDefault="00BA02B9" w:rsidP="00F110E1">
      <w:pPr>
        <w:rPr>
          <w:sz w:val="22"/>
          <w:szCs w:val="22"/>
        </w:rPr>
      </w:pPr>
    </w:p>
    <w:p w14:paraId="08A0E8E1" w14:textId="26CC18EB" w:rsidR="00F110E1" w:rsidRPr="00492921" w:rsidRDefault="00F110E1" w:rsidP="00F110E1">
      <w:pPr>
        <w:rPr>
          <w:sz w:val="22"/>
          <w:szCs w:val="22"/>
        </w:rPr>
      </w:pPr>
      <w:r w:rsidRPr="00492921">
        <w:rPr>
          <w:sz w:val="22"/>
        </w:rPr>
        <w:t xml:space="preserve">Para evitar dúvidas, </w:t>
      </w:r>
      <w:r w:rsidR="001B05B0" w:rsidRPr="00492921">
        <w:rPr>
          <w:sz w:val="22"/>
        </w:rPr>
        <w:t>“</w:t>
      </w:r>
      <w:r w:rsidRPr="00492921">
        <w:rPr>
          <w:sz w:val="22"/>
        </w:rPr>
        <w:t>Endividamento</w:t>
      </w:r>
      <w:r w:rsidR="001B05B0" w:rsidRPr="00492921">
        <w:rPr>
          <w:sz w:val="22"/>
        </w:rPr>
        <w:t>”</w:t>
      </w:r>
      <w:r w:rsidRPr="00492921">
        <w:rPr>
          <w:sz w:val="22"/>
        </w:rPr>
        <w:t xml:space="preserve"> não incluirá quaisquer obrigações perante qualquer Pessoa com relação ao </w:t>
      </w:r>
      <w:r w:rsidR="001B05B0" w:rsidRPr="00492921">
        <w:rPr>
          <w:sz w:val="22"/>
        </w:rPr>
        <w:t>“</w:t>
      </w:r>
      <w:r w:rsidRPr="00492921">
        <w:rPr>
          <w:sz w:val="22"/>
        </w:rPr>
        <w:t>Programa de Recuperação Fiscal-REFIS</w:t>
      </w:r>
      <w:r w:rsidR="001B05B0" w:rsidRPr="00492921">
        <w:rPr>
          <w:sz w:val="22"/>
        </w:rPr>
        <w:t>”</w:t>
      </w:r>
      <w:r w:rsidRPr="00492921">
        <w:rPr>
          <w:sz w:val="22"/>
        </w:rPr>
        <w:t xml:space="preserve">, </w:t>
      </w:r>
      <w:r w:rsidR="001B05B0" w:rsidRPr="00492921">
        <w:rPr>
          <w:sz w:val="22"/>
        </w:rPr>
        <w:t>“</w:t>
      </w:r>
      <w:r w:rsidRPr="00492921">
        <w:rPr>
          <w:sz w:val="22"/>
        </w:rPr>
        <w:t>Programa Especial de Parcelamento de Impostos-REFIS Estadual</w:t>
      </w:r>
      <w:r w:rsidR="001B05B0" w:rsidRPr="00492921">
        <w:rPr>
          <w:sz w:val="22"/>
        </w:rPr>
        <w:t>”</w:t>
      </w:r>
      <w:r w:rsidRPr="00492921">
        <w:rPr>
          <w:sz w:val="22"/>
        </w:rPr>
        <w:t xml:space="preserve"> e </w:t>
      </w:r>
      <w:r w:rsidR="001B05B0" w:rsidRPr="00492921">
        <w:rPr>
          <w:sz w:val="22"/>
        </w:rPr>
        <w:t>“</w:t>
      </w:r>
      <w:r w:rsidRPr="00492921">
        <w:rPr>
          <w:sz w:val="22"/>
        </w:rPr>
        <w:t>Programa de Parcelamento Especial-PAES</w:t>
      </w:r>
      <w:r w:rsidR="001B05B0" w:rsidRPr="00492921">
        <w:rPr>
          <w:sz w:val="22"/>
        </w:rPr>
        <w:t>”</w:t>
      </w:r>
      <w:r w:rsidRPr="00492921">
        <w:rPr>
          <w:sz w:val="22"/>
        </w:rPr>
        <w:t>, qualquer outro contrato de pagamento de impostos celebrado com qualquer Autoridade Governamental brasileira, quaisquer obrigações de pagamento à ANATEL, incluindo reivindicações, multas, taxas ou outros passivos, que não sejam com relação a dinheiro tomado em empréstimo, e/ou qualquer outro contrato de pagamento que seja devido a qualquer credor que, antes da Confirmação do Plano de Recuperação, não tenha sido considerado Endividamento no cálculo do Endividamento da Tomadora.</w:t>
      </w:r>
    </w:p>
    <w:p w14:paraId="71365899" w14:textId="77777777" w:rsidR="00BA02B9" w:rsidRPr="00492921" w:rsidRDefault="00BA02B9" w:rsidP="00F110E1">
      <w:pPr>
        <w:rPr>
          <w:sz w:val="22"/>
          <w:szCs w:val="22"/>
        </w:rPr>
      </w:pPr>
    </w:p>
    <w:p w14:paraId="2012C3A0" w14:textId="31F17DF8" w:rsidR="00F110E1" w:rsidRPr="00492921" w:rsidRDefault="001B05B0" w:rsidP="00F110E1">
      <w:pPr>
        <w:rPr>
          <w:sz w:val="22"/>
          <w:szCs w:val="22"/>
        </w:rPr>
      </w:pPr>
      <w:r w:rsidRPr="00492921">
        <w:rPr>
          <w:sz w:val="22"/>
        </w:rPr>
        <w:t>“</w:t>
      </w:r>
      <w:r w:rsidR="00F110E1" w:rsidRPr="00492921">
        <w:rPr>
          <w:sz w:val="22"/>
          <w:u w:val="single"/>
        </w:rPr>
        <w:t>Tributos Indenizados</w:t>
      </w:r>
      <w:r w:rsidRPr="00492921">
        <w:rPr>
          <w:sz w:val="22"/>
        </w:rPr>
        <w:t>”</w:t>
      </w:r>
      <w:r w:rsidR="00F110E1" w:rsidRPr="00492921">
        <w:rPr>
          <w:sz w:val="22"/>
        </w:rPr>
        <w:t xml:space="preserve"> significa (a) Tributos, exceto Tributos Excluídos, cobrados sobre ou com relação a qualquer pagamento feito por ou por conta de qualquer obrigação da Tomadora nos termos de qualquer Documento do Empréstimo e (b) na medida em que não descrito de outra forma em (a), Outros Tributos.</w:t>
      </w:r>
    </w:p>
    <w:p w14:paraId="29361E65" w14:textId="77777777" w:rsidR="00BA02B9" w:rsidRPr="00492921" w:rsidRDefault="00BA02B9" w:rsidP="00F110E1">
      <w:pPr>
        <w:rPr>
          <w:sz w:val="22"/>
          <w:szCs w:val="22"/>
        </w:rPr>
      </w:pPr>
    </w:p>
    <w:p w14:paraId="0AE79A55" w14:textId="66B5ABCE" w:rsidR="00F110E1" w:rsidRPr="00492921" w:rsidRDefault="001B05B0" w:rsidP="00F110E1">
      <w:pPr>
        <w:rPr>
          <w:sz w:val="22"/>
          <w:szCs w:val="22"/>
        </w:rPr>
      </w:pPr>
      <w:r w:rsidRPr="00492921">
        <w:rPr>
          <w:sz w:val="22"/>
        </w:rPr>
        <w:t>“</w:t>
      </w:r>
      <w:r w:rsidR="00F110E1" w:rsidRPr="00492921">
        <w:rPr>
          <w:sz w:val="22"/>
          <w:u w:val="single"/>
        </w:rPr>
        <w:t>Parte Indenizada</w:t>
      </w:r>
      <w:r w:rsidRPr="00492921">
        <w:rPr>
          <w:sz w:val="22"/>
        </w:rPr>
        <w:t>”</w:t>
      </w:r>
      <w:r w:rsidR="00F110E1" w:rsidRPr="00492921">
        <w:rPr>
          <w:sz w:val="22"/>
        </w:rPr>
        <w:t xml:space="preserve"> tem o significado especificado na Cláusula </w:t>
      </w:r>
      <w:r w:rsidR="00FB35D4" w:rsidRPr="00492921">
        <w:rPr>
          <w:sz w:val="22"/>
        </w:rPr>
        <w:t>8</w:t>
      </w:r>
      <w:r w:rsidR="00F110E1" w:rsidRPr="00492921">
        <w:rPr>
          <w:sz w:val="22"/>
        </w:rPr>
        <w:t>.03(b).</w:t>
      </w:r>
    </w:p>
    <w:p w14:paraId="6D1616A7" w14:textId="77777777" w:rsidR="00BA02B9" w:rsidRPr="00492921" w:rsidRDefault="00BA02B9" w:rsidP="00F110E1">
      <w:pPr>
        <w:rPr>
          <w:sz w:val="22"/>
          <w:szCs w:val="22"/>
        </w:rPr>
      </w:pPr>
    </w:p>
    <w:p w14:paraId="7218741C" w14:textId="628CECA7" w:rsidR="00F110E1" w:rsidRPr="00492921" w:rsidRDefault="001B05B0" w:rsidP="00F110E1">
      <w:pPr>
        <w:rPr>
          <w:sz w:val="22"/>
          <w:szCs w:val="22"/>
        </w:rPr>
      </w:pPr>
      <w:r w:rsidRPr="00492921">
        <w:rPr>
          <w:sz w:val="22"/>
        </w:rPr>
        <w:t>“</w:t>
      </w:r>
      <w:r w:rsidR="00F110E1" w:rsidRPr="00492921">
        <w:rPr>
          <w:sz w:val="22"/>
          <w:u w:val="single"/>
        </w:rPr>
        <w:t>Informações</w:t>
      </w:r>
      <w:r w:rsidRPr="00492921">
        <w:rPr>
          <w:sz w:val="22"/>
        </w:rPr>
        <w:t>”</w:t>
      </w:r>
      <w:r w:rsidR="00F110E1" w:rsidRPr="00492921">
        <w:rPr>
          <w:sz w:val="22"/>
        </w:rPr>
        <w:t xml:space="preserve"> tem o significado especificado na Cláusula </w:t>
      </w:r>
      <w:r w:rsidR="00FB35D4" w:rsidRPr="00492921">
        <w:rPr>
          <w:sz w:val="22"/>
        </w:rPr>
        <w:t>8</w:t>
      </w:r>
      <w:r w:rsidR="00F110E1" w:rsidRPr="00492921">
        <w:rPr>
          <w:sz w:val="22"/>
        </w:rPr>
        <w:t>.12.</w:t>
      </w:r>
    </w:p>
    <w:p w14:paraId="79586946" w14:textId="77777777" w:rsidR="00BA02B9" w:rsidRPr="00492921" w:rsidRDefault="00BA02B9" w:rsidP="00F110E1">
      <w:pPr>
        <w:rPr>
          <w:sz w:val="22"/>
          <w:szCs w:val="22"/>
        </w:rPr>
      </w:pPr>
    </w:p>
    <w:p w14:paraId="00285F4F" w14:textId="6A2A7D9A" w:rsidR="00F110E1" w:rsidRPr="00492921" w:rsidRDefault="001B05B0" w:rsidP="00F110E1">
      <w:pPr>
        <w:rPr>
          <w:sz w:val="22"/>
          <w:szCs w:val="22"/>
        </w:rPr>
      </w:pPr>
      <w:r w:rsidRPr="00492921">
        <w:rPr>
          <w:sz w:val="22"/>
        </w:rPr>
        <w:t>“</w:t>
      </w:r>
      <w:r w:rsidR="00F110E1" w:rsidRPr="00492921">
        <w:rPr>
          <w:sz w:val="22"/>
          <w:u w:val="single"/>
        </w:rPr>
        <w:t>Data de Pagamento de Juros</w:t>
      </w:r>
      <w:r w:rsidRPr="00492921">
        <w:rPr>
          <w:sz w:val="22"/>
        </w:rPr>
        <w:t>”</w:t>
      </w:r>
      <w:r w:rsidR="00F110E1" w:rsidRPr="00492921">
        <w:rPr>
          <w:sz w:val="22"/>
        </w:rPr>
        <w:t xml:space="preserve"> significa a Data de Vencimento ou, nos termos a Cláusula 2.02(c), a data do respectivo pagamento antecipado.</w:t>
      </w:r>
    </w:p>
    <w:p w14:paraId="52D98D31" w14:textId="77777777" w:rsidR="00BA02B9" w:rsidRPr="00492921" w:rsidRDefault="00BA02B9" w:rsidP="00F110E1">
      <w:pPr>
        <w:rPr>
          <w:sz w:val="22"/>
          <w:szCs w:val="22"/>
        </w:rPr>
      </w:pPr>
    </w:p>
    <w:p w14:paraId="27DD0456" w14:textId="4D5AFD08" w:rsidR="00F110E1" w:rsidRPr="00492921" w:rsidRDefault="001B05B0" w:rsidP="00F110E1">
      <w:pPr>
        <w:rPr>
          <w:sz w:val="22"/>
          <w:szCs w:val="22"/>
        </w:rPr>
      </w:pPr>
      <w:r w:rsidRPr="00492921">
        <w:rPr>
          <w:sz w:val="22"/>
        </w:rPr>
        <w:t>“</w:t>
      </w:r>
      <w:r w:rsidR="00F110E1" w:rsidRPr="00492921">
        <w:rPr>
          <w:sz w:val="22"/>
          <w:u w:val="single"/>
        </w:rPr>
        <w:t>IRS</w:t>
      </w:r>
      <w:r w:rsidRPr="00492921">
        <w:rPr>
          <w:sz w:val="22"/>
        </w:rPr>
        <w:t>”</w:t>
      </w:r>
      <w:r w:rsidR="00F110E1" w:rsidRPr="00492921">
        <w:rPr>
          <w:sz w:val="22"/>
        </w:rPr>
        <w:t xml:space="preserve"> significa a Receita </w:t>
      </w:r>
      <w:r w:rsidR="00F110E1" w:rsidRPr="00492921">
        <w:rPr>
          <w:sz w:val="22"/>
          <w:szCs w:val="22"/>
        </w:rPr>
        <w:t xml:space="preserve">Federal </w:t>
      </w:r>
      <w:r w:rsidR="00AF07E6" w:rsidRPr="00492921">
        <w:rPr>
          <w:sz w:val="22"/>
          <w:szCs w:val="22"/>
        </w:rPr>
        <w:t>[</w:t>
      </w:r>
      <w:r w:rsidR="00AF07E6" w:rsidRPr="00492921">
        <w:rPr>
          <w:i/>
          <w:iCs/>
          <w:noProof/>
          <w:sz w:val="22"/>
          <w:szCs w:val="22"/>
        </w:rPr>
        <w:t>Internal Revenue Service</w:t>
      </w:r>
      <w:r w:rsidR="00AF07E6" w:rsidRPr="00492921">
        <w:rPr>
          <w:noProof/>
          <w:sz w:val="22"/>
          <w:szCs w:val="22"/>
        </w:rPr>
        <w:t>]</w:t>
      </w:r>
      <w:r w:rsidR="00AF07E6" w:rsidRPr="00492921">
        <w:rPr>
          <w:sz w:val="22"/>
        </w:rPr>
        <w:t xml:space="preserve"> </w:t>
      </w:r>
      <w:r w:rsidR="00F110E1" w:rsidRPr="00492921">
        <w:rPr>
          <w:sz w:val="22"/>
        </w:rPr>
        <w:t>dos Estados Unidos.</w:t>
      </w:r>
    </w:p>
    <w:p w14:paraId="4D6D89F7" w14:textId="77777777" w:rsidR="00BA02B9" w:rsidRPr="00492921" w:rsidRDefault="00BA02B9" w:rsidP="00F110E1">
      <w:pPr>
        <w:rPr>
          <w:sz w:val="22"/>
          <w:szCs w:val="22"/>
        </w:rPr>
      </w:pPr>
    </w:p>
    <w:p w14:paraId="449DBC6A" w14:textId="77777777" w:rsidR="00BA02B9" w:rsidRPr="00492921" w:rsidRDefault="00BA02B9" w:rsidP="00F110E1">
      <w:pPr>
        <w:rPr>
          <w:sz w:val="22"/>
          <w:szCs w:val="22"/>
        </w:rPr>
      </w:pPr>
    </w:p>
    <w:p w14:paraId="363C5D7F" w14:textId="7C8FE590" w:rsidR="00F110E1" w:rsidRPr="00492921" w:rsidRDefault="001B05B0" w:rsidP="00F110E1">
      <w:pPr>
        <w:rPr>
          <w:sz w:val="22"/>
          <w:szCs w:val="22"/>
        </w:rPr>
      </w:pPr>
      <w:r w:rsidRPr="00492921">
        <w:rPr>
          <w:sz w:val="22"/>
        </w:rPr>
        <w:t>“</w:t>
      </w:r>
      <w:r w:rsidR="00F110E1" w:rsidRPr="00492921">
        <w:rPr>
          <w:sz w:val="22"/>
          <w:u w:val="single"/>
        </w:rPr>
        <w:t>Leis</w:t>
      </w:r>
      <w:r w:rsidRPr="00492921">
        <w:rPr>
          <w:sz w:val="22"/>
        </w:rPr>
        <w:t>”</w:t>
      </w:r>
      <w:r w:rsidR="00F110E1" w:rsidRPr="00492921">
        <w:rPr>
          <w:sz w:val="22"/>
        </w:rPr>
        <w:t xml:space="preserve"> significa, coletivamente, todas as legislações, tratados, regras, diretrizes, regulamentos, portarias, códigos e precedentes ou autoridades administrativas ou judiciais internacionais, estrangeiros, federais, estaduais e locais, incluindo sua interpretação ou administração por qualquer Autoridade Governamental encarregada de sua execução, interpretação ou administração, bem como todas as decisões administrativas </w:t>
      </w:r>
      <w:r w:rsidR="00F110E1" w:rsidRPr="00492921">
        <w:rPr>
          <w:sz w:val="22"/>
        </w:rPr>
        <w:lastRenderedPageBreak/>
        <w:t>aplicáveis, deveres exigidos, solicitações, licenças, autorizações e permissões de, e acordos com, qualquer Autoridade Governamental, em cada caso com ou sem força de lei.</w:t>
      </w:r>
    </w:p>
    <w:p w14:paraId="52B1F200" w14:textId="77777777" w:rsidR="00BA02B9" w:rsidRPr="00492921" w:rsidRDefault="00BA02B9" w:rsidP="00F110E1">
      <w:pPr>
        <w:rPr>
          <w:sz w:val="22"/>
          <w:szCs w:val="22"/>
        </w:rPr>
      </w:pPr>
    </w:p>
    <w:p w14:paraId="44DB94B9" w14:textId="7B443B40" w:rsidR="00F110E1" w:rsidRPr="00492921" w:rsidRDefault="001B05B0" w:rsidP="00F110E1">
      <w:pPr>
        <w:rPr>
          <w:sz w:val="22"/>
          <w:szCs w:val="22"/>
        </w:rPr>
      </w:pPr>
      <w:r w:rsidRPr="00492921">
        <w:rPr>
          <w:sz w:val="22"/>
        </w:rPr>
        <w:t>“</w:t>
      </w:r>
      <w:r w:rsidR="00F110E1" w:rsidRPr="00492921">
        <w:rPr>
          <w:sz w:val="22"/>
          <w:u w:val="single"/>
        </w:rPr>
        <w:t>Credores</w:t>
      </w:r>
      <w:r w:rsidRPr="00492921">
        <w:rPr>
          <w:sz w:val="22"/>
        </w:rPr>
        <w:t>”</w:t>
      </w:r>
      <w:r w:rsidR="00F110E1" w:rsidRPr="00492921">
        <w:rPr>
          <w:sz w:val="22"/>
        </w:rPr>
        <w:t xml:space="preserve"> significa as Pessoas relacionadas no Apêndice 2.01 e qualquer outra Pessoa que tenha se tornado parte deste instrumento de acordo com uma Cessão e Assunção, exceto qualquer Pessoa que deixe de ser parte deste instrumento de acordo com uma Cessão e Assunção.</w:t>
      </w:r>
    </w:p>
    <w:p w14:paraId="5A324E19" w14:textId="77777777" w:rsidR="00BA02B9" w:rsidRPr="00492921" w:rsidRDefault="00BA02B9" w:rsidP="00F110E1">
      <w:pPr>
        <w:rPr>
          <w:sz w:val="22"/>
          <w:szCs w:val="22"/>
        </w:rPr>
      </w:pPr>
    </w:p>
    <w:p w14:paraId="36E550E7" w14:textId="79688743" w:rsidR="00F110E1" w:rsidRPr="00492921" w:rsidRDefault="001B05B0" w:rsidP="00F110E1">
      <w:pPr>
        <w:rPr>
          <w:sz w:val="22"/>
          <w:szCs w:val="22"/>
        </w:rPr>
      </w:pPr>
      <w:r w:rsidRPr="00492921">
        <w:rPr>
          <w:sz w:val="22"/>
        </w:rPr>
        <w:t>“</w:t>
      </w:r>
      <w:r w:rsidR="00F110E1" w:rsidRPr="00492921">
        <w:rPr>
          <w:sz w:val="22"/>
          <w:u w:val="single"/>
        </w:rPr>
        <w:t>Empréstimo</w:t>
      </w:r>
      <w:r w:rsidRPr="00492921">
        <w:rPr>
          <w:sz w:val="22"/>
        </w:rPr>
        <w:t>”</w:t>
      </w:r>
      <w:r w:rsidR="00F110E1" w:rsidRPr="00492921">
        <w:rPr>
          <w:sz w:val="22"/>
        </w:rPr>
        <w:t xml:space="preserve"> significa um empréstimo feito por um Credor à Tomadora de acordo com este Contrato de Empréstimo.</w:t>
      </w:r>
    </w:p>
    <w:p w14:paraId="694FA75C" w14:textId="77777777" w:rsidR="00BA02B9" w:rsidRPr="00492921" w:rsidRDefault="00BA02B9" w:rsidP="00F110E1">
      <w:pPr>
        <w:rPr>
          <w:sz w:val="22"/>
          <w:szCs w:val="22"/>
        </w:rPr>
      </w:pPr>
    </w:p>
    <w:p w14:paraId="399D0C7E" w14:textId="0C2BB084" w:rsidR="009200FF" w:rsidRPr="009200FF" w:rsidRDefault="001B05B0" w:rsidP="00F110E1">
      <w:pPr>
        <w:rPr>
          <w:sz w:val="22"/>
        </w:rPr>
      </w:pPr>
      <w:r w:rsidRPr="00492921">
        <w:rPr>
          <w:sz w:val="22"/>
        </w:rPr>
        <w:t>“</w:t>
      </w:r>
      <w:r w:rsidR="00F110E1" w:rsidRPr="00492921">
        <w:rPr>
          <w:sz w:val="22"/>
          <w:u w:val="single"/>
        </w:rPr>
        <w:t>Contrato de Empréstimo</w:t>
      </w:r>
      <w:r w:rsidRPr="00492921">
        <w:rPr>
          <w:sz w:val="22"/>
        </w:rPr>
        <w:t>”</w:t>
      </w:r>
      <w:r w:rsidR="00F110E1" w:rsidRPr="00492921">
        <w:rPr>
          <w:sz w:val="22"/>
        </w:rPr>
        <w:t xml:space="preserve"> tem o significado especificado no parágrafo introdutório deste instrumento.</w:t>
      </w:r>
    </w:p>
    <w:p w14:paraId="011E373F" w14:textId="77777777" w:rsidR="00BA02B9" w:rsidRPr="00492921" w:rsidRDefault="00BA02B9" w:rsidP="00F110E1">
      <w:pPr>
        <w:rPr>
          <w:sz w:val="22"/>
          <w:szCs w:val="22"/>
        </w:rPr>
      </w:pPr>
    </w:p>
    <w:p w14:paraId="1C8FD644" w14:textId="13025184" w:rsidR="00F110E1" w:rsidRDefault="001B05B0" w:rsidP="00F110E1">
      <w:pPr>
        <w:rPr>
          <w:sz w:val="22"/>
        </w:rPr>
      </w:pPr>
      <w:r w:rsidRPr="00492921">
        <w:rPr>
          <w:sz w:val="22"/>
        </w:rPr>
        <w:t>“</w:t>
      </w:r>
      <w:r w:rsidR="00F110E1" w:rsidRPr="00492921">
        <w:rPr>
          <w:sz w:val="22"/>
          <w:u w:val="single"/>
        </w:rPr>
        <w:t>Documentos do Empréstimo</w:t>
      </w:r>
      <w:r w:rsidRPr="00492921">
        <w:rPr>
          <w:sz w:val="22"/>
        </w:rPr>
        <w:t>”</w:t>
      </w:r>
      <w:r w:rsidR="00F110E1" w:rsidRPr="00492921">
        <w:rPr>
          <w:sz w:val="22"/>
        </w:rPr>
        <w:t xml:space="preserve"> significa, coletivamente, este Contrato de Empréstimo e quaisquer documentos ou instrumentos celebrados e formalizados nos termos deste ou daqueles instrumento.</w:t>
      </w:r>
    </w:p>
    <w:p w14:paraId="0C151149" w14:textId="77777777" w:rsidR="009200FF" w:rsidRDefault="009200FF" w:rsidP="00F110E1">
      <w:pPr>
        <w:rPr>
          <w:sz w:val="22"/>
        </w:rPr>
      </w:pPr>
    </w:p>
    <w:p w14:paraId="6883BC6E" w14:textId="21CE19BB" w:rsidR="009200FF" w:rsidRPr="007F36E5" w:rsidRDefault="009200FF" w:rsidP="007F36E5">
      <w:pPr>
        <w:pStyle w:val="Definition1"/>
        <w:numPr>
          <w:ilvl w:val="0"/>
          <w:numId w:val="0"/>
        </w:numPr>
        <w:jc w:val="both"/>
        <w:rPr>
          <w:noProof/>
          <w:lang w:val="pt-BR"/>
        </w:rPr>
      </w:pPr>
      <w:r w:rsidRPr="007F36E5">
        <w:rPr>
          <w:lang w:val="pt-BR"/>
        </w:rPr>
        <w:t>“</w:t>
      </w:r>
      <w:r w:rsidRPr="007F36E5">
        <w:rPr>
          <w:bCs/>
          <w:iCs/>
          <w:u w:val="single"/>
          <w:lang w:val="pt-BR"/>
        </w:rPr>
        <w:t>Tributos Locais</w:t>
      </w:r>
      <w:r w:rsidRPr="007F36E5">
        <w:rPr>
          <w:lang w:val="pt-BR"/>
        </w:rPr>
        <w:t xml:space="preserve">” significa quaisquer tributos, </w:t>
      </w:r>
      <w:r w:rsidR="0064403A" w:rsidRPr="007F36E5">
        <w:rPr>
          <w:lang w:val="pt-BR"/>
        </w:rPr>
        <w:t>lançamentos, impostos, taxas, emolumentos, incidências, contribuições ou outros encargos ou retenções similares, presentes ou futuros, q</w:t>
      </w:r>
      <w:r w:rsidR="0064403A">
        <w:rPr>
          <w:lang w:val="pt-BR"/>
        </w:rPr>
        <w:t xml:space="preserve">ue sejam impostos, lançados, cobrados, retidos ou aplicados por ou dentro de uma Jurisdição Relevante </w:t>
      </w:r>
      <w:r w:rsidRPr="007F36E5">
        <w:rPr>
          <w:lang w:val="pt-BR"/>
        </w:rPr>
        <w:t>(</w:t>
      </w:r>
      <w:r w:rsidR="0064403A">
        <w:rPr>
          <w:lang w:val="pt-BR"/>
        </w:rPr>
        <w:t>incluindo qualquer multa, correção monetária, acréscimos fiscais ou juros devidos a esse respeito</w:t>
      </w:r>
      <w:r w:rsidRPr="007F36E5">
        <w:rPr>
          <w:lang w:val="pt-BR"/>
        </w:rPr>
        <w:t>).</w:t>
      </w:r>
    </w:p>
    <w:p w14:paraId="551B9E35" w14:textId="5AFDF730" w:rsidR="00F110E1" w:rsidRPr="00492921" w:rsidRDefault="001B05B0" w:rsidP="00F110E1">
      <w:pPr>
        <w:rPr>
          <w:sz w:val="22"/>
          <w:szCs w:val="22"/>
        </w:rPr>
      </w:pPr>
      <w:r w:rsidRPr="00492921">
        <w:rPr>
          <w:sz w:val="22"/>
        </w:rPr>
        <w:t>“</w:t>
      </w:r>
      <w:r w:rsidR="00F110E1" w:rsidRPr="00492921">
        <w:rPr>
          <w:sz w:val="22"/>
          <w:u w:val="single"/>
        </w:rPr>
        <w:t>Efeito Adverso Relevante</w:t>
      </w:r>
      <w:r w:rsidRPr="00492921">
        <w:rPr>
          <w:sz w:val="22"/>
        </w:rPr>
        <w:t>”</w:t>
      </w:r>
      <w:r w:rsidR="00F110E1" w:rsidRPr="00492921">
        <w:rPr>
          <w:sz w:val="22"/>
        </w:rPr>
        <w:t xml:space="preserve"> significa um efeito adverso relevante sobre (a) os negócios, operações ou bens da Tomadora e suas Subsidiárias, considerados como um todo; (b) a capacidade da Tomadora de cumprir suas respectivas obrigações de pagamento ou outras obrigações relevantes nos termos de qualquer dos Documentos do Empréstimo; ou (c) a validade ou aplicabilidade dos Documentos do Empréstimo; ou (d) os direitos ou recursos dos Credores ou do Agente Administrativo nos termos de qualquer dos Documentos do Empréstimo.</w:t>
      </w:r>
    </w:p>
    <w:p w14:paraId="2E6079B0" w14:textId="77777777" w:rsidR="00BA02B9" w:rsidRPr="00492921" w:rsidRDefault="00BA02B9" w:rsidP="00F110E1">
      <w:pPr>
        <w:rPr>
          <w:sz w:val="22"/>
          <w:szCs w:val="22"/>
        </w:rPr>
      </w:pPr>
    </w:p>
    <w:p w14:paraId="1F91373D" w14:textId="5C00DC27" w:rsidR="00F110E1" w:rsidRPr="00492921" w:rsidRDefault="001B05B0" w:rsidP="00F110E1">
      <w:pPr>
        <w:rPr>
          <w:sz w:val="22"/>
          <w:szCs w:val="22"/>
        </w:rPr>
      </w:pPr>
      <w:r w:rsidRPr="00492921">
        <w:rPr>
          <w:sz w:val="22"/>
        </w:rPr>
        <w:t>“</w:t>
      </w:r>
      <w:r w:rsidR="00F110E1" w:rsidRPr="00492921">
        <w:rPr>
          <w:sz w:val="22"/>
          <w:u w:val="single"/>
        </w:rPr>
        <w:t>Data de Vencimento</w:t>
      </w:r>
      <w:r w:rsidRPr="00492921">
        <w:rPr>
          <w:sz w:val="22"/>
        </w:rPr>
        <w:t>”</w:t>
      </w:r>
      <w:r w:rsidR="00F110E1" w:rsidRPr="00492921">
        <w:rPr>
          <w:sz w:val="22"/>
        </w:rPr>
        <w:t xml:space="preserve"> significa o último Dia Útil de dezembro de </w:t>
      </w:r>
      <w:r w:rsidR="00FB35D4" w:rsidRPr="00492921">
        <w:rPr>
          <w:sz w:val="22"/>
        </w:rPr>
        <w:t>2050</w:t>
      </w:r>
      <w:r w:rsidR="00F110E1" w:rsidRPr="00492921">
        <w:rPr>
          <w:sz w:val="22"/>
        </w:rPr>
        <w:t>.</w:t>
      </w:r>
    </w:p>
    <w:p w14:paraId="0765DFF3" w14:textId="77777777" w:rsidR="00BA02B9" w:rsidRPr="00492921" w:rsidRDefault="00BA02B9" w:rsidP="00F110E1">
      <w:pPr>
        <w:rPr>
          <w:sz w:val="22"/>
          <w:szCs w:val="22"/>
        </w:rPr>
      </w:pPr>
    </w:p>
    <w:p w14:paraId="2100ECCA" w14:textId="280ABDB4" w:rsidR="00F110E1" w:rsidRPr="00492921" w:rsidRDefault="001B05B0" w:rsidP="00F110E1">
      <w:pPr>
        <w:rPr>
          <w:sz w:val="22"/>
          <w:szCs w:val="22"/>
        </w:rPr>
      </w:pPr>
      <w:r w:rsidRPr="00492921">
        <w:rPr>
          <w:sz w:val="22"/>
          <w:szCs w:val="22"/>
          <w:u w:val="single"/>
        </w:rPr>
        <w:t>“</w:t>
      </w:r>
      <w:r w:rsidR="00F110E1" w:rsidRPr="00492921">
        <w:rPr>
          <w:sz w:val="22"/>
          <w:szCs w:val="22"/>
          <w:u w:val="single"/>
        </w:rPr>
        <w:t>Taxa Máxima</w:t>
      </w:r>
      <w:r w:rsidRPr="00492921">
        <w:rPr>
          <w:sz w:val="22"/>
          <w:szCs w:val="22"/>
          <w:u w:val="single"/>
        </w:rPr>
        <w:t>”</w:t>
      </w:r>
      <w:r w:rsidR="00F110E1" w:rsidRPr="00492921">
        <w:rPr>
          <w:sz w:val="22"/>
          <w:szCs w:val="22"/>
        </w:rPr>
        <w:t xml:space="preserve"> tem o significado especificado na Cláusula </w:t>
      </w:r>
      <w:r w:rsidR="00FB35D4" w:rsidRPr="00492921">
        <w:rPr>
          <w:sz w:val="22"/>
          <w:szCs w:val="22"/>
        </w:rPr>
        <w:t>8</w:t>
      </w:r>
      <w:r w:rsidR="00F110E1" w:rsidRPr="00492921">
        <w:rPr>
          <w:sz w:val="22"/>
          <w:szCs w:val="22"/>
        </w:rPr>
        <w:t>.14.</w:t>
      </w:r>
    </w:p>
    <w:p w14:paraId="705AED9C" w14:textId="77777777" w:rsidR="00FB35D4" w:rsidRPr="00492921" w:rsidRDefault="00FB35D4" w:rsidP="00F110E1">
      <w:pPr>
        <w:rPr>
          <w:sz w:val="22"/>
          <w:szCs w:val="22"/>
        </w:rPr>
      </w:pPr>
    </w:p>
    <w:p w14:paraId="68EEF463" w14:textId="4592F18D" w:rsidR="00FB35D4" w:rsidRPr="00492921" w:rsidRDefault="00FB35D4" w:rsidP="00F110E1">
      <w:pPr>
        <w:rPr>
          <w:sz w:val="22"/>
          <w:szCs w:val="22"/>
        </w:rPr>
      </w:pPr>
      <w:r w:rsidRPr="00492921">
        <w:rPr>
          <w:sz w:val="22"/>
          <w:szCs w:val="22"/>
        </w:rPr>
        <w:t>“</w:t>
      </w:r>
      <w:r w:rsidRPr="00492921">
        <w:rPr>
          <w:sz w:val="22"/>
          <w:szCs w:val="22"/>
          <w:u w:val="single"/>
        </w:rPr>
        <w:t>Lucro Líquido</w:t>
      </w:r>
      <w:r w:rsidRPr="00492921">
        <w:rPr>
          <w:sz w:val="22"/>
          <w:szCs w:val="22"/>
        </w:rPr>
        <w:t xml:space="preserve">” significa </w:t>
      </w:r>
      <w:r w:rsidR="0064403A">
        <w:rPr>
          <w:noProof/>
          <w:sz w:val="22"/>
          <w:szCs w:val="22"/>
        </w:rPr>
        <w:t>a receita líquida consolidada da Sociedade, se houver, conforme indicado como “receita líquida” no último balanço patrimonial consolidado auditado da Sociedade.</w:t>
      </w:r>
    </w:p>
    <w:p w14:paraId="2A700EFD" w14:textId="77777777" w:rsidR="00BA02B9" w:rsidRPr="00492921" w:rsidRDefault="00BA02B9" w:rsidP="00F110E1">
      <w:pPr>
        <w:rPr>
          <w:sz w:val="22"/>
          <w:szCs w:val="22"/>
        </w:rPr>
      </w:pPr>
    </w:p>
    <w:p w14:paraId="3B88BBC1" w14:textId="3F1C6DB2" w:rsidR="00F110E1" w:rsidRPr="00492921" w:rsidRDefault="001B05B0" w:rsidP="00F110E1">
      <w:pPr>
        <w:rPr>
          <w:sz w:val="22"/>
          <w:szCs w:val="22"/>
        </w:rPr>
      </w:pPr>
      <w:r w:rsidRPr="00492921">
        <w:rPr>
          <w:sz w:val="22"/>
          <w:szCs w:val="22"/>
        </w:rPr>
        <w:t>“</w:t>
      </w:r>
      <w:r w:rsidR="00F110E1" w:rsidRPr="00492921">
        <w:rPr>
          <w:sz w:val="22"/>
          <w:szCs w:val="22"/>
          <w:u w:val="single"/>
        </w:rPr>
        <w:t>Credor Não Anuente</w:t>
      </w:r>
      <w:r w:rsidRPr="00492921">
        <w:rPr>
          <w:sz w:val="22"/>
          <w:szCs w:val="22"/>
        </w:rPr>
        <w:t>”</w:t>
      </w:r>
      <w:r w:rsidR="00F110E1" w:rsidRPr="00492921">
        <w:rPr>
          <w:sz w:val="22"/>
          <w:szCs w:val="22"/>
        </w:rPr>
        <w:t xml:space="preserve"> significa qualquer Credor que não aprove qualquer consentimento, renúncia ou alteração que (a) exija a aprovação de Credores com Empréstimos representando mais de 75% do Valor Pendente total dos Empréstimos de todos os Credores nesse momento, de acordo com os termos da Cláusula </w:t>
      </w:r>
      <w:r w:rsidR="00FB35D4" w:rsidRPr="00492921">
        <w:rPr>
          <w:sz w:val="22"/>
          <w:szCs w:val="22"/>
        </w:rPr>
        <w:t>8</w:t>
      </w:r>
      <w:r w:rsidR="00F110E1" w:rsidRPr="00492921">
        <w:rPr>
          <w:sz w:val="22"/>
          <w:szCs w:val="22"/>
        </w:rPr>
        <w:t>.02 e (b) tenha sido aprovado pelos Credores Exigidos.</w:t>
      </w:r>
    </w:p>
    <w:p w14:paraId="7FB2FC66" w14:textId="77777777" w:rsidR="00BA02B9" w:rsidRPr="00492921" w:rsidRDefault="00BA02B9" w:rsidP="00F110E1">
      <w:pPr>
        <w:rPr>
          <w:sz w:val="22"/>
          <w:szCs w:val="22"/>
        </w:rPr>
      </w:pPr>
    </w:p>
    <w:p w14:paraId="0797A1B3" w14:textId="314989A3" w:rsidR="00F110E1" w:rsidRDefault="001B05B0" w:rsidP="00F110E1">
      <w:pPr>
        <w:rPr>
          <w:sz w:val="22"/>
        </w:rPr>
      </w:pPr>
      <w:r w:rsidRPr="00492921">
        <w:rPr>
          <w:sz w:val="22"/>
        </w:rPr>
        <w:t>“</w:t>
      </w:r>
      <w:r w:rsidR="00F110E1" w:rsidRPr="00492921">
        <w:rPr>
          <w:sz w:val="22"/>
          <w:u w:val="single"/>
        </w:rPr>
        <w:t>Obrigações</w:t>
      </w:r>
      <w:r w:rsidRPr="00492921">
        <w:rPr>
          <w:sz w:val="22"/>
        </w:rPr>
        <w:t>”</w:t>
      </w:r>
      <w:r w:rsidR="00F110E1" w:rsidRPr="00492921">
        <w:rPr>
          <w:sz w:val="22"/>
        </w:rPr>
        <w:t xml:space="preserve"> significa todos os adiantamentos e dívidas, passivos, obrigações, avenças e deveres da Tomadora decorrentes de qualquer Documento do Empréstimo ou de outra forma com relação a qualquer Empréstimo, direto ou indireto (incluindo aqueles adquiridos por assunção), absoluto ou contingente, vencido ou vincendo, existente atualmente ou que surja no futuro e incluindo juros e honorários acumulados após o ajuizamento pela ou contra a Tomadora ou qualquer Afiliada de qualquer processo nos termos </w:t>
      </w:r>
      <w:r w:rsidR="0064403A">
        <w:rPr>
          <w:sz w:val="22"/>
        </w:rPr>
        <w:t xml:space="preserve">do Código de Falência dos EUA </w:t>
      </w:r>
      <w:r w:rsidR="00F110E1" w:rsidRPr="00492921">
        <w:rPr>
          <w:sz w:val="22"/>
        </w:rPr>
        <w:t>que nomeiem tal Pessoa como devedora em tal processo, independentemente de tais juros e honorários serem reivindicações permitidas em tal processo.  Sem limitar o acima exposto, as Obrigações incluem (a) a obrigação de pagar principal, juros, encargos, despesas, taxas, indenizações e outros valores devidos pela Tomadora nos termos de qualquer Documento do Empréstimo e (b) a obrigação da Tomadora de reembolsar qualquer valor em relação a qualquer dos itens acima que o Agente Administrativo ou qualquer Credor, em cada caso, ao seu exclusivo critério, vier a optar por pagar ou adiantar em nome da Tomadora.</w:t>
      </w:r>
    </w:p>
    <w:p w14:paraId="14BAEAAD" w14:textId="77777777" w:rsidR="0064403A" w:rsidRDefault="0064403A" w:rsidP="00F110E1">
      <w:pPr>
        <w:rPr>
          <w:sz w:val="22"/>
        </w:rPr>
      </w:pPr>
    </w:p>
    <w:p w14:paraId="4B518E3E" w14:textId="723E7253" w:rsidR="0064403A" w:rsidRPr="002543F3" w:rsidRDefault="0064403A" w:rsidP="00F110E1">
      <w:pPr>
        <w:rPr>
          <w:sz w:val="22"/>
          <w:szCs w:val="22"/>
        </w:rPr>
      </w:pPr>
      <w:r w:rsidRPr="0064403A">
        <w:t>“</w:t>
      </w:r>
      <w:r w:rsidRPr="007F36E5">
        <w:rPr>
          <w:u w:val="single"/>
        </w:rPr>
        <w:t>Diretor</w:t>
      </w:r>
      <w:r w:rsidRPr="0064403A">
        <w:t xml:space="preserve">” </w:t>
      </w:r>
      <w:r w:rsidRPr="007F36E5">
        <w:t>significa, com relação à Tomadora</w:t>
      </w:r>
      <w:r w:rsidRPr="0064403A">
        <w:t xml:space="preserve">, </w:t>
      </w:r>
      <w:r w:rsidRPr="007F36E5">
        <w:t>qualquer Presidente do Conselho de Administração</w:t>
      </w:r>
      <w:r w:rsidRPr="0064403A">
        <w:t>, Vice</w:t>
      </w:r>
      <w:r w:rsidRPr="007F36E5">
        <w:t>-Presidente do Conselho de Administração</w:t>
      </w:r>
      <w:r w:rsidRPr="0064403A">
        <w:t>, President</w:t>
      </w:r>
      <w:r w:rsidRPr="007F36E5">
        <w:t xml:space="preserve">e ou Vice-Presidente, Diretor Presidente, Diretor Financeiro, Diretor </w:t>
      </w:r>
      <w:r w:rsidRPr="0064403A">
        <w:t>E</w:t>
      </w:r>
      <w:r w:rsidRPr="007F36E5">
        <w:t xml:space="preserve">xecutivo de Relações com Investidores, </w:t>
      </w:r>
      <w:r>
        <w:t xml:space="preserve">qualquer outro </w:t>
      </w:r>
      <w:r>
        <w:lastRenderedPageBreak/>
        <w:t xml:space="preserve">Diretor Executivo, Diretor Corporativo ou Diretor Jurídico, Tesoureiro, Secretário ou Secretário Adjunto da Tomadora, ou qualquer outro diretor, empregado ou representante da Tomadora, devidamente autorizado e designado pela Tomadora </w:t>
      </w:r>
      <w:r w:rsidR="002543F3">
        <w:t xml:space="preserve">para atuar como </w:t>
      </w:r>
      <w:r w:rsidRPr="0064403A">
        <w:t>“</w:t>
      </w:r>
      <w:r w:rsidR="002543F3">
        <w:rPr>
          <w:u w:val="single"/>
        </w:rPr>
        <w:t>Diretor</w:t>
      </w:r>
      <w:r w:rsidRPr="0064403A">
        <w:t xml:space="preserve">” </w:t>
      </w:r>
      <w:r w:rsidR="002543F3">
        <w:t xml:space="preserve">ou </w:t>
      </w:r>
      <w:r w:rsidRPr="0064403A">
        <w:t>“</w:t>
      </w:r>
      <w:r w:rsidR="002543F3">
        <w:rPr>
          <w:u w:val="single"/>
        </w:rPr>
        <w:t>Procurador</w:t>
      </w:r>
      <w:r w:rsidRPr="0064403A">
        <w:t xml:space="preserve">” </w:t>
      </w:r>
      <w:r w:rsidR="002543F3">
        <w:t xml:space="preserve">para os fins deste Contrato de Empréstimo. </w:t>
      </w:r>
      <w:r w:rsidR="002543F3" w:rsidRPr="007F36E5">
        <w:t xml:space="preserve">Qualquer documento entregue nos termos deste instrumento, assinado por um Diretor da Tomadora, deverá ser considerado autorizado por todos os atos necessários corporativos, participativos ou outras </w:t>
      </w:r>
      <w:r w:rsidR="002543F3">
        <w:t>a</w:t>
      </w:r>
      <w:r w:rsidR="002543F3" w:rsidRPr="007F36E5">
        <w:t>ções po</w:t>
      </w:r>
      <w:r w:rsidR="002543F3">
        <w:t xml:space="preserve">r parte da Tomadora, devendo esse Diretor ser considerado definitivamente como tendo agido em nome da Tomadora. </w:t>
      </w:r>
    </w:p>
    <w:p w14:paraId="167AF64B" w14:textId="77777777" w:rsidR="00BA02B9" w:rsidRPr="002543F3" w:rsidRDefault="00BA02B9" w:rsidP="00F110E1">
      <w:pPr>
        <w:rPr>
          <w:sz w:val="22"/>
          <w:szCs w:val="22"/>
        </w:rPr>
      </w:pPr>
    </w:p>
    <w:p w14:paraId="2E050012" w14:textId="673CA83E" w:rsidR="00F110E1" w:rsidRPr="00492921" w:rsidRDefault="001B05B0" w:rsidP="00F110E1">
      <w:pPr>
        <w:rPr>
          <w:sz w:val="22"/>
          <w:szCs w:val="22"/>
        </w:rPr>
      </w:pPr>
      <w:r w:rsidRPr="00492921">
        <w:rPr>
          <w:sz w:val="22"/>
        </w:rPr>
        <w:t>“</w:t>
      </w:r>
      <w:r w:rsidR="00F110E1" w:rsidRPr="00492921">
        <w:rPr>
          <w:sz w:val="22"/>
          <w:u w:val="single"/>
        </w:rPr>
        <w:t>Parecer do Advogado</w:t>
      </w:r>
      <w:r w:rsidRPr="00492921">
        <w:rPr>
          <w:sz w:val="22"/>
        </w:rPr>
        <w:t>”</w:t>
      </w:r>
      <w:r w:rsidR="00F110E1" w:rsidRPr="00492921">
        <w:rPr>
          <w:sz w:val="22"/>
        </w:rPr>
        <w:t xml:space="preserve"> significa um parecer por escrito de um advogado razoavelmente aceitável para o Agente Administrativo, que pode ser um funcionário ou advogado da Tomadora, cujo parecer será satisfatório para o Agente Administrativo.</w:t>
      </w:r>
    </w:p>
    <w:p w14:paraId="543789A5" w14:textId="77777777" w:rsidR="00BA02B9" w:rsidRPr="00492921" w:rsidRDefault="00BA02B9" w:rsidP="00F110E1">
      <w:pPr>
        <w:rPr>
          <w:sz w:val="22"/>
          <w:szCs w:val="22"/>
        </w:rPr>
      </w:pPr>
    </w:p>
    <w:p w14:paraId="10E07FF1" w14:textId="656B6299" w:rsidR="00F110E1" w:rsidRPr="00492921" w:rsidRDefault="001B05B0" w:rsidP="00F110E1">
      <w:pPr>
        <w:rPr>
          <w:sz w:val="22"/>
          <w:szCs w:val="22"/>
        </w:rPr>
      </w:pPr>
      <w:r w:rsidRPr="00492921">
        <w:rPr>
          <w:sz w:val="22"/>
        </w:rPr>
        <w:t>“</w:t>
      </w:r>
      <w:r w:rsidR="00F110E1" w:rsidRPr="00492921">
        <w:rPr>
          <w:sz w:val="22"/>
          <w:u w:val="single"/>
        </w:rPr>
        <w:t>Outros Tributos Relacionados</w:t>
      </w:r>
      <w:r w:rsidRPr="00492921">
        <w:rPr>
          <w:sz w:val="22"/>
        </w:rPr>
        <w:t>”</w:t>
      </w:r>
      <w:r w:rsidR="00F110E1" w:rsidRPr="00492921">
        <w:rPr>
          <w:sz w:val="22"/>
        </w:rPr>
        <w:t xml:space="preserve"> significa, com relação a qualquer Destinatário, Tributos incidentes como resultado de uma relação presente ou anterior entre esse Destinatário e </w:t>
      </w:r>
      <w:r w:rsidR="00992002" w:rsidRPr="00492921">
        <w:rPr>
          <w:sz w:val="22"/>
        </w:rPr>
        <w:t>o foro</w:t>
      </w:r>
      <w:r w:rsidR="00F110E1" w:rsidRPr="00492921">
        <w:rPr>
          <w:sz w:val="22"/>
        </w:rPr>
        <w:t xml:space="preserve"> que aplica esse Tributo (exceto relações decorrentes de tal Destinatário ter celebrado, formalizado, ter se tornado parte, cumprido suas obrigações, recebido pagamentos, recebido ou aperfeiçoado uma garantia real, ter se envolvido em qualquer outra operação de acordo com ou executado qualquer Documento do Empréstimo, ou vendido ou atribuído uma participação em qualquer Empréstimo ou Documento do Empréstimo).</w:t>
      </w:r>
    </w:p>
    <w:p w14:paraId="7739AD38" w14:textId="77777777" w:rsidR="00BA02B9" w:rsidRPr="00492921" w:rsidRDefault="00BA02B9" w:rsidP="00F110E1">
      <w:pPr>
        <w:rPr>
          <w:sz w:val="22"/>
          <w:szCs w:val="22"/>
        </w:rPr>
      </w:pPr>
    </w:p>
    <w:p w14:paraId="0F990C62" w14:textId="2AAE0C6D" w:rsidR="00F110E1" w:rsidRPr="00492921" w:rsidRDefault="001B05B0" w:rsidP="00F110E1">
      <w:pPr>
        <w:rPr>
          <w:sz w:val="22"/>
          <w:szCs w:val="22"/>
        </w:rPr>
      </w:pPr>
      <w:r w:rsidRPr="00492921">
        <w:rPr>
          <w:sz w:val="22"/>
        </w:rPr>
        <w:t>“</w:t>
      </w:r>
      <w:r w:rsidR="00F110E1" w:rsidRPr="00492921">
        <w:rPr>
          <w:sz w:val="22"/>
          <w:u w:val="single"/>
        </w:rPr>
        <w:t>Outros Tributos</w:t>
      </w:r>
      <w:r w:rsidRPr="00492921">
        <w:rPr>
          <w:sz w:val="22"/>
        </w:rPr>
        <w:t>”</w:t>
      </w:r>
      <w:r w:rsidR="00F110E1" w:rsidRPr="00492921">
        <w:rPr>
          <w:sz w:val="22"/>
        </w:rPr>
        <w:t xml:space="preserve"> significa todos os Tributos presentes ou futuros de selo, tribunal ou documentário, intangíveis, de registro, arquivamento ou Tributos similares que surjam de qualquer pagamento feito nos termos de, da celebração, formalização, cumprimento, execução ou registro de, do recebimento ou aperfeiçoamento de uma garantia real nos termos de ou de outra forma com relação a qualquer Documento do Empréstimo, exceto quaisquer Impostos que sejam Outros Tributos Relacionados impostos com relação a uma cessão (exceto uma cessão feita de acordo com a Cláusula 2.11(b)).</w:t>
      </w:r>
    </w:p>
    <w:p w14:paraId="5F1D9F82" w14:textId="77777777" w:rsidR="00BA02B9" w:rsidRPr="00492921" w:rsidRDefault="00BA02B9" w:rsidP="00F110E1">
      <w:pPr>
        <w:rPr>
          <w:sz w:val="22"/>
          <w:szCs w:val="22"/>
        </w:rPr>
      </w:pPr>
    </w:p>
    <w:p w14:paraId="7D7CB82E" w14:textId="3D01B2B5" w:rsidR="00F110E1" w:rsidRPr="00492921" w:rsidRDefault="001B05B0" w:rsidP="00F110E1">
      <w:pPr>
        <w:rPr>
          <w:sz w:val="22"/>
          <w:szCs w:val="22"/>
        </w:rPr>
      </w:pPr>
      <w:r w:rsidRPr="00492921">
        <w:rPr>
          <w:sz w:val="22"/>
        </w:rPr>
        <w:t>“</w:t>
      </w:r>
      <w:r w:rsidR="00F110E1" w:rsidRPr="00492921">
        <w:rPr>
          <w:sz w:val="22"/>
          <w:u w:val="single"/>
        </w:rPr>
        <w:t>Valor Pendente</w:t>
      </w:r>
      <w:r w:rsidRPr="00492921">
        <w:rPr>
          <w:sz w:val="22"/>
        </w:rPr>
        <w:t>”</w:t>
      </w:r>
      <w:r w:rsidR="00F110E1" w:rsidRPr="00492921">
        <w:rPr>
          <w:sz w:val="22"/>
        </w:rPr>
        <w:t xml:space="preserve"> significa, com relação aos Empréstimos em qualquer data, o valor do principal em aberto total após conferir efeito a quaisquer empréstimos e pagamentos antecipados ou reembolsos de Empréstimos ocorridos em tal data.</w:t>
      </w:r>
    </w:p>
    <w:p w14:paraId="53DB3993" w14:textId="77777777" w:rsidR="00BA02B9" w:rsidRPr="00492921" w:rsidRDefault="00BA02B9" w:rsidP="00F110E1">
      <w:pPr>
        <w:rPr>
          <w:sz w:val="22"/>
          <w:szCs w:val="22"/>
        </w:rPr>
      </w:pPr>
    </w:p>
    <w:p w14:paraId="34B2BFD6" w14:textId="4BD162CC" w:rsidR="00F110E1" w:rsidRPr="00492921" w:rsidRDefault="001B05B0" w:rsidP="00F110E1">
      <w:pPr>
        <w:rPr>
          <w:sz w:val="22"/>
          <w:szCs w:val="22"/>
        </w:rPr>
      </w:pPr>
      <w:r w:rsidRPr="00492921">
        <w:rPr>
          <w:sz w:val="22"/>
        </w:rPr>
        <w:t>“</w:t>
      </w:r>
      <w:r w:rsidR="00F110E1" w:rsidRPr="00492921">
        <w:rPr>
          <w:sz w:val="22"/>
          <w:u w:val="single"/>
        </w:rPr>
        <w:t>Participante</w:t>
      </w:r>
      <w:r w:rsidRPr="00492921">
        <w:rPr>
          <w:sz w:val="22"/>
        </w:rPr>
        <w:t>”</w:t>
      </w:r>
      <w:r w:rsidR="00F110E1" w:rsidRPr="00492921">
        <w:rPr>
          <w:sz w:val="22"/>
        </w:rPr>
        <w:t xml:space="preserve"> tem o significado especificado na Cláusula </w:t>
      </w:r>
      <w:r w:rsidR="00FB35D4" w:rsidRPr="00492921">
        <w:rPr>
          <w:sz w:val="22"/>
        </w:rPr>
        <w:t>8</w:t>
      </w:r>
      <w:r w:rsidR="00F110E1" w:rsidRPr="00492921">
        <w:rPr>
          <w:sz w:val="22"/>
        </w:rPr>
        <w:t>.04(d).</w:t>
      </w:r>
    </w:p>
    <w:p w14:paraId="5AE0FFC1" w14:textId="77777777" w:rsidR="00BA02B9" w:rsidRPr="00492921" w:rsidRDefault="00BA02B9" w:rsidP="00F110E1">
      <w:pPr>
        <w:rPr>
          <w:sz w:val="22"/>
          <w:szCs w:val="22"/>
        </w:rPr>
      </w:pPr>
    </w:p>
    <w:p w14:paraId="487649C9" w14:textId="3AC80AAB" w:rsidR="00F110E1" w:rsidRPr="00492921" w:rsidRDefault="001B05B0" w:rsidP="00F110E1">
      <w:pPr>
        <w:rPr>
          <w:sz w:val="22"/>
          <w:szCs w:val="22"/>
        </w:rPr>
      </w:pPr>
      <w:r w:rsidRPr="00492921">
        <w:rPr>
          <w:sz w:val="22"/>
        </w:rPr>
        <w:t>“</w:t>
      </w:r>
      <w:r w:rsidR="00F110E1" w:rsidRPr="00492921">
        <w:rPr>
          <w:sz w:val="22"/>
          <w:u w:val="single"/>
        </w:rPr>
        <w:t>Registro do Participante</w:t>
      </w:r>
      <w:r w:rsidRPr="00492921">
        <w:rPr>
          <w:sz w:val="22"/>
        </w:rPr>
        <w:t>”</w:t>
      </w:r>
      <w:r w:rsidR="00F110E1" w:rsidRPr="00492921">
        <w:rPr>
          <w:sz w:val="22"/>
        </w:rPr>
        <w:t xml:space="preserve"> tem o significado especificado na Cláusula </w:t>
      </w:r>
      <w:r w:rsidR="00FB35D4" w:rsidRPr="00492921">
        <w:rPr>
          <w:sz w:val="22"/>
        </w:rPr>
        <w:t>8</w:t>
      </w:r>
      <w:r w:rsidR="00F110E1" w:rsidRPr="00492921">
        <w:rPr>
          <w:sz w:val="22"/>
        </w:rPr>
        <w:t>.04(d).</w:t>
      </w:r>
    </w:p>
    <w:p w14:paraId="7189CDA8" w14:textId="77777777" w:rsidR="00BA02B9" w:rsidRPr="00492921" w:rsidRDefault="00BA02B9" w:rsidP="00F110E1">
      <w:pPr>
        <w:rPr>
          <w:sz w:val="22"/>
          <w:szCs w:val="22"/>
        </w:rPr>
      </w:pPr>
    </w:p>
    <w:p w14:paraId="7CF98413" w14:textId="335A4E8E" w:rsidR="00F110E1" w:rsidRPr="00492921" w:rsidRDefault="001B05B0" w:rsidP="00F110E1">
      <w:pPr>
        <w:rPr>
          <w:sz w:val="22"/>
          <w:szCs w:val="22"/>
        </w:rPr>
      </w:pPr>
      <w:r w:rsidRPr="00492921">
        <w:rPr>
          <w:sz w:val="22"/>
        </w:rPr>
        <w:t>“</w:t>
      </w:r>
      <w:r w:rsidR="00F110E1" w:rsidRPr="00492921">
        <w:rPr>
          <w:sz w:val="22"/>
          <w:u w:val="single"/>
        </w:rPr>
        <w:t>Lei Patriota</w:t>
      </w:r>
      <w:r w:rsidRPr="00492921">
        <w:rPr>
          <w:sz w:val="22"/>
        </w:rPr>
        <w:t>”</w:t>
      </w:r>
      <w:r w:rsidR="00F110E1" w:rsidRPr="00492921">
        <w:rPr>
          <w:sz w:val="22"/>
        </w:rPr>
        <w:t xml:space="preserve"> significa a Lei Patriota </w:t>
      </w:r>
      <w:r w:rsidR="00AF07E6" w:rsidRPr="00492921">
        <w:rPr>
          <w:sz w:val="22"/>
        </w:rPr>
        <w:t>[</w:t>
      </w:r>
      <w:r w:rsidR="00AF07E6" w:rsidRPr="00492921">
        <w:rPr>
          <w:i/>
          <w:iCs/>
          <w:sz w:val="22"/>
        </w:rPr>
        <w:t>PATRIOT Act</w:t>
      </w:r>
      <w:r w:rsidR="00AF07E6" w:rsidRPr="00492921">
        <w:rPr>
          <w:sz w:val="22"/>
        </w:rPr>
        <w:t xml:space="preserve">] </w:t>
      </w:r>
      <w:r w:rsidR="00F110E1" w:rsidRPr="00492921">
        <w:rPr>
          <w:sz w:val="22"/>
        </w:rPr>
        <w:t>dos EUA (Título III da Pub. L. 107-56 (promulgada em 26 de outubro de 2001)).</w:t>
      </w:r>
    </w:p>
    <w:p w14:paraId="74DCF82F" w14:textId="77777777" w:rsidR="00BA02B9" w:rsidRPr="00492921" w:rsidRDefault="00BA02B9" w:rsidP="00F110E1">
      <w:pPr>
        <w:rPr>
          <w:sz w:val="22"/>
          <w:szCs w:val="22"/>
        </w:rPr>
      </w:pPr>
    </w:p>
    <w:p w14:paraId="0B4CC7DD" w14:textId="166B2C43" w:rsidR="00F110E1" w:rsidRPr="00492921" w:rsidRDefault="001B05B0" w:rsidP="00F110E1">
      <w:pPr>
        <w:rPr>
          <w:sz w:val="22"/>
          <w:szCs w:val="22"/>
        </w:rPr>
      </w:pPr>
      <w:r w:rsidRPr="00492921">
        <w:rPr>
          <w:sz w:val="22"/>
        </w:rPr>
        <w:t>“</w:t>
      </w:r>
      <w:r w:rsidR="00F110E1" w:rsidRPr="00492921">
        <w:rPr>
          <w:sz w:val="22"/>
          <w:u w:val="single"/>
        </w:rPr>
        <w:t>Pessoa</w:t>
      </w:r>
      <w:r w:rsidRPr="00492921">
        <w:rPr>
          <w:sz w:val="22"/>
        </w:rPr>
        <w:t>”</w:t>
      </w:r>
      <w:r w:rsidR="00F110E1" w:rsidRPr="00492921">
        <w:rPr>
          <w:sz w:val="22"/>
        </w:rPr>
        <w:t xml:space="preserve"> significa uma pessoa física, </w:t>
      </w:r>
      <w:r w:rsidR="00AF07E6" w:rsidRPr="00492921">
        <w:rPr>
          <w:sz w:val="22"/>
        </w:rPr>
        <w:t>sociedade em comandita</w:t>
      </w:r>
      <w:r w:rsidR="00F110E1" w:rsidRPr="00492921">
        <w:rPr>
          <w:sz w:val="22"/>
        </w:rPr>
        <w:t>, companhia, sociedade de responsabilidade limitada, trust</w:t>
      </w:r>
      <w:r w:rsidR="00AF07E6" w:rsidRPr="00492921">
        <w:rPr>
          <w:sz w:val="22"/>
        </w:rPr>
        <w:t>e</w:t>
      </w:r>
      <w:r w:rsidR="00F110E1" w:rsidRPr="00492921">
        <w:rPr>
          <w:sz w:val="22"/>
        </w:rPr>
        <w:t xml:space="preserve"> comercial, sociedade por ações, trust</w:t>
      </w:r>
      <w:r w:rsidR="00AF07E6" w:rsidRPr="00492921">
        <w:rPr>
          <w:sz w:val="22"/>
        </w:rPr>
        <w:t>e</w:t>
      </w:r>
      <w:r w:rsidR="00F110E1" w:rsidRPr="00492921">
        <w:rPr>
          <w:sz w:val="22"/>
        </w:rPr>
        <w:t>, associação sem personalidade jurídica, joint venture ou qualquer nação ou governo, qualquer estado, província ou outra de suas subdivisões políticas, qualquer banco central (ou autoridade monetária ou regulatória semelhante) dos anteriores e qualquer entidade, agência ou instrumentalidade que exerça funções executivas, legislativas, judiciais, regulatórias ou administrativas de ou pertencentes ao governo.</w:t>
      </w:r>
    </w:p>
    <w:p w14:paraId="5F302BDF" w14:textId="77777777" w:rsidR="00BA02B9" w:rsidRPr="00492921" w:rsidRDefault="00BA02B9" w:rsidP="00F110E1">
      <w:pPr>
        <w:rPr>
          <w:sz w:val="22"/>
          <w:szCs w:val="22"/>
        </w:rPr>
      </w:pPr>
    </w:p>
    <w:p w14:paraId="1B9C1F9C" w14:textId="62601E9A" w:rsidR="00F110E1" w:rsidRPr="00492921" w:rsidRDefault="001B05B0" w:rsidP="00F110E1">
      <w:pPr>
        <w:rPr>
          <w:sz w:val="22"/>
          <w:szCs w:val="22"/>
        </w:rPr>
      </w:pPr>
      <w:r w:rsidRPr="00492921">
        <w:rPr>
          <w:sz w:val="22"/>
        </w:rPr>
        <w:t>“</w:t>
      </w:r>
      <w:r w:rsidR="00F110E1" w:rsidRPr="00492921">
        <w:rPr>
          <w:sz w:val="22"/>
          <w:u w:val="single"/>
        </w:rPr>
        <w:t>PIK</w:t>
      </w:r>
      <w:r w:rsidRPr="00492921">
        <w:rPr>
          <w:sz w:val="22"/>
        </w:rPr>
        <w:t>”</w:t>
      </w:r>
      <w:r w:rsidR="00F110E1" w:rsidRPr="00492921">
        <w:rPr>
          <w:sz w:val="22"/>
        </w:rPr>
        <w:t xml:space="preserve"> significa pagamento em espécie.</w:t>
      </w:r>
    </w:p>
    <w:p w14:paraId="1C20EE53" w14:textId="77777777" w:rsidR="00BA02B9" w:rsidRPr="00492921" w:rsidRDefault="00BA02B9" w:rsidP="00F110E1">
      <w:pPr>
        <w:rPr>
          <w:sz w:val="22"/>
          <w:szCs w:val="22"/>
        </w:rPr>
      </w:pPr>
    </w:p>
    <w:p w14:paraId="4F757199" w14:textId="30B5327F" w:rsidR="00F110E1" w:rsidRPr="00492921" w:rsidRDefault="001B05B0" w:rsidP="00F110E1">
      <w:pPr>
        <w:rPr>
          <w:sz w:val="22"/>
          <w:szCs w:val="22"/>
        </w:rPr>
      </w:pPr>
      <w:r w:rsidRPr="00492921">
        <w:rPr>
          <w:sz w:val="22"/>
        </w:rPr>
        <w:t>“</w:t>
      </w:r>
      <w:r w:rsidR="00F110E1" w:rsidRPr="00492921">
        <w:rPr>
          <w:sz w:val="22"/>
          <w:u w:val="single"/>
        </w:rPr>
        <w:t>Juros de PIK</w:t>
      </w:r>
      <w:r w:rsidRPr="00492921">
        <w:rPr>
          <w:sz w:val="22"/>
        </w:rPr>
        <w:t>”</w:t>
      </w:r>
      <w:r w:rsidR="00F110E1" w:rsidRPr="00492921">
        <w:rPr>
          <w:sz w:val="22"/>
        </w:rPr>
        <w:t xml:space="preserve"> significa uma parte dos juros sobre o Empréstimo devidos em uma Data de Pagamento de Juros que é paga, a critério da Tomadora, aumentando o Valor Pendente dos Empréstimos.</w:t>
      </w:r>
    </w:p>
    <w:p w14:paraId="24B79AA8" w14:textId="77777777" w:rsidR="00BA02B9" w:rsidRPr="00492921" w:rsidRDefault="00BA02B9" w:rsidP="00F110E1">
      <w:pPr>
        <w:rPr>
          <w:sz w:val="22"/>
          <w:szCs w:val="22"/>
        </w:rPr>
      </w:pPr>
    </w:p>
    <w:p w14:paraId="6793D0D3" w14:textId="0D8E663C" w:rsidR="00F110E1" w:rsidRPr="00492921" w:rsidRDefault="001B05B0" w:rsidP="00F110E1">
      <w:pPr>
        <w:rPr>
          <w:sz w:val="22"/>
          <w:szCs w:val="22"/>
        </w:rPr>
      </w:pPr>
      <w:r w:rsidRPr="00492921">
        <w:rPr>
          <w:sz w:val="22"/>
        </w:rPr>
        <w:t>“</w:t>
      </w:r>
      <w:r w:rsidR="00F110E1" w:rsidRPr="00492921">
        <w:rPr>
          <w:sz w:val="22"/>
          <w:u w:val="single"/>
        </w:rPr>
        <w:t>Pagamento de PIK</w:t>
      </w:r>
      <w:r w:rsidRPr="00492921">
        <w:rPr>
          <w:sz w:val="22"/>
        </w:rPr>
        <w:t>”</w:t>
      </w:r>
      <w:r w:rsidR="00F110E1" w:rsidRPr="00492921">
        <w:rPr>
          <w:sz w:val="22"/>
        </w:rPr>
        <w:t xml:space="preserve"> significa o pagamento dos Juros de PIK</w:t>
      </w:r>
      <w:r w:rsidR="00AF07E6" w:rsidRPr="00492921">
        <w:rPr>
          <w:sz w:val="22"/>
        </w:rPr>
        <w:t xml:space="preserve"> pela Tomadora</w:t>
      </w:r>
      <w:r w:rsidR="00F110E1" w:rsidRPr="00492921">
        <w:rPr>
          <w:sz w:val="22"/>
        </w:rPr>
        <w:t>.</w:t>
      </w:r>
    </w:p>
    <w:p w14:paraId="152C4CB7" w14:textId="77777777" w:rsidR="00BA02B9" w:rsidRPr="00492921" w:rsidRDefault="00BA02B9" w:rsidP="00F110E1">
      <w:pPr>
        <w:rPr>
          <w:sz w:val="22"/>
          <w:szCs w:val="22"/>
        </w:rPr>
      </w:pPr>
    </w:p>
    <w:p w14:paraId="2CBF0B1E" w14:textId="0A469303" w:rsidR="00F110E1" w:rsidRPr="00492921" w:rsidRDefault="001B05B0" w:rsidP="00F110E1">
      <w:pPr>
        <w:rPr>
          <w:sz w:val="22"/>
          <w:szCs w:val="22"/>
        </w:rPr>
      </w:pPr>
      <w:r w:rsidRPr="00492921">
        <w:rPr>
          <w:sz w:val="22"/>
        </w:rPr>
        <w:t>“</w:t>
      </w:r>
      <w:r w:rsidR="00F110E1" w:rsidRPr="00492921">
        <w:rPr>
          <w:sz w:val="22"/>
          <w:u w:val="single"/>
        </w:rPr>
        <w:t>Plataforma</w:t>
      </w:r>
      <w:r w:rsidRPr="00492921">
        <w:rPr>
          <w:sz w:val="22"/>
        </w:rPr>
        <w:t>”</w:t>
      </w:r>
      <w:r w:rsidR="00F110E1" w:rsidRPr="00492921">
        <w:rPr>
          <w:sz w:val="22"/>
        </w:rPr>
        <w:t xml:space="preserve"> significa Debt Domain, Intralinks, Syndtrak, DebtX ou um sistema de transmissão eletrônica substancialmente semelhante.</w:t>
      </w:r>
    </w:p>
    <w:p w14:paraId="75D7F0F3" w14:textId="77777777" w:rsidR="00BA02B9" w:rsidRPr="00492921" w:rsidRDefault="00BA02B9" w:rsidP="00F110E1">
      <w:pPr>
        <w:rPr>
          <w:sz w:val="22"/>
          <w:szCs w:val="22"/>
        </w:rPr>
      </w:pPr>
    </w:p>
    <w:p w14:paraId="381A36EB" w14:textId="39FF768C" w:rsidR="00F110E1" w:rsidRPr="00492921" w:rsidRDefault="001B05B0" w:rsidP="00F110E1">
      <w:pPr>
        <w:rPr>
          <w:sz w:val="22"/>
          <w:szCs w:val="22"/>
        </w:rPr>
      </w:pPr>
      <w:r w:rsidRPr="00492921">
        <w:rPr>
          <w:sz w:val="22"/>
        </w:rPr>
        <w:lastRenderedPageBreak/>
        <w:t>“</w:t>
      </w:r>
      <w:r w:rsidR="00F110E1" w:rsidRPr="00492921">
        <w:rPr>
          <w:sz w:val="22"/>
          <w:u w:val="single"/>
        </w:rPr>
        <w:t>Ações Preferenciais</w:t>
      </w:r>
      <w:r w:rsidRPr="00492921">
        <w:rPr>
          <w:sz w:val="22"/>
        </w:rPr>
        <w:t>”</w:t>
      </w:r>
      <w:r w:rsidR="00F110E1" w:rsidRPr="00492921">
        <w:rPr>
          <w:sz w:val="22"/>
        </w:rPr>
        <w:t xml:space="preserve"> significa, com relação a qualquer Pessoa, Capital Social de qualquer classe ou classes (independentemente de como designadas) de tal Pessoa que tenha direitos preferenciais sobre qualquer outro Capital Social de tal Pessoa com relação ao pagamento de dividendos ou distribuições, ou quanto à distribuição de ativos mediante qualquer liquidação ou dissolução voluntária ou involuntária de tal Pessoa.</w:t>
      </w:r>
    </w:p>
    <w:p w14:paraId="0492F3DB" w14:textId="77777777" w:rsidR="00BA02B9" w:rsidRPr="00492921" w:rsidRDefault="00BA02B9" w:rsidP="00F110E1">
      <w:pPr>
        <w:rPr>
          <w:sz w:val="22"/>
          <w:szCs w:val="22"/>
        </w:rPr>
      </w:pPr>
    </w:p>
    <w:p w14:paraId="60B9B7FA" w14:textId="2B309C77" w:rsidR="00F110E1" w:rsidRPr="00492921" w:rsidRDefault="001B05B0" w:rsidP="00F110E1">
      <w:pPr>
        <w:rPr>
          <w:sz w:val="22"/>
          <w:szCs w:val="22"/>
        </w:rPr>
      </w:pPr>
      <w:r w:rsidRPr="00492921">
        <w:rPr>
          <w:sz w:val="22"/>
        </w:rPr>
        <w:t>“</w:t>
      </w:r>
      <w:r w:rsidR="00F110E1" w:rsidRPr="00492921">
        <w:rPr>
          <w:sz w:val="22"/>
          <w:u w:val="single"/>
        </w:rPr>
        <w:t>Notificação do Pagamento Antecipado</w:t>
      </w:r>
      <w:r w:rsidRPr="00492921">
        <w:rPr>
          <w:sz w:val="22"/>
        </w:rPr>
        <w:t>”</w:t>
      </w:r>
      <w:r w:rsidR="00F110E1" w:rsidRPr="00492921">
        <w:rPr>
          <w:sz w:val="22"/>
        </w:rPr>
        <w:t xml:space="preserve"> significa uma notificação da Tomadora para pagar antecipadamente os Empréstimos, a qual deverá ser na forma que o Agente Administrativo aprovar.</w:t>
      </w:r>
    </w:p>
    <w:p w14:paraId="13AF7B14" w14:textId="77777777" w:rsidR="00BA02B9" w:rsidRPr="00492921" w:rsidRDefault="00BA02B9" w:rsidP="00F110E1">
      <w:pPr>
        <w:rPr>
          <w:sz w:val="22"/>
          <w:szCs w:val="22"/>
        </w:rPr>
      </w:pPr>
    </w:p>
    <w:p w14:paraId="4FD3CD28" w14:textId="66C8F05F" w:rsidR="00F110E1" w:rsidRPr="00492921" w:rsidRDefault="001B05B0" w:rsidP="00F110E1">
      <w:pPr>
        <w:rPr>
          <w:sz w:val="22"/>
          <w:szCs w:val="22"/>
        </w:rPr>
      </w:pPr>
      <w:r w:rsidRPr="00492921">
        <w:rPr>
          <w:sz w:val="22"/>
        </w:rPr>
        <w:t>“</w:t>
      </w:r>
      <w:r w:rsidR="00F110E1" w:rsidRPr="00492921">
        <w:rPr>
          <w:sz w:val="22"/>
          <w:u w:val="single"/>
        </w:rPr>
        <w:t>Dívida Garantida Prioritária</w:t>
      </w:r>
      <w:r w:rsidRPr="00492921">
        <w:rPr>
          <w:sz w:val="22"/>
        </w:rPr>
        <w:t>”</w:t>
      </w:r>
      <w:r w:rsidR="00F110E1" w:rsidRPr="00492921">
        <w:rPr>
          <w:sz w:val="22"/>
        </w:rPr>
        <w:t xml:space="preserve"> significa (i) as Notas Garantidas Seniores Toggle PIK de 10.000% /13.500% da Tomadora com vencimento em 2027, (ii) as debêntures de primeiro grau emitidas pela Tomadora de acordo com uma escritura de emissão </w:t>
      </w:r>
      <w:r w:rsidR="005D62B7">
        <w:rPr>
          <w:sz w:val="22"/>
        </w:rPr>
        <w:t xml:space="preserve">regida pela lei brasileira </w:t>
      </w:r>
      <w:r w:rsidR="00F110E1" w:rsidRPr="00492921">
        <w:rPr>
          <w:sz w:val="22"/>
        </w:rPr>
        <w:t xml:space="preserve">na Data do Fechamento da </w:t>
      </w:r>
      <w:r w:rsidR="005D62B7">
        <w:rPr>
          <w:sz w:val="22"/>
        </w:rPr>
        <w:t>RJ</w:t>
      </w:r>
      <w:r w:rsidR="00F110E1" w:rsidRPr="00492921">
        <w:rPr>
          <w:sz w:val="22"/>
        </w:rPr>
        <w:t>, (iii) as Notas de Terceiro Grau Subordinadas PIK de 8,50% da Tomadora com vencimento em 2028</w:t>
      </w:r>
      <w:r w:rsidR="005D62B7">
        <w:rPr>
          <w:sz w:val="22"/>
        </w:rPr>
        <w:t>/as Notas de Terceiro Grau Subordinadas Diretas PIK de 8,50% com vencimento em 2030</w:t>
      </w:r>
      <w:r w:rsidR="00F110E1" w:rsidRPr="00492921">
        <w:rPr>
          <w:sz w:val="22"/>
        </w:rPr>
        <w:t xml:space="preserve">; (iv) </w:t>
      </w:r>
      <w:r w:rsidR="005D62B7">
        <w:rPr>
          <w:sz w:val="22"/>
        </w:rPr>
        <w:t xml:space="preserve">as debêntures de terceiro grau emitidas pela Tomadora de acordo com uma escritura de emissão regida pela lei brasileira na Data do Fechamento da RJ; (v) </w:t>
      </w:r>
      <w:r w:rsidR="00F110E1" w:rsidRPr="00492921">
        <w:rPr>
          <w:sz w:val="22"/>
        </w:rPr>
        <w:t xml:space="preserve">todos os outros Endividamentos da Tomadora e de suas Subsidiárias em aberto na Data do Fechamento da </w:t>
      </w:r>
      <w:r w:rsidR="005D62B7">
        <w:rPr>
          <w:sz w:val="22"/>
        </w:rPr>
        <w:t>RJ, que sejam garantidos nos termos do Plano de Recuperação</w:t>
      </w:r>
      <w:r w:rsidR="00B316D9" w:rsidRPr="00492921">
        <w:rPr>
          <w:sz w:val="22"/>
        </w:rPr>
        <w:t>;</w:t>
      </w:r>
      <w:r w:rsidR="00F110E1" w:rsidRPr="00492921">
        <w:rPr>
          <w:sz w:val="22"/>
        </w:rPr>
        <w:t xml:space="preserve"> e (vi) após a Data do Fechamento da </w:t>
      </w:r>
      <w:r w:rsidR="005D62B7">
        <w:rPr>
          <w:sz w:val="22"/>
        </w:rPr>
        <w:t>RJ</w:t>
      </w:r>
      <w:r w:rsidR="00F110E1" w:rsidRPr="00492921">
        <w:rPr>
          <w:sz w:val="22"/>
        </w:rPr>
        <w:t>, qualquer outro Endividamento a ser incorrido</w:t>
      </w:r>
      <w:r w:rsidR="005D62B7">
        <w:rPr>
          <w:sz w:val="22"/>
        </w:rPr>
        <w:t xml:space="preserve"> e garantido, </w:t>
      </w:r>
      <w:r w:rsidR="00F110E1" w:rsidRPr="00492921">
        <w:rPr>
          <w:sz w:val="22"/>
        </w:rPr>
        <w:t xml:space="preserve">em cada caso, incluindo qualquer Endividamento adicional emitido como </w:t>
      </w:r>
      <w:r w:rsidRPr="00492921">
        <w:rPr>
          <w:sz w:val="22"/>
        </w:rPr>
        <w:t>“</w:t>
      </w:r>
      <w:r w:rsidR="00F110E1" w:rsidRPr="00492921">
        <w:rPr>
          <w:sz w:val="22"/>
        </w:rPr>
        <w:t>pagamento em espécie</w:t>
      </w:r>
      <w:r w:rsidRPr="00492921">
        <w:rPr>
          <w:sz w:val="22"/>
        </w:rPr>
        <w:t>”</w:t>
      </w:r>
      <w:r w:rsidR="00F110E1" w:rsidRPr="00492921">
        <w:rPr>
          <w:sz w:val="22"/>
        </w:rPr>
        <w:t xml:space="preserve"> com relação a qualquer dos itens anteriores.</w:t>
      </w:r>
    </w:p>
    <w:p w14:paraId="5BC372B8" w14:textId="77777777" w:rsidR="00BA02B9" w:rsidRPr="00492921" w:rsidRDefault="00BA02B9" w:rsidP="00F110E1">
      <w:pPr>
        <w:rPr>
          <w:sz w:val="22"/>
          <w:szCs w:val="22"/>
        </w:rPr>
      </w:pPr>
    </w:p>
    <w:p w14:paraId="0B72617C" w14:textId="397AEF68" w:rsidR="00F110E1" w:rsidRPr="00492921" w:rsidRDefault="00F110E1" w:rsidP="00F110E1">
      <w:pPr>
        <w:rPr>
          <w:sz w:val="22"/>
          <w:szCs w:val="22"/>
        </w:rPr>
      </w:pPr>
      <w:r w:rsidRPr="00492921">
        <w:rPr>
          <w:sz w:val="22"/>
          <w:u w:val="single"/>
        </w:rPr>
        <w:t>Agente de Citação</w:t>
      </w:r>
      <w:r w:rsidRPr="00492921">
        <w:rPr>
          <w:sz w:val="22"/>
        </w:rPr>
        <w:t xml:space="preserve"> tem o significado especificado na Cláusula </w:t>
      </w:r>
      <w:r w:rsidR="00FB35D4" w:rsidRPr="00492921">
        <w:rPr>
          <w:sz w:val="22"/>
        </w:rPr>
        <w:t>8</w:t>
      </w:r>
      <w:r w:rsidRPr="00492921">
        <w:rPr>
          <w:sz w:val="22"/>
        </w:rPr>
        <w:t>.09(d).</w:t>
      </w:r>
    </w:p>
    <w:p w14:paraId="6B0757BC" w14:textId="77777777" w:rsidR="00BA02B9" w:rsidRPr="00492921" w:rsidRDefault="00BA02B9" w:rsidP="00F110E1">
      <w:pPr>
        <w:rPr>
          <w:sz w:val="22"/>
          <w:szCs w:val="22"/>
        </w:rPr>
      </w:pPr>
    </w:p>
    <w:p w14:paraId="3E127F61" w14:textId="3C3F41F2" w:rsidR="00F110E1" w:rsidRPr="00492921" w:rsidRDefault="001B05B0" w:rsidP="00F110E1">
      <w:pPr>
        <w:rPr>
          <w:sz w:val="22"/>
          <w:szCs w:val="22"/>
        </w:rPr>
      </w:pPr>
      <w:r w:rsidRPr="00492921">
        <w:rPr>
          <w:sz w:val="22"/>
        </w:rPr>
        <w:t>“</w:t>
      </w:r>
      <w:r w:rsidR="00F110E1" w:rsidRPr="00492921">
        <w:rPr>
          <w:sz w:val="22"/>
          <w:u w:val="single"/>
        </w:rPr>
        <w:t>Pessoa Protegida</w:t>
      </w:r>
      <w:r w:rsidRPr="00492921">
        <w:rPr>
          <w:sz w:val="22"/>
        </w:rPr>
        <w:t>”</w:t>
      </w:r>
      <w:r w:rsidR="00F110E1" w:rsidRPr="00492921">
        <w:rPr>
          <w:sz w:val="22"/>
        </w:rPr>
        <w:t xml:space="preserve"> tem o significado especificado na Cláusula </w:t>
      </w:r>
      <w:r w:rsidR="00FB35D4" w:rsidRPr="00492921">
        <w:rPr>
          <w:sz w:val="22"/>
        </w:rPr>
        <w:t>8</w:t>
      </w:r>
      <w:r w:rsidR="00F110E1" w:rsidRPr="00492921">
        <w:rPr>
          <w:sz w:val="22"/>
        </w:rPr>
        <w:t>.03(d).</w:t>
      </w:r>
    </w:p>
    <w:p w14:paraId="7087833F" w14:textId="77777777" w:rsidR="00BA02B9" w:rsidRPr="00492921" w:rsidRDefault="00BA02B9" w:rsidP="00F110E1">
      <w:pPr>
        <w:rPr>
          <w:sz w:val="22"/>
          <w:szCs w:val="22"/>
        </w:rPr>
      </w:pPr>
    </w:p>
    <w:p w14:paraId="66AD81F4" w14:textId="1299C365" w:rsidR="00F110E1" w:rsidRPr="00492921" w:rsidRDefault="001B05B0" w:rsidP="00F110E1">
      <w:pPr>
        <w:rPr>
          <w:sz w:val="22"/>
          <w:szCs w:val="22"/>
        </w:rPr>
      </w:pPr>
      <w:r w:rsidRPr="00492921">
        <w:rPr>
          <w:sz w:val="22"/>
        </w:rPr>
        <w:t>“</w:t>
      </w:r>
      <w:r w:rsidR="00F110E1" w:rsidRPr="00492921">
        <w:rPr>
          <w:sz w:val="22"/>
          <w:u w:val="single"/>
        </w:rPr>
        <w:t>PTE</w:t>
      </w:r>
      <w:r w:rsidRPr="00492921">
        <w:rPr>
          <w:sz w:val="22"/>
        </w:rPr>
        <w:t>”</w:t>
      </w:r>
      <w:r w:rsidR="00F110E1" w:rsidRPr="00492921">
        <w:rPr>
          <w:sz w:val="22"/>
        </w:rPr>
        <w:t xml:space="preserve"> significa uma isenção de classe de operação proibida emitida pelo Departamento do Trabalho dos EUA, conforme essa isenção vier a ser alterada de tempos em tempos.</w:t>
      </w:r>
    </w:p>
    <w:p w14:paraId="65A4FF84" w14:textId="77777777" w:rsidR="00BA02B9" w:rsidRPr="00492921" w:rsidRDefault="00BA02B9" w:rsidP="00F110E1">
      <w:pPr>
        <w:rPr>
          <w:sz w:val="22"/>
          <w:szCs w:val="22"/>
        </w:rPr>
      </w:pPr>
    </w:p>
    <w:p w14:paraId="295F660D" w14:textId="61D1C099" w:rsidR="00F110E1" w:rsidRPr="00492921" w:rsidRDefault="00F110E1" w:rsidP="00F110E1">
      <w:pPr>
        <w:rPr>
          <w:sz w:val="22"/>
          <w:szCs w:val="22"/>
        </w:rPr>
      </w:pPr>
      <w:r w:rsidRPr="00492921">
        <w:rPr>
          <w:sz w:val="22"/>
          <w:u w:val="single"/>
        </w:rPr>
        <w:t>Credor Público</w:t>
      </w:r>
      <w:r w:rsidRPr="00492921">
        <w:rPr>
          <w:sz w:val="22"/>
        </w:rPr>
        <w:t xml:space="preserve"> tem o significado especificado na cláusula </w:t>
      </w:r>
      <w:r w:rsidR="00FB35D4" w:rsidRPr="00492921">
        <w:rPr>
          <w:sz w:val="22"/>
        </w:rPr>
        <w:t>8</w:t>
      </w:r>
      <w:r w:rsidRPr="00492921">
        <w:rPr>
          <w:sz w:val="22"/>
        </w:rPr>
        <w:t>.01(e).</w:t>
      </w:r>
    </w:p>
    <w:p w14:paraId="1659CD64" w14:textId="77777777" w:rsidR="00BA02B9" w:rsidRPr="00492921" w:rsidRDefault="00BA02B9" w:rsidP="00F110E1">
      <w:pPr>
        <w:rPr>
          <w:sz w:val="22"/>
          <w:szCs w:val="22"/>
        </w:rPr>
      </w:pPr>
    </w:p>
    <w:p w14:paraId="56A417B4" w14:textId="46650F77" w:rsidR="00F110E1" w:rsidRPr="00492921" w:rsidRDefault="001B05B0" w:rsidP="00F110E1">
      <w:pPr>
        <w:rPr>
          <w:sz w:val="22"/>
          <w:szCs w:val="22"/>
        </w:rPr>
      </w:pPr>
      <w:r w:rsidRPr="00492921">
        <w:rPr>
          <w:sz w:val="22"/>
        </w:rPr>
        <w:t>“</w:t>
      </w:r>
      <w:r w:rsidR="00F110E1" w:rsidRPr="00492921">
        <w:rPr>
          <w:sz w:val="22"/>
          <w:u w:val="single"/>
        </w:rPr>
        <w:t>Destinatário</w:t>
      </w:r>
      <w:r w:rsidRPr="00492921">
        <w:rPr>
          <w:sz w:val="22"/>
        </w:rPr>
        <w:t>”</w:t>
      </w:r>
      <w:r w:rsidR="00F110E1" w:rsidRPr="00492921">
        <w:rPr>
          <w:sz w:val="22"/>
        </w:rPr>
        <w:t xml:space="preserve"> significa (a) o Agente Administrativo ou (b) qualquer Credor, conforme aplicável.</w:t>
      </w:r>
    </w:p>
    <w:p w14:paraId="625CFFA2" w14:textId="77777777" w:rsidR="00BA02B9" w:rsidRPr="00492921" w:rsidRDefault="00BA02B9" w:rsidP="00F110E1">
      <w:pPr>
        <w:rPr>
          <w:sz w:val="22"/>
          <w:szCs w:val="22"/>
        </w:rPr>
      </w:pPr>
    </w:p>
    <w:p w14:paraId="702E3247" w14:textId="1E1D90C1" w:rsidR="00F110E1" w:rsidRPr="00492921" w:rsidRDefault="001B05B0" w:rsidP="00F110E1">
      <w:pPr>
        <w:rPr>
          <w:sz w:val="22"/>
          <w:szCs w:val="22"/>
        </w:rPr>
      </w:pPr>
      <w:r w:rsidRPr="00492921">
        <w:rPr>
          <w:sz w:val="22"/>
        </w:rPr>
        <w:t>“</w:t>
      </w:r>
      <w:r w:rsidR="00F110E1" w:rsidRPr="00492921">
        <w:rPr>
          <w:sz w:val="22"/>
          <w:u w:val="single"/>
        </w:rPr>
        <w:t>Registro</w:t>
      </w:r>
      <w:r w:rsidRPr="00492921">
        <w:rPr>
          <w:sz w:val="22"/>
        </w:rPr>
        <w:t>”</w:t>
      </w:r>
      <w:r w:rsidR="00F110E1" w:rsidRPr="00492921">
        <w:rPr>
          <w:sz w:val="22"/>
        </w:rPr>
        <w:t xml:space="preserve"> tem o significado especificado na Cláusula </w:t>
      </w:r>
      <w:r w:rsidR="00FB35D4" w:rsidRPr="00492921">
        <w:rPr>
          <w:sz w:val="22"/>
        </w:rPr>
        <w:t>8</w:t>
      </w:r>
      <w:r w:rsidR="00F110E1" w:rsidRPr="00492921">
        <w:rPr>
          <w:sz w:val="22"/>
        </w:rPr>
        <w:t>.04(c).</w:t>
      </w:r>
    </w:p>
    <w:p w14:paraId="1FD62186" w14:textId="77777777" w:rsidR="00BA02B9" w:rsidRPr="00492921" w:rsidRDefault="00BA02B9" w:rsidP="00F110E1">
      <w:pPr>
        <w:rPr>
          <w:sz w:val="22"/>
          <w:szCs w:val="22"/>
        </w:rPr>
      </w:pPr>
    </w:p>
    <w:p w14:paraId="374BAF20" w14:textId="71DCCCAD" w:rsidR="00F110E1" w:rsidRPr="00492921" w:rsidRDefault="001B05B0" w:rsidP="00F110E1">
      <w:pPr>
        <w:rPr>
          <w:sz w:val="22"/>
          <w:szCs w:val="22"/>
        </w:rPr>
      </w:pPr>
      <w:r w:rsidRPr="00492921">
        <w:rPr>
          <w:sz w:val="22"/>
        </w:rPr>
        <w:t>“</w:t>
      </w:r>
      <w:r w:rsidR="00F110E1" w:rsidRPr="00492921">
        <w:rPr>
          <w:sz w:val="22"/>
          <w:u w:val="single"/>
        </w:rPr>
        <w:t>Partes Relacionadas</w:t>
      </w:r>
      <w:r w:rsidRPr="00492921">
        <w:rPr>
          <w:sz w:val="22"/>
        </w:rPr>
        <w:t>”</w:t>
      </w:r>
      <w:r w:rsidR="00F110E1" w:rsidRPr="00492921">
        <w:rPr>
          <w:sz w:val="22"/>
        </w:rPr>
        <w:t xml:space="preserve"> significa, com relação a qualquer Pessoa, as Afiliadas dessa Pessoa e os sócios, conselheiros, diretores, empregados, agentes, administradores de trust</w:t>
      </w:r>
      <w:r w:rsidRPr="00492921">
        <w:rPr>
          <w:sz w:val="22"/>
        </w:rPr>
        <w:t>e</w:t>
      </w:r>
      <w:r w:rsidR="00F110E1" w:rsidRPr="00492921">
        <w:rPr>
          <w:sz w:val="22"/>
        </w:rPr>
        <w:t>, administradores, gerentes, consultores e representantes dessa Pessoa e das Afiliadas dessa Pessoa.</w:t>
      </w:r>
    </w:p>
    <w:p w14:paraId="0CD9EB26" w14:textId="77777777" w:rsidR="00BA02B9" w:rsidRPr="00492921" w:rsidRDefault="00BA02B9" w:rsidP="00F110E1">
      <w:pPr>
        <w:rPr>
          <w:sz w:val="22"/>
          <w:szCs w:val="22"/>
        </w:rPr>
      </w:pPr>
    </w:p>
    <w:p w14:paraId="6D8A36AA" w14:textId="56D7193F" w:rsidR="00F110E1" w:rsidRPr="00492921" w:rsidRDefault="001B05B0" w:rsidP="00F110E1">
      <w:pPr>
        <w:rPr>
          <w:sz w:val="22"/>
          <w:szCs w:val="22"/>
        </w:rPr>
      </w:pPr>
      <w:r w:rsidRPr="00492921">
        <w:rPr>
          <w:sz w:val="22"/>
        </w:rPr>
        <w:t>“</w:t>
      </w:r>
      <w:r w:rsidR="00F110E1" w:rsidRPr="00492921">
        <w:rPr>
          <w:sz w:val="22"/>
          <w:u w:val="single"/>
        </w:rPr>
        <w:t>Plano de Recuperação</w:t>
      </w:r>
      <w:r w:rsidRPr="00492921">
        <w:rPr>
          <w:sz w:val="22"/>
        </w:rPr>
        <w:t>”</w:t>
      </w:r>
      <w:r w:rsidR="00F110E1" w:rsidRPr="00492921">
        <w:rPr>
          <w:sz w:val="22"/>
        </w:rPr>
        <w:t xml:space="preserve"> tem o significado especificado no parágrafo introdutório deste instrumento.</w:t>
      </w:r>
    </w:p>
    <w:p w14:paraId="2E9BA1B0" w14:textId="77777777" w:rsidR="00BA02B9" w:rsidRPr="00492921" w:rsidRDefault="00BA02B9" w:rsidP="00F110E1">
      <w:pPr>
        <w:rPr>
          <w:sz w:val="22"/>
          <w:szCs w:val="22"/>
        </w:rPr>
      </w:pPr>
    </w:p>
    <w:p w14:paraId="6A600201" w14:textId="123F448D" w:rsidR="00F110E1" w:rsidRPr="00492921" w:rsidRDefault="001B05B0" w:rsidP="00F110E1">
      <w:pPr>
        <w:rPr>
          <w:sz w:val="22"/>
          <w:szCs w:val="22"/>
        </w:rPr>
      </w:pPr>
      <w:r w:rsidRPr="00492921">
        <w:rPr>
          <w:sz w:val="22"/>
        </w:rPr>
        <w:t>“</w:t>
      </w:r>
      <w:r w:rsidR="00F110E1" w:rsidRPr="00492921">
        <w:rPr>
          <w:sz w:val="22"/>
          <w:u w:val="single"/>
        </w:rPr>
        <w:t>Credores Exigidos</w:t>
      </w:r>
      <w:r w:rsidRPr="00492921">
        <w:rPr>
          <w:sz w:val="22"/>
        </w:rPr>
        <w:t>”</w:t>
      </w:r>
      <w:r w:rsidR="00F110E1" w:rsidRPr="00492921">
        <w:rPr>
          <w:sz w:val="22"/>
        </w:rPr>
        <w:t xml:space="preserve"> significa, a qualquer momento, Credores com Empréstimos que representem mais de 50% do Valor Pendente total de Empréstimos de todos os Credores naquele momento.</w:t>
      </w:r>
    </w:p>
    <w:p w14:paraId="66313602" w14:textId="77777777" w:rsidR="00BA02B9" w:rsidRPr="00492921" w:rsidRDefault="00BA02B9" w:rsidP="00F110E1">
      <w:pPr>
        <w:rPr>
          <w:sz w:val="22"/>
          <w:szCs w:val="22"/>
        </w:rPr>
      </w:pPr>
    </w:p>
    <w:p w14:paraId="0039D016" w14:textId="06FB4836" w:rsidR="00F110E1" w:rsidRPr="00492921" w:rsidRDefault="001B05B0" w:rsidP="00F110E1">
      <w:pPr>
        <w:rPr>
          <w:sz w:val="22"/>
          <w:szCs w:val="22"/>
        </w:rPr>
      </w:pPr>
      <w:r w:rsidRPr="00492921">
        <w:rPr>
          <w:sz w:val="22"/>
        </w:rPr>
        <w:t>“</w:t>
      </w:r>
      <w:r w:rsidR="00F110E1" w:rsidRPr="00492921">
        <w:rPr>
          <w:sz w:val="22"/>
          <w:u w:val="single"/>
        </w:rPr>
        <w:t>Data de Vigência da Renúncia</w:t>
      </w:r>
      <w:r w:rsidRPr="00492921">
        <w:rPr>
          <w:sz w:val="22"/>
        </w:rPr>
        <w:t>”</w:t>
      </w:r>
      <w:r w:rsidR="00F110E1" w:rsidRPr="00492921">
        <w:rPr>
          <w:sz w:val="22"/>
        </w:rPr>
        <w:t xml:space="preserve"> tem o significado especificado na Cláusula 7.06(a).</w:t>
      </w:r>
    </w:p>
    <w:p w14:paraId="41BAB60F" w14:textId="77777777" w:rsidR="00BA02B9" w:rsidRPr="00492921" w:rsidRDefault="00BA02B9" w:rsidP="00F110E1">
      <w:pPr>
        <w:rPr>
          <w:sz w:val="22"/>
          <w:szCs w:val="22"/>
        </w:rPr>
      </w:pPr>
    </w:p>
    <w:p w14:paraId="44F088CD" w14:textId="3CA44EE1" w:rsidR="00F110E1" w:rsidRPr="00492921" w:rsidRDefault="001B05B0" w:rsidP="00F110E1">
      <w:pPr>
        <w:rPr>
          <w:sz w:val="22"/>
          <w:szCs w:val="22"/>
        </w:rPr>
      </w:pPr>
      <w:r w:rsidRPr="00492921">
        <w:rPr>
          <w:sz w:val="22"/>
        </w:rPr>
        <w:t>“</w:t>
      </w:r>
      <w:r w:rsidR="00F110E1" w:rsidRPr="00492921">
        <w:rPr>
          <w:sz w:val="22"/>
          <w:u w:val="single"/>
        </w:rPr>
        <w:t>Autoridade de Deliberação</w:t>
      </w:r>
      <w:r w:rsidRPr="00492921">
        <w:rPr>
          <w:sz w:val="22"/>
        </w:rPr>
        <w:t>”</w:t>
      </w:r>
      <w:r w:rsidR="00F110E1" w:rsidRPr="00492921">
        <w:rPr>
          <w:sz w:val="22"/>
        </w:rPr>
        <w:t xml:space="preserve"> significa uma Autoridade de Deliberação do EEE ou, com relação a qualquer Instituição Financeira do Reino Unido, uma Autoridade de Deliberação do Reino Unido.</w:t>
      </w:r>
    </w:p>
    <w:p w14:paraId="6A74CCBC" w14:textId="77777777" w:rsidR="00BA02B9" w:rsidRPr="00492921" w:rsidRDefault="00BA02B9" w:rsidP="00F110E1">
      <w:pPr>
        <w:rPr>
          <w:sz w:val="22"/>
          <w:szCs w:val="22"/>
        </w:rPr>
      </w:pPr>
    </w:p>
    <w:p w14:paraId="17B6E1A7" w14:textId="77777777" w:rsidR="00BA02B9" w:rsidRPr="00492921" w:rsidRDefault="00BA02B9" w:rsidP="00F110E1">
      <w:pPr>
        <w:rPr>
          <w:sz w:val="22"/>
          <w:szCs w:val="22"/>
        </w:rPr>
      </w:pPr>
    </w:p>
    <w:p w14:paraId="1CAE0836" w14:textId="73282316" w:rsidR="00F110E1" w:rsidRPr="00492921" w:rsidRDefault="001B05B0" w:rsidP="00F110E1">
      <w:pPr>
        <w:rPr>
          <w:sz w:val="22"/>
          <w:szCs w:val="22"/>
        </w:rPr>
      </w:pPr>
      <w:r w:rsidRPr="00492921">
        <w:rPr>
          <w:sz w:val="22"/>
        </w:rPr>
        <w:t>“</w:t>
      </w:r>
      <w:r w:rsidR="00F110E1" w:rsidRPr="00492921">
        <w:rPr>
          <w:sz w:val="22"/>
          <w:u w:val="single"/>
        </w:rPr>
        <w:t xml:space="preserve">Data do Fechamento da </w:t>
      </w:r>
      <w:r w:rsidR="00562BFF">
        <w:rPr>
          <w:sz w:val="22"/>
          <w:u w:val="single"/>
        </w:rPr>
        <w:t>RJ</w:t>
      </w:r>
      <w:r w:rsidRPr="00492921">
        <w:rPr>
          <w:sz w:val="22"/>
        </w:rPr>
        <w:t>”</w:t>
      </w:r>
      <w:r w:rsidR="00F110E1" w:rsidRPr="00492921">
        <w:rPr>
          <w:sz w:val="22"/>
        </w:rPr>
        <w:t xml:space="preserve"> tem o significado especificado no parágrafo introdutório deste instrumento.</w:t>
      </w:r>
    </w:p>
    <w:p w14:paraId="75113E51" w14:textId="77777777" w:rsidR="00BA02B9" w:rsidRPr="00492921" w:rsidRDefault="00BA02B9" w:rsidP="00F110E1">
      <w:pPr>
        <w:rPr>
          <w:sz w:val="22"/>
          <w:szCs w:val="22"/>
        </w:rPr>
      </w:pPr>
    </w:p>
    <w:p w14:paraId="045742D6" w14:textId="16687A9E" w:rsidR="00F110E1" w:rsidRPr="00492921" w:rsidRDefault="001B05B0" w:rsidP="00F110E1">
      <w:pPr>
        <w:rPr>
          <w:sz w:val="22"/>
          <w:szCs w:val="22"/>
        </w:rPr>
      </w:pPr>
      <w:r w:rsidRPr="00492921">
        <w:rPr>
          <w:sz w:val="22"/>
        </w:rPr>
        <w:t>“</w:t>
      </w:r>
      <w:r w:rsidR="00F110E1" w:rsidRPr="00492921">
        <w:rPr>
          <w:sz w:val="22"/>
          <w:u w:val="single"/>
        </w:rPr>
        <w:t>Vencimento Declarado</w:t>
      </w:r>
      <w:r w:rsidRPr="00492921">
        <w:rPr>
          <w:sz w:val="22"/>
        </w:rPr>
        <w:t>”</w:t>
      </w:r>
      <w:r w:rsidR="00F110E1" w:rsidRPr="00492921">
        <w:rPr>
          <w:sz w:val="22"/>
        </w:rPr>
        <w:t xml:space="preserve"> significa, com relação a qualquer Endividamento, a data especificada em tal Endividamento como a data fixa na qual o pagamento final do principal de tal Endividamento seja devido e pagável, incluindo, com relação a qualquer valor do principal que seja então devido e pagável de acordo com qualquer disposição de resgate obrigatório, a data especificada para o seu pagamento (mas excluindo </w:t>
      </w:r>
      <w:r w:rsidR="00F110E1" w:rsidRPr="00492921">
        <w:rPr>
          <w:sz w:val="22"/>
        </w:rPr>
        <w:lastRenderedPageBreak/>
        <w:t>qualquer disposição que preveja obrigações de reembolsar, resgatar ou recomprar qualquer Endividamento mediante a ocorrência de qualquer contingência, a menos que tal contingência tenha ocorrido).</w:t>
      </w:r>
    </w:p>
    <w:p w14:paraId="5ECC7304" w14:textId="77777777" w:rsidR="00BA02B9" w:rsidRPr="00492921" w:rsidRDefault="00BA02B9" w:rsidP="00F110E1">
      <w:pPr>
        <w:rPr>
          <w:sz w:val="22"/>
          <w:szCs w:val="22"/>
        </w:rPr>
      </w:pPr>
    </w:p>
    <w:p w14:paraId="22ABCB5C" w14:textId="46226710" w:rsidR="00F110E1" w:rsidRPr="00492921" w:rsidRDefault="001B05B0" w:rsidP="00F110E1">
      <w:pPr>
        <w:rPr>
          <w:sz w:val="22"/>
          <w:szCs w:val="22"/>
        </w:rPr>
      </w:pPr>
      <w:r w:rsidRPr="00492921">
        <w:rPr>
          <w:sz w:val="22"/>
        </w:rPr>
        <w:t>“</w:t>
      </w:r>
      <w:r w:rsidR="00F110E1" w:rsidRPr="00492921">
        <w:rPr>
          <w:sz w:val="22"/>
          <w:u w:val="single"/>
        </w:rPr>
        <w:t>Subsidiária</w:t>
      </w:r>
      <w:r w:rsidRPr="00492921">
        <w:rPr>
          <w:sz w:val="22"/>
        </w:rPr>
        <w:t>”</w:t>
      </w:r>
      <w:r w:rsidR="00F110E1" w:rsidRPr="00492921">
        <w:rPr>
          <w:sz w:val="22"/>
        </w:rPr>
        <w:t xml:space="preserve"> significa, em relação a qualquer Pessoa, qualquer entidade que seja controlada direta ou indiretamente por essa Pessoa e qualquer entidade (controlada ou não) tratada como uma subsidiária nas últimas demonstrações financeiras dessa Pessoa de tempos em tempos, e </w:t>
      </w:r>
      <w:r w:rsidRPr="00492921">
        <w:rPr>
          <w:sz w:val="22"/>
        </w:rPr>
        <w:t>“</w:t>
      </w:r>
      <w:r w:rsidR="00F110E1" w:rsidRPr="00492921">
        <w:rPr>
          <w:sz w:val="22"/>
        </w:rPr>
        <w:t>controle</w:t>
      </w:r>
      <w:r w:rsidRPr="00492921">
        <w:rPr>
          <w:sz w:val="22"/>
        </w:rPr>
        <w:t>”</w:t>
      </w:r>
      <w:r w:rsidR="00F110E1" w:rsidRPr="00492921">
        <w:rPr>
          <w:sz w:val="22"/>
        </w:rPr>
        <w:t xml:space="preserve"> para esse fim significa a propriedade direta ou indireta da maioria do capital social com direito a voto de tal entidade ou o direito ou capacidade de dirigir seus negócios e/ou controlar a composição da maioria do conselho de administração (ou órgão equivalente) de tal entidade, em cada caso, seja em virtude da propriedade do capital social, por contrato ou de outra forma. A menos que o contexto exija de outra forma, qualquer referência a uma Subsidiária neste Contrato de Empréstimo será a uma Subsidiária da Tomadora.</w:t>
      </w:r>
    </w:p>
    <w:p w14:paraId="53FD7309" w14:textId="77777777" w:rsidR="00BA02B9" w:rsidRPr="00492921" w:rsidRDefault="00BA02B9" w:rsidP="00F110E1">
      <w:pPr>
        <w:rPr>
          <w:sz w:val="22"/>
          <w:szCs w:val="22"/>
        </w:rPr>
      </w:pPr>
    </w:p>
    <w:p w14:paraId="025E788C" w14:textId="54A1E57D" w:rsidR="00F110E1" w:rsidRPr="00492921" w:rsidRDefault="001B05B0" w:rsidP="00F110E1">
      <w:pPr>
        <w:rPr>
          <w:sz w:val="22"/>
          <w:szCs w:val="22"/>
        </w:rPr>
      </w:pPr>
      <w:r w:rsidRPr="00492921">
        <w:rPr>
          <w:sz w:val="22"/>
        </w:rPr>
        <w:t>“</w:t>
      </w:r>
      <w:r w:rsidR="00F110E1" w:rsidRPr="00492921">
        <w:rPr>
          <w:sz w:val="22"/>
          <w:u w:val="single"/>
        </w:rPr>
        <w:t>Tributos</w:t>
      </w:r>
      <w:r w:rsidRPr="00492921">
        <w:rPr>
          <w:sz w:val="22"/>
        </w:rPr>
        <w:t>”</w:t>
      </w:r>
      <w:r w:rsidR="00F110E1" w:rsidRPr="00492921">
        <w:rPr>
          <w:sz w:val="22"/>
        </w:rPr>
        <w:t xml:space="preserve"> significa todos os tributos presentes ou futuros, contribuições, contribuições sociais, contribuições de melhoria, contribuições para a previdência social, tributos especiais de consumo, contribuições especiais e empréstimos obrigatórios, tarifas ou encargos semelhantes de qualquer tipo, incluindo impostos sobre renda ou vendas, taxas, impostos, direitos, deduções, retenções (incluindo retenção na fonte), autuações, taxas ou outros encargos impostos por qualquer Autoridade Governamental, incluindo quaisquer juros, acréscimos ao tributo ou penalidades aplicáveis a eles.</w:t>
      </w:r>
    </w:p>
    <w:p w14:paraId="22B2A2B6" w14:textId="77777777" w:rsidR="00BA02B9" w:rsidRPr="00492921" w:rsidRDefault="00BA02B9" w:rsidP="00F110E1">
      <w:pPr>
        <w:rPr>
          <w:sz w:val="22"/>
          <w:szCs w:val="22"/>
        </w:rPr>
      </w:pPr>
    </w:p>
    <w:p w14:paraId="7D433D31" w14:textId="2A9E9E9C" w:rsidR="00F110E1" w:rsidRPr="00492921" w:rsidRDefault="001B05B0" w:rsidP="00F110E1">
      <w:pPr>
        <w:rPr>
          <w:sz w:val="22"/>
          <w:szCs w:val="22"/>
        </w:rPr>
      </w:pPr>
      <w:r w:rsidRPr="00492921">
        <w:rPr>
          <w:sz w:val="22"/>
        </w:rPr>
        <w:t>“</w:t>
      </w:r>
      <w:r w:rsidR="00F110E1" w:rsidRPr="00492921">
        <w:rPr>
          <w:sz w:val="22"/>
          <w:u w:val="single"/>
        </w:rPr>
        <w:t>Data da Negociação</w:t>
      </w:r>
      <w:r w:rsidRPr="00492921">
        <w:rPr>
          <w:sz w:val="22"/>
        </w:rPr>
        <w:t>”</w:t>
      </w:r>
      <w:r w:rsidR="00F110E1" w:rsidRPr="00492921">
        <w:rPr>
          <w:sz w:val="22"/>
        </w:rPr>
        <w:t xml:space="preserve"> tem o significado especificado na Cláusula </w:t>
      </w:r>
      <w:r w:rsidR="00FB35D4" w:rsidRPr="00492921">
        <w:rPr>
          <w:sz w:val="22"/>
        </w:rPr>
        <w:t>8</w:t>
      </w:r>
      <w:r w:rsidR="00F110E1" w:rsidRPr="00492921">
        <w:rPr>
          <w:sz w:val="22"/>
        </w:rPr>
        <w:t>.04(f)(i).</w:t>
      </w:r>
    </w:p>
    <w:p w14:paraId="65C50AEA" w14:textId="77777777" w:rsidR="00BA02B9" w:rsidRPr="00492921" w:rsidRDefault="00BA02B9" w:rsidP="00F110E1">
      <w:pPr>
        <w:rPr>
          <w:sz w:val="22"/>
          <w:szCs w:val="22"/>
        </w:rPr>
      </w:pPr>
    </w:p>
    <w:p w14:paraId="178F72B2" w14:textId="79517407" w:rsidR="00F110E1" w:rsidRPr="00492921" w:rsidRDefault="001B05B0" w:rsidP="00F110E1">
      <w:pPr>
        <w:rPr>
          <w:sz w:val="22"/>
          <w:szCs w:val="22"/>
        </w:rPr>
      </w:pPr>
      <w:r w:rsidRPr="00492921">
        <w:rPr>
          <w:sz w:val="22"/>
        </w:rPr>
        <w:t>“</w:t>
      </w:r>
      <w:r w:rsidR="00F110E1" w:rsidRPr="00492921">
        <w:rPr>
          <w:sz w:val="22"/>
          <w:u w:val="single"/>
        </w:rPr>
        <w:t>Instituição Financeira do Reino Unido</w:t>
      </w:r>
      <w:r w:rsidRPr="00492921">
        <w:rPr>
          <w:sz w:val="22"/>
        </w:rPr>
        <w:t>”</w:t>
      </w:r>
      <w:r w:rsidR="00F110E1" w:rsidRPr="00492921">
        <w:rPr>
          <w:sz w:val="22"/>
        </w:rPr>
        <w:t xml:space="preserve"> significa qualquer Compromisso BRRD (conforme definido no Livro de Regras da PRA (conforme alterado de tempos em tempos) promulgado pela Autoridade de Regulamentação Prudencial do Reino Unido) ou qualquer pessoa abrangida pela IFPRU 11.6 do Manual da FCA (conforme alterado de tempos em tempos) promulgado pela Autoridade de Conduta Financeira do Reino Unido, que inclui certas instituições de crédito e empresas de investimento, e certas afiliadas de tais instituições de crédito ou empresas de investimento.</w:t>
      </w:r>
    </w:p>
    <w:p w14:paraId="2A856F34" w14:textId="77777777" w:rsidR="00BA02B9" w:rsidRPr="00492921" w:rsidRDefault="00BA02B9" w:rsidP="00F110E1">
      <w:pPr>
        <w:rPr>
          <w:sz w:val="22"/>
          <w:szCs w:val="22"/>
        </w:rPr>
      </w:pPr>
    </w:p>
    <w:p w14:paraId="752FE4D0" w14:textId="74450579" w:rsidR="00F110E1" w:rsidRPr="00492921" w:rsidRDefault="001B05B0" w:rsidP="00F110E1">
      <w:pPr>
        <w:rPr>
          <w:sz w:val="22"/>
          <w:szCs w:val="22"/>
        </w:rPr>
      </w:pPr>
      <w:r w:rsidRPr="00492921">
        <w:rPr>
          <w:sz w:val="22"/>
        </w:rPr>
        <w:t>“</w:t>
      </w:r>
      <w:r w:rsidR="00F110E1" w:rsidRPr="00492921">
        <w:rPr>
          <w:sz w:val="22"/>
          <w:u w:val="single"/>
        </w:rPr>
        <w:t>Autoridade de Deliberação do Reino Unido</w:t>
      </w:r>
      <w:r w:rsidRPr="00492921">
        <w:rPr>
          <w:sz w:val="22"/>
        </w:rPr>
        <w:t>”</w:t>
      </w:r>
      <w:r w:rsidR="00F110E1" w:rsidRPr="00492921">
        <w:rPr>
          <w:sz w:val="22"/>
        </w:rPr>
        <w:t xml:space="preserve"> significa o Bank of England ou qualquer outra autoridade administrativa pública responsável pela deliberação de qualquer Instituição Financeira do Reino Unido.</w:t>
      </w:r>
    </w:p>
    <w:p w14:paraId="34620487" w14:textId="77777777" w:rsidR="00BA02B9" w:rsidRPr="00492921" w:rsidRDefault="00BA02B9" w:rsidP="00F110E1">
      <w:pPr>
        <w:rPr>
          <w:sz w:val="22"/>
          <w:szCs w:val="22"/>
        </w:rPr>
      </w:pPr>
    </w:p>
    <w:p w14:paraId="4969EAB6" w14:textId="43603C70" w:rsidR="00F110E1" w:rsidRPr="00492921" w:rsidRDefault="001B05B0" w:rsidP="00F110E1">
      <w:pPr>
        <w:rPr>
          <w:sz w:val="22"/>
          <w:szCs w:val="22"/>
        </w:rPr>
      </w:pPr>
      <w:r w:rsidRPr="00492921">
        <w:rPr>
          <w:sz w:val="22"/>
        </w:rPr>
        <w:t>“</w:t>
      </w:r>
      <w:r w:rsidR="00F110E1" w:rsidRPr="00492921">
        <w:rPr>
          <w:sz w:val="22"/>
          <w:u w:val="single"/>
        </w:rPr>
        <w:t>Estados Unidos</w:t>
      </w:r>
      <w:r w:rsidRPr="00492921">
        <w:rPr>
          <w:sz w:val="22"/>
        </w:rPr>
        <w:t>”</w:t>
      </w:r>
      <w:r w:rsidR="00F110E1" w:rsidRPr="00492921">
        <w:rPr>
          <w:sz w:val="22"/>
        </w:rPr>
        <w:t xml:space="preserve"> e </w:t>
      </w:r>
      <w:r w:rsidRPr="00492921">
        <w:rPr>
          <w:sz w:val="22"/>
        </w:rPr>
        <w:t>“</w:t>
      </w:r>
      <w:r w:rsidR="00F110E1" w:rsidRPr="00492921">
        <w:rPr>
          <w:sz w:val="22"/>
          <w:u w:val="single"/>
        </w:rPr>
        <w:t>EUA</w:t>
      </w:r>
      <w:r w:rsidRPr="00492921">
        <w:rPr>
          <w:sz w:val="22"/>
        </w:rPr>
        <w:t>”</w:t>
      </w:r>
      <w:r w:rsidR="00F110E1" w:rsidRPr="00492921">
        <w:rPr>
          <w:sz w:val="22"/>
        </w:rPr>
        <w:t xml:space="preserve"> significa os Estados Unidos da América.</w:t>
      </w:r>
    </w:p>
    <w:p w14:paraId="55EF3BFC" w14:textId="77777777" w:rsidR="00BA02B9" w:rsidRPr="00492921" w:rsidRDefault="00BA02B9" w:rsidP="00F110E1">
      <w:pPr>
        <w:rPr>
          <w:sz w:val="22"/>
          <w:szCs w:val="22"/>
        </w:rPr>
      </w:pPr>
    </w:p>
    <w:p w14:paraId="086E3850" w14:textId="78772BF8" w:rsidR="00562BFF" w:rsidRDefault="00562BFF" w:rsidP="00F110E1">
      <w:pPr>
        <w:rPr>
          <w:sz w:val="22"/>
        </w:rPr>
      </w:pPr>
      <w:r>
        <w:rPr>
          <w:sz w:val="22"/>
        </w:rPr>
        <w:t>“</w:t>
      </w:r>
      <w:r w:rsidRPr="007F36E5">
        <w:rPr>
          <w:sz w:val="22"/>
          <w:u w:val="single"/>
        </w:rPr>
        <w:t>Código de Falência dos EUA</w:t>
      </w:r>
      <w:r>
        <w:rPr>
          <w:sz w:val="22"/>
        </w:rPr>
        <w:t>” significa a Lei de Reforma de Falência dos Estados Unidos [</w:t>
      </w:r>
      <w:r w:rsidRPr="007F36E5">
        <w:rPr>
          <w:i/>
          <w:iCs/>
          <w:sz w:val="22"/>
        </w:rPr>
        <w:t>United States Bankruptcy Reform Act</w:t>
      </w:r>
      <w:r>
        <w:rPr>
          <w:sz w:val="22"/>
        </w:rPr>
        <w:t>] de 1978, conforme alterada, e codificada como 11 U.S.C.</w:t>
      </w:r>
      <w:r w:rsidRPr="00562BFF">
        <w:t xml:space="preserve"> </w:t>
      </w:r>
      <w:r w:rsidRPr="007125E4">
        <w:t>§§</w:t>
      </w:r>
      <w:r>
        <w:t xml:space="preserve"> 101 et seq.</w:t>
      </w:r>
    </w:p>
    <w:p w14:paraId="5F475A8E" w14:textId="77777777" w:rsidR="00562BFF" w:rsidRDefault="00562BFF" w:rsidP="00F110E1">
      <w:pPr>
        <w:rPr>
          <w:sz w:val="22"/>
        </w:rPr>
      </w:pPr>
    </w:p>
    <w:p w14:paraId="7F5E185D" w14:textId="51A9AA3F" w:rsidR="00F110E1" w:rsidRPr="00492921" w:rsidRDefault="001B05B0" w:rsidP="00F110E1">
      <w:pPr>
        <w:rPr>
          <w:sz w:val="22"/>
          <w:szCs w:val="22"/>
        </w:rPr>
      </w:pPr>
      <w:r w:rsidRPr="00492921">
        <w:rPr>
          <w:sz w:val="22"/>
        </w:rPr>
        <w:t>“</w:t>
      </w:r>
      <w:r w:rsidR="00F110E1" w:rsidRPr="00492921">
        <w:rPr>
          <w:sz w:val="22"/>
          <w:u w:val="single"/>
        </w:rPr>
        <w:t>Obrigações do Governo dos EUA</w:t>
      </w:r>
      <w:r w:rsidRPr="00492921">
        <w:rPr>
          <w:sz w:val="22"/>
        </w:rPr>
        <w:t>”</w:t>
      </w:r>
      <w:r w:rsidR="00F110E1" w:rsidRPr="00492921">
        <w:rPr>
          <w:sz w:val="22"/>
        </w:rPr>
        <w:t xml:space="preserve"> significa obrigações diretas (ou certificados que representem uma participação acionária em tais obrigações) dos Estados Unidos (incluindo qualquer de seus órgãos ou instrumentalidades) para o pagamento do qual a plena fé e crédito dos Estados Unidos são prometidos e que não são passíveis de chamada ou resgatáveis por opção da Tomadora.</w:t>
      </w:r>
    </w:p>
    <w:p w14:paraId="1C92BF3E" w14:textId="77777777" w:rsidR="00BA02B9" w:rsidRPr="00492921" w:rsidRDefault="00BA02B9" w:rsidP="00F110E1">
      <w:pPr>
        <w:rPr>
          <w:sz w:val="22"/>
          <w:szCs w:val="22"/>
        </w:rPr>
      </w:pPr>
    </w:p>
    <w:p w14:paraId="57D9963A" w14:textId="1066BDF8" w:rsidR="00F110E1" w:rsidRPr="00492921" w:rsidRDefault="001B05B0" w:rsidP="00F110E1">
      <w:pPr>
        <w:rPr>
          <w:sz w:val="22"/>
          <w:szCs w:val="22"/>
        </w:rPr>
      </w:pPr>
      <w:r w:rsidRPr="00492921">
        <w:rPr>
          <w:sz w:val="22"/>
        </w:rPr>
        <w:t>“</w:t>
      </w:r>
      <w:r w:rsidR="00F110E1" w:rsidRPr="00492921">
        <w:rPr>
          <w:sz w:val="22"/>
          <w:u w:val="single"/>
        </w:rPr>
        <w:t>Pessoa Norte-Americana</w:t>
      </w:r>
      <w:r w:rsidRPr="00492921">
        <w:rPr>
          <w:sz w:val="22"/>
        </w:rPr>
        <w:t>”</w:t>
      </w:r>
      <w:r w:rsidR="00F110E1" w:rsidRPr="00492921">
        <w:rPr>
          <w:sz w:val="22"/>
        </w:rPr>
        <w:t xml:space="preserve"> significa qualquer pessoa que seja uma </w:t>
      </w:r>
      <w:r w:rsidRPr="00492921">
        <w:rPr>
          <w:sz w:val="22"/>
        </w:rPr>
        <w:t>“</w:t>
      </w:r>
      <w:r w:rsidR="00F110E1" w:rsidRPr="00492921">
        <w:rPr>
          <w:sz w:val="22"/>
        </w:rPr>
        <w:t>Pessoa Norte-Americana</w:t>
      </w:r>
      <w:r w:rsidRPr="00492921">
        <w:rPr>
          <w:sz w:val="22"/>
        </w:rPr>
        <w:t>”</w:t>
      </w:r>
      <w:r w:rsidR="00F110E1" w:rsidRPr="00492921">
        <w:rPr>
          <w:sz w:val="22"/>
        </w:rPr>
        <w:t>, conforme definido no Artigo 7701(a)(30) do Código.</w:t>
      </w:r>
    </w:p>
    <w:p w14:paraId="67F2253D" w14:textId="77777777" w:rsidR="00613910" w:rsidRPr="00492921" w:rsidRDefault="00613910" w:rsidP="00F110E1">
      <w:pPr>
        <w:rPr>
          <w:sz w:val="22"/>
          <w:szCs w:val="22"/>
        </w:rPr>
      </w:pPr>
    </w:p>
    <w:p w14:paraId="056E7D35" w14:textId="30F9ACC5" w:rsidR="00F110E1" w:rsidRPr="00492921" w:rsidRDefault="001B05B0" w:rsidP="00F110E1">
      <w:pPr>
        <w:rPr>
          <w:sz w:val="22"/>
          <w:szCs w:val="22"/>
        </w:rPr>
      </w:pPr>
      <w:r w:rsidRPr="00492921">
        <w:rPr>
          <w:sz w:val="22"/>
        </w:rPr>
        <w:t>“</w:t>
      </w:r>
      <w:r w:rsidR="00F110E1" w:rsidRPr="00492921">
        <w:rPr>
          <w:sz w:val="22"/>
          <w:u w:val="single"/>
        </w:rPr>
        <w:t>Valores Mobiliários com Direito a Voto</w:t>
      </w:r>
      <w:r w:rsidRPr="00492921">
        <w:rPr>
          <w:sz w:val="22"/>
        </w:rPr>
        <w:t>”</w:t>
      </w:r>
      <w:r w:rsidR="00F110E1" w:rsidRPr="00492921">
        <w:rPr>
          <w:sz w:val="22"/>
        </w:rPr>
        <w:t xml:space="preserve"> de qualquer Pessoa especificada a qualquer momento significa o Capital Social ou outros valores mobiliários de tal Pessoa que tenham, no momento, direito a voto geral na eleição do Conselho de Administração, administradores, órgão de controle gerencial semelhante ou outros membros com direito a voto do órgão de administração de tal Pessoa.</w:t>
      </w:r>
    </w:p>
    <w:p w14:paraId="28D18225" w14:textId="77777777" w:rsidR="00BA02B9" w:rsidRPr="00492921" w:rsidRDefault="00BA02B9" w:rsidP="00F110E1">
      <w:pPr>
        <w:rPr>
          <w:sz w:val="22"/>
          <w:szCs w:val="22"/>
        </w:rPr>
      </w:pPr>
    </w:p>
    <w:p w14:paraId="7AC60423" w14:textId="5C351DC4" w:rsidR="00F110E1" w:rsidRPr="00492921" w:rsidRDefault="001B05B0" w:rsidP="00F110E1">
      <w:pPr>
        <w:rPr>
          <w:sz w:val="22"/>
          <w:szCs w:val="22"/>
        </w:rPr>
      </w:pPr>
      <w:r w:rsidRPr="00492921">
        <w:rPr>
          <w:sz w:val="22"/>
        </w:rPr>
        <w:t>“</w:t>
      </w:r>
      <w:r w:rsidR="00F110E1" w:rsidRPr="00492921">
        <w:rPr>
          <w:sz w:val="22"/>
          <w:u w:val="single"/>
        </w:rPr>
        <w:t>Agente de Retenção</w:t>
      </w:r>
      <w:r w:rsidRPr="00492921">
        <w:rPr>
          <w:sz w:val="22"/>
        </w:rPr>
        <w:t>”</w:t>
      </w:r>
      <w:r w:rsidR="00F110E1" w:rsidRPr="00492921">
        <w:rPr>
          <w:sz w:val="22"/>
        </w:rPr>
        <w:t xml:space="preserve"> significa a Tomadora e o Agente Administrativo.</w:t>
      </w:r>
    </w:p>
    <w:p w14:paraId="5F40ECBD" w14:textId="77777777" w:rsidR="00BA02B9" w:rsidRPr="00492921" w:rsidRDefault="00BA02B9" w:rsidP="00F110E1">
      <w:pPr>
        <w:rPr>
          <w:sz w:val="22"/>
          <w:szCs w:val="22"/>
        </w:rPr>
      </w:pPr>
    </w:p>
    <w:p w14:paraId="1999A129" w14:textId="00B246BC" w:rsidR="00F110E1" w:rsidRPr="00492921" w:rsidRDefault="001B05B0" w:rsidP="00F110E1">
      <w:pPr>
        <w:rPr>
          <w:sz w:val="22"/>
          <w:szCs w:val="22"/>
        </w:rPr>
      </w:pPr>
      <w:r w:rsidRPr="00492921">
        <w:rPr>
          <w:sz w:val="22"/>
        </w:rPr>
        <w:t>“</w:t>
      </w:r>
      <w:r w:rsidR="00F110E1" w:rsidRPr="00492921">
        <w:rPr>
          <w:sz w:val="22"/>
          <w:u w:val="single"/>
        </w:rPr>
        <w:t>Poderes de Conversão e Baixa</w:t>
      </w:r>
      <w:r w:rsidRPr="00492921">
        <w:rPr>
          <w:sz w:val="22"/>
        </w:rPr>
        <w:t>”</w:t>
      </w:r>
      <w:r w:rsidR="00F110E1" w:rsidRPr="00492921">
        <w:rPr>
          <w:sz w:val="22"/>
        </w:rPr>
        <w:t xml:space="preserve"> significa, (a) com relação a qualquer Autoridade de Deliberação do EEE, os poderes de conversão e baixa de tal Autoridade de Deliberação do EEE de tempos em tempos nos termos da Legislação de Bail-In para o País Membro do EEE aplicável, cujos poderes de conversão e baixa estão descritos no Apêndice da Legislação de Bail-In da UE, e (b) com relação ao Reino Unido, quaisquer poderes </w:t>
      </w:r>
      <w:r w:rsidR="00F110E1" w:rsidRPr="00492921">
        <w:rPr>
          <w:sz w:val="22"/>
        </w:rPr>
        <w:lastRenderedPageBreak/>
        <w:t>da Autoridade de Deliberação aplicável nos termos da Legislação de Bail-In para cancelar, reduzir, modificar ou alterar a forma de uma responsabilidade de qualquer Instituição Financeira do Reino Unido ou qualquer contrato ou instrumento nos termos do qual essa responsabilidade surja, para converter toda ou parte dessa responsabilidade em ações, valores mobiliários ou obrigações dessa pessoa ou de qualquer outra pessoa, para estabelecer que qualquer contrato ou instrumento produza efeito como se um direito houvesse sido exercido em conformidade com seus termos ou para suspender qualquer obrigação em relação a essa responsabilidade ou qualquer um dos poderes nos termos dessa Legislação de Bail-In que estejam relacionados ou auxiliares a qualquer um desses poderes.</w:t>
      </w:r>
    </w:p>
    <w:p w14:paraId="68FB82DF" w14:textId="77777777" w:rsidR="00BA02B9" w:rsidRPr="00492921" w:rsidRDefault="00BA02B9" w:rsidP="00F110E1">
      <w:pPr>
        <w:rPr>
          <w:sz w:val="22"/>
          <w:szCs w:val="22"/>
        </w:rPr>
      </w:pPr>
    </w:p>
    <w:p w14:paraId="35C871D8" w14:textId="489C7E96" w:rsidR="00F110E1" w:rsidRPr="00492921" w:rsidRDefault="00F110E1" w:rsidP="00F110E1">
      <w:pPr>
        <w:rPr>
          <w:sz w:val="22"/>
          <w:szCs w:val="22"/>
        </w:rPr>
      </w:pPr>
      <w:r w:rsidRPr="00492921">
        <w:rPr>
          <w:sz w:val="22"/>
        </w:rPr>
        <w:t>CLÁUSULA 1.02</w:t>
      </w:r>
      <w:r w:rsidRPr="00492921">
        <w:rPr>
          <w:sz w:val="22"/>
        </w:rPr>
        <w:tab/>
      </w:r>
      <w:r w:rsidR="001B05B0" w:rsidRPr="00492921">
        <w:rPr>
          <w:sz w:val="22"/>
          <w:u w:val="single"/>
        </w:rPr>
        <w:t>T</w:t>
      </w:r>
      <w:r w:rsidRPr="00492921">
        <w:rPr>
          <w:sz w:val="22"/>
          <w:u w:val="single"/>
        </w:rPr>
        <w:t>ermos em Geral</w:t>
      </w:r>
      <w:r w:rsidRPr="00492921">
        <w:rPr>
          <w:sz w:val="22"/>
        </w:rPr>
        <w:t>. Salvo se contrariamente exigido pelo contexto:</w:t>
      </w:r>
    </w:p>
    <w:p w14:paraId="786C8A7A" w14:textId="77777777" w:rsidR="00BA02B9" w:rsidRPr="00492921" w:rsidRDefault="00BA02B9" w:rsidP="00F110E1">
      <w:pPr>
        <w:rPr>
          <w:sz w:val="22"/>
          <w:szCs w:val="22"/>
        </w:rPr>
      </w:pPr>
    </w:p>
    <w:p w14:paraId="65C43E0A" w14:textId="52505A5C" w:rsidR="00F110E1" w:rsidRPr="00492921" w:rsidRDefault="00F110E1" w:rsidP="00F110E1">
      <w:pPr>
        <w:rPr>
          <w:sz w:val="22"/>
          <w:szCs w:val="22"/>
        </w:rPr>
      </w:pPr>
      <w:r w:rsidRPr="00492921">
        <w:rPr>
          <w:sz w:val="22"/>
        </w:rPr>
        <w:t>(a)</w:t>
      </w:r>
      <w:r w:rsidRPr="00492921">
        <w:rPr>
          <w:sz w:val="22"/>
        </w:rPr>
        <w:tab/>
        <w:t>um termo tem o significado a ele atribuído;</w:t>
      </w:r>
    </w:p>
    <w:p w14:paraId="714F4180" w14:textId="77777777" w:rsidR="00BA02B9" w:rsidRPr="00492921" w:rsidRDefault="00BA02B9" w:rsidP="00F110E1">
      <w:pPr>
        <w:rPr>
          <w:sz w:val="22"/>
          <w:szCs w:val="22"/>
        </w:rPr>
      </w:pPr>
    </w:p>
    <w:p w14:paraId="348CE5EB" w14:textId="1096D65B" w:rsidR="00F110E1" w:rsidRPr="00492921" w:rsidRDefault="00F110E1" w:rsidP="00F110E1">
      <w:pPr>
        <w:rPr>
          <w:sz w:val="22"/>
          <w:szCs w:val="22"/>
        </w:rPr>
      </w:pPr>
      <w:r w:rsidRPr="00492921">
        <w:rPr>
          <w:sz w:val="22"/>
        </w:rPr>
        <w:t>(b)</w:t>
      </w:r>
      <w:r w:rsidRPr="00492921">
        <w:rPr>
          <w:sz w:val="22"/>
        </w:rPr>
        <w:tab/>
        <w:t xml:space="preserve">(i) todos os termos contábeis não definidos de outra forma neste instrumento têm os significados a eles atribuídos de acordo com os Princípios Contábeis ou as IFRS; e (ii) salvo disposição expressa em contrário neste instrumento, todos os índices e cálculos baseados nos Princípios Contábeis ou nas IFRS contidos neste Contrato de Empréstimo devem ser calculados em conformidade com os Princípios Contábeis ou as IFRS; e (iii) se, a qualquer momento, qualquer escolha feita pela Tomadora de acordo com a definição de </w:t>
      </w:r>
      <w:r w:rsidR="001B05B0" w:rsidRPr="00492921">
        <w:rPr>
          <w:sz w:val="22"/>
        </w:rPr>
        <w:t>“</w:t>
      </w:r>
      <w:r w:rsidRPr="00492921">
        <w:rPr>
          <w:sz w:val="22"/>
        </w:rPr>
        <w:t>Princípios Contábeis</w:t>
      </w:r>
      <w:r w:rsidR="001B05B0" w:rsidRPr="00492921">
        <w:rPr>
          <w:sz w:val="22"/>
        </w:rPr>
        <w:t>”</w:t>
      </w:r>
      <w:r w:rsidRPr="00492921">
        <w:rPr>
          <w:sz w:val="22"/>
        </w:rPr>
        <w:t xml:space="preserve"> ou </w:t>
      </w:r>
      <w:r w:rsidR="001B05B0" w:rsidRPr="00492921">
        <w:rPr>
          <w:sz w:val="22"/>
        </w:rPr>
        <w:t>“</w:t>
      </w:r>
      <w:r w:rsidRPr="00492921">
        <w:rPr>
          <w:sz w:val="22"/>
        </w:rPr>
        <w:t>IFRS</w:t>
      </w:r>
      <w:r w:rsidR="001B05B0" w:rsidRPr="00492921">
        <w:rPr>
          <w:sz w:val="22"/>
        </w:rPr>
        <w:t>”</w:t>
      </w:r>
      <w:r w:rsidRPr="00492921">
        <w:rPr>
          <w:sz w:val="22"/>
        </w:rPr>
        <w:t xml:space="preserve"> afetar o cálculo de qualquer índice financeiro ou requisito aqui estabelecido, a Tomadora deverá fornecer ao Agente Administrativo e, mediante solicitação, aos Credores as demonstrações financeiras e outros documentos exigidos nos termos deste Contrato de Empréstimo, ou conforme razoavelmente solicitado nos termos deste instrumento, estabelecendo uma reconciliação entre os cálculos de tal índice ou requisito feitos antes e depois de efetivar tal opção;</w:t>
      </w:r>
    </w:p>
    <w:p w14:paraId="5CBCC9A2" w14:textId="77777777" w:rsidR="00BA02B9" w:rsidRPr="00492921" w:rsidRDefault="00BA02B9" w:rsidP="00F110E1">
      <w:pPr>
        <w:rPr>
          <w:sz w:val="22"/>
          <w:szCs w:val="22"/>
        </w:rPr>
      </w:pPr>
    </w:p>
    <w:p w14:paraId="1C5D2B82" w14:textId="77777777" w:rsidR="00F110E1" w:rsidRPr="00492921" w:rsidRDefault="00F110E1" w:rsidP="00F110E1">
      <w:pPr>
        <w:rPr>
          <w:sz w:val="22"/>
          <w:szCs w:val="22"/>
        </w:rPr>
      </w:pPr>
      <w:r w:rsidRPr="00492921">
        <w:rPr>
          <w:sz w:val="22"/>
        </w:rPr>
        <w:t>(c)</w:t>
      </w:r>
      <w:r w:rsidRPr="00492921">
        <w:rPr>
          <w:sz w:val="22"/>
        </w:rPr>
        <w:tab/>
        <w:t>todos os cálculos pro forma que devam ser feitos nos termos deste instrumento, conferindo efeito a qualquer alienação de ativos, ou emissão, ocorrência ou assunção de Endividamento, ou outra operação, serão, em cada caso, calculados, conferindo-lhes efeito pro forma (e, no caso de qualquer cálculo pro forma feito nos termos deste instrumento para determinar se tal venda de ativos, ou emissão, ocorrência ou assunção de Endividamento, ou outra operação pode ser consumada nos termos deste instrumento, a qualquer outra operação consumada desde o primeiro dia do período coberto por qualquer componente de tal cálculo pro forma e na ou antes da data de tal cálculo) como se tais operações houvessem ocorrido no primeiro dia do período de quatro trimestres aplicável e, na medida do aplicável, aos ganhos históricos e fluxos de caixa associados aos ativos adquiridos ou alienados e qualquer Incorrência ou redução de Endividamento relacionada. Itens relacionados a qualquer Endividamento não mais em aberto ou a serem reembolsados ou resgatados na data da determinação (incluindo, sem limitação, para fins de todos os cálculos pro forma feitos nos termos deste instrumento, juros, taxas, descontos de dívida, encargos e outros itens) serão excluídos e tal Endividamento será considerado como tendo sido reembolsado ou resgatado a partir do primeiro dia do período aplicável;</w:t>
      </w:r>
    </w:p>
    <w:p w14:paraId="2510A5CC" w14:textId="77777777" w:rsidR="00BA02B9" w:rsidRPr="00492921" w:rsidRDefault="00BA02B9" w:rsidP="00F110E1">
      <w:pPr>
        <w:rPr>
          <w:sz w:val="22"/>
          <w:szCs w:val="22"/>
        </w:rPr>
      </w:pPr>
    </w:p>
    <w:p w14:paraId="3D5AEA7A" w14:textId="6A836AB0" w:rsidR="00F110E1" w:rsidRPr="00492921" w:rsidRDefault="00F110E1" w:rsidP="00F110E1">
      <w:pPr>
        <w:rPr>
          <w:sz w:val="22"/>
          <w:szCs w:val="22"/>
        </w:rPr>
      </w:pPr>
      <w:r w:rsidRPr="00492921">
        <w:rPr>
          <w:sz w:val="22"/>
        </w:rPr>
        <w:t>(d)</w:t>
      </w:r>
      <w:r w:rsidRPr="00492921">
        <w:rPr>
          <w:sz w:val="22"/>
        </w:rPr>
        <w:tab/>
      </w:r>
      <w:r w:rsidR="001B05B0" w:rsidRPr="00492921">
        <w:rPr>
          <w:sz w:val="22"/>
        </w:rPr>
        <w:t>“</w:t>
      </w:r>
      <w:r w:rsidRPr="00492921">
        <w:rPr>
          <w:sz w:val="22"/>
        </w:rPr>
        <w:t>ou</w:t>
      </w:r>
      <w:r w:rsidR="001B05B0" w:rsidRPr="00492921">
        <w:rPr>
          <w:sz w:val="22"/>
        </w:rPr>
        <w:t>”</w:t>
      </w:r>
      <w:r w:rsidRPr="00492921">
        <w:rPr>
          <w:sz w:val="22"/>
        </w:rPr>
        <w:t xml:space="preserve"> não é exclusivo;</w:t>
      </w:r>
    </w:p>
    <w:p w14:paraId="69687735" w14:textId="77777777" w:rsidR="00BA02B9" w:rsidRPr="00492921" w:rsidRDefault="00BA02B9" w:rsidP="00F110E1">
      <w:pPr>
        <w:rPr>
          <w:sz w:val="22"/>
          <w:szCs w:val="22"/>
        </w:rPr>
      </w:pPr>
    </w:p>
    <w:p w14:paraId="63E21266" w14:textId="09AF17AE" w:rsidR="00F110E1" w:rsidRPr="00492921" w:rsidRDefault="00F110E1" w:rsidP="00F110E1">
      <w:pPr>
        <w:rPr>
          <w:sz w:val="22"/>
          <w:szCs w:val="22"/>
        </w:rPr>
      </w:pPr>
      <w:r w:rsidRPr="00492921">
        <w:rPr>
          <w:sz w:val="22"/>
        </w:rPr>
        <w:t>(e)</w:t>
      </w:r>
      <w:r w:rsidRPr="00492921">
        <w:rPr>
          <w:sz w:val="22"/>
        </w:rPr>
        <w:tab/>
      </w:r>
      <w:r w:rsidR="001B05B0" w:rsidRPr="00492921">
        <w:rPr>
          <w:sz w:val="22"/>
        </w:rPr>
        <w:t>“</w:t>
      </w:r>
      <w:r w:rsidRPr="00492921">
        <w:rPr>
          <w:sz w:val="22"/>
        </w:rPr>
        <w:t>incluindo</w:t>
      </w:r>
      <w:r w:rsidR="001B05B0" w:rsidRPr="00492921">
        <w:rPr>
          <w:sz w:val="22"/>
        </w:rPr>
        <w:t>”</w:t>
      </w:r>
      <w:r w:rsidRPr="00492921">
        <w:rPr>
          <w:sz w:val="22"/>
        </w:rPr>
        <w:t xml:space="preserve"> significa incluindo, entre outros;</w:t>
      </w:r>
    </w:p>
    <w:p w14:paraId="3771EC6C" w14:textId="77777777" w:rsidR="00BA02B9" w:rsidRPr="00492921" w:rsidRDefault="00BA02B9" w:rsidP="00F110E1">
      <w:pPr>
        <w:rPr>
          <w:sz w:val="22"/>
          <w:szCs w:val="22"/>
        </w:rPr>
      </w:pPr>
    </w:p>
    <w:p w14:paraId="72E8C937" w14:textId="77777777" w:rsidR="00F110E1" w:rsidRPr="00492921" w:rsidRDefault="00F110E1" w:rsidP="00F110E1">
      <w:pPr>
        <w:rPr>
          <w:sz w:val="22"/>
          <w:szCs w:val="22"/>
        </w:rPr>
      </w:pPr>
      <w:r w:rsidRPr="00492921">
        <w:rPr>
          <w:sz w:val="22"/>
        </w:rPr>
        <w:t>(f)</w:t>
      </w:r>
      <w:r w:rsidRPr="00492921">
        <w:rPr>
          <w:sz w:val="22"/>
        </w:rPr>
        <w:tab/>
        <w:t>palavras no singular incluem o plural, e palavras no plural incluem o singular;</w:t>
      </w:r>
    </w:p>
    <w:p w14:paraId="788C9F02" w14:textId="77777777" w:rsidR="00BA02B9" w:rsidRPr="00492921" w:rsidRDefault="00BA02B9" w:rsidP="00F110E1">
      <w:pPr>
        <w:rPr>
          <w:sz w:val="22"/>
          <w:szCs w:val="22"/>
        </w:rPr>
      </w:pPr>
    </w:p>
    <w:p w14:paraId="677C2DFA" w14:textId="77777777" w:rsidR="00F110E1" w:rsidRPr="00492921" w:rsidRDefault="00F110E1" w:rsidP="00F110E1">
      <w:pPr>
        <w:rPr>
          <w:sz w:val="22"/>
          <w:szCs w:val="22"/>
        </w:rPr>
      </w:pPr>
      <w:r w:rsidRPr="00492921">
        <w:rPr>
          <w:sz w:val="22"/>
        </w:rPr>
        <w:t>(g)</w:t>
      </w:r>
      <w:r w:rsidRPr="00492921">
        <w:rPr>
          <w:sz w:val="22"/>
        </w:rPr>
        <w:tab/>
        <w:t>o Endividamento não garantido não será considerado subordinado ou júnior ao Endividamento garantido meramente em virtude de sua natureza de Endividamento não garantido;</w:t>
      </w:r>
    </w:p>
    <w:p w14:paraId="7DC6157C" w14:textId="77777777" w:rsidR="00BA02B9" w:rsidRPr="00492921" w:rsidRDefault="00BA02B9" w:rsidP="00F110E1">
      <w:pPr>
        <w:rPr>
          <w:sz w:val="22"/>
          <w:szCs w:val="22"/>
        </w:rPr>
      </w:pPr>
    </w:p>
    <w:p w14:paraId="21FCB859" w14:textId="77777777" w:rsidR="00F110E1" w:rsidRPr="00492921" w:rsidRDefault="00F110E1" w:rsidP="00F110E1">
      <w:pPr>
        <w:rPr>
          <w:sz w:val="22"/>
          <w:szCs w:val="22"/>
        </w:rPr>
      </w:pPr>
      <w:r w:rsidRPr="00492921">
        <w:rPr>
          <w:sz w:val="22"/>
        </w:rPr>
        <w:t>(h)</w:t>
      </w:r>
      <w:r w:rsidRPr="00492921">
        <w:rPr>
          <w:sz w:val="22"/>
        </w:rPr>
        <w:tab/>
        <w:t>o valor do principal de qualquer garantia não remunerada ou outra garantia de desconto em qualquer data será o valor do principal que seria mostrado em um balanço patrimonial da Tomadora datado de tal data elaborado de acordo com os Princípios Contábeis ou as IFRS;</w:t>
      </w:r>
    </w:p>
    <w:p w14:paraId="4E842945" w14:textId="77777777" w:rsidR="00BA02B9" w:rsidRPr="00492921" w:rsidRDefault="00BA02B9" w:rsidP="00F110E1">
      <w:pPr>
        <w:rPr>
          <w:sz w:val="22"/>
          <w:szCs w:val="22"/>
        </w:rPr>
      </w:pPr>
    </w:p>
    <w:p w14:paraId="7738F0B7" w14:textId="77777777" w:rsidR="00F110E1" w:rsidRPr="00492921" w:rsidRDefault="00F110E1" w:rsidP="00F110E1">
      <w:pPr>
        <w:rPr>
          <w:sz w:val="22"/>
          <w:szCs w:val="22"/>
        </w:rPr>
      </w:pPr>
      <w:r w:rsidRPr="00492921">
        <w:rPr>
          <w:sz w:val="22"/>
        </w:rPr>
        <w:t>(i)</w:t>
      </w:r>
      <w:r w:rsidRPr="00492921">
        <w:rPr>
          <w:sz w:val="22"/>
        </w:rPr>
        <w:tab/>
        <w:t>o valor do principal de quaisquer Ações Preferenciais será (i) o valor máximo de liquidação de tais Ações Preferenciais ou (ii) o preço de resgate obrigatório ou o preço de recompra obrigatória máximo com relação a tais Ações Preferenciais, o que for maior;</w:t>
      </w:r>
    </w:p>
    <w:p w14:paraId="33CACB2F" w14:textId="77777777" w:rsidR="00BA02B9" w:rsidRPr="00492921" w:rsidRDefault="00BA02B9" w:rsidP="00F110E1">
      <w:pPr>
        <w:rPr>
          <w:sz w:val="22"/>
          <w:szCs w:val="22"/>
        </w:rPr>
      </w:pPr>
    </w:p>
    <w:p w14:paraId="5E779A22" w14:textId="069B157F" w:rsidR="00F110E1" w:rsidRPr="00492921" w:rsidRDefault="00F110E1" w:rsidP="00F110E1">
      <w:pPr>
        <w:rPr>
          <w:sz w:val="22"/>
          <w:szCs w:val="22"/>
        </w:rPr>
      </w:pPr>
      <w:r w:rsidRPr="00492921">
        <w:rPr>
          <w:sz w:val="22"/>
        </w:rPr>
        <w:t>(j)</w:t>
      </w:r>
      <w:r w:rsidRPr="00492921">
        <w:rPr>
          <w:sz w:val="22"/>
        </w:rPr>
        <w:tab/>
        <w:t xml:space="preserve">exceto caso o contexto exija de outra formam as palavras </w:t>
      </w:r>
      <w:r w:rsidR="001B05B0" w:rsidRPr="00492921">
        <w:rPr>
          <w:sz w:val="22"/>
        </w:rPr>
        <w:t>“</w:t>
      </w:r>
      <w:r w:rsidRPr="00492921">
        <w:rPr>
          <w:sz w:val="22"/>
        </w:rPr>
        <w:t>do presente instrumento</w:t>
      </w:r>
      <w:r w:rsidR="001B05B0" w:rsidRPr="00492921">
        <w:rPr>
          <w:sz w:val="22"/>
        </w:rPr>
        <w:t>”</w:t>
      </w:r>
      <w:r w:rsidRPr="00492921">
        <w:rPr>
          <w:sz w:val="22"/>
        </w:rPr>
        <w:t xml:space="preserve">, </w:t>
      </w:r>
      <w:r w:rsidR="001B05B0" w:rsidRPr="00492921">
        <w:rPr>
          <w:sz w:val="22"/>
        </w:rPr>
        <w:t>“</w:t>
      </w:r>
      <w:r w:rsidRPr="00492921">
        <w:rPr>
          <w:sz w:val="22"/>
        </w:rPr>
        <w:t>no presente instrumento</w:t>
      </w:r>
      <w:r w:rsidR="001B05B0" w:rsidRPr="00492921">
        <w:rPr>
          <w:sz w:val="22"/>
        </w:rPr>
        <w:t>”</w:t>
      </w:r>
      <w:r w:rsidRPr="00492921">
        <w:rPr>
          <w:sz w:val="22"/>
        </w:rPr>
        <w:t xml:space="preserve"> e as palavras de significado similar utilizadas neste Contrato de Empréstimo se referem a este Contrato de Empréstimo como um todo, e não a uma disposição específica deste Contrato de Empréstimo;</w:t>
      </w:r>
    </w:p>
    <w:p w14:paraId="413F8277" w14:textId="77777777" w:rsidR="00BA02B9" w:rsidRPr="00492921" w:rsidRDefault="00BA02B9" w:rsidP="00F110E1">
      <w:pPr>
        <w:rPr>
          <w:sz w:val="22"/>
          <w:szCs w:val="22"/>
        </w:rPr>
      </w:pPr>
    </w:p>
    <w:p w14:paraId="2D60FBB8" w14:textId="77777777" w:rsidR="00F110E1" w:rsidRPr="00492921" w:rsidRDefault="00F110E1" w:rsidP="00F110E1">
      <w:pPr>
        <w:rPr>
          <w:sz w:val="22"/>
          <w:szCs w:val="22"/>
        </w:rPr>
      </w:pPr>
      <w:r w:rsidRPr="00492921">
        <w:rPr>
          <w:sz w:val="22"/>
        </w:rPr>
        <w:t>(k)</w:t>
      </w:r>
      <w:r w:rsidRPr="00492921">
        <w:rPr>
          <w:sz w:val="22"/>
        </w:rPr>
        <w:tab/>
        <w:t>salvo indicação em contrário, qualquer acordo, contrato ou documento definido ou referido neste documento significará tal acordo, contrato ou documento e todos os apêndices, anexos e apensos em vigor na data deste documento, conforme ele vier a ser posteriormente ser alterado, complementado ou modificado de tempos em tempos (sujeito a quaisquer restrições a tais alterações, complementos ou modificações estabelecidos neste instrumento);</w:t>
      </w:r>
    </w:p>
    <w:p w14:paraId="20847803" w14:textId="77777777" w:rsidR="00BA02B9" w:rsidRPr="00492921" w:rsidRDefault="00BA02B9" w:rsidP="00F110E1">
      <w:pPr>
        <w:rPr>
          <w:sz w:val="22"/>
          <w:szCs w:val="22"/>
        </w:rPr>
      </w:pPr>
    </w:p>
    <w:p w14:paraId="7CA594DC" w14:textId="77777777" w:rsidR="00F110E1" w:rsidRPr="00492921" w:rsidRDefault="00F110E1" w:rsidP="00F110E1">
      <w:pPr>
        <w:rPr>
          <w:sz w:val="22"/>
          <w:szCs w:val="22"/>
        </w:rPr>
      </w:pPr>
      <w:r w:rsidRPr="00492921">
        <w:rPr>
          <w:sz w:val="22"/>
        </w:rPr>
        <w:t>(l)</w:t>
      </w:r>
      <w:r w:rsidRPr="00492921">
        <w:rPr>
          <w:sz w:val="22"/>
        </w:rPr>
        <w:tab/>
        <w:t xml:space="preserve">salvo indicação em contrário, qualquer referência a qualquer lei ou regulamento neste instrumento constituirá uma referência a tal lei ou regulamento conforme alterado, modificado ou complementado de tempos em tempos; </w:t>
      </w:r>
    </w:p>
    <w:p w14:paraId="432F83EB" w14:textId="77777777" w:rsidR="00BA02B9" w:rsidRPr="00492921" w:rsidRDefault="00BA02B9" w:rsidP="00F110E1">
      <w:pPr>
        <w:rPr>
          <w:sz w:val="22"/>
          <w:szCs w:val="22"/>
        </w:rPr>
      </w:pPr>
    </w:p>
    <w:p w14:paraId="774CC603" w14:textId="77777777" w:rsidR="00F110E1" w:rsidRPr="00492921" w:rsidRDefault="00F110E1" w:rsidP="00F110E1">
      <w:pPr>
        <w:rPr>
          <w:sz w:val="22"/>
          <w:szCs w:val="22"/>
        </w:rPr>
      </w:pPr>
      <w:r w:rsidRPr="00492921">
        <w:rPr>
          <w:sz w:val="22"/>
        </w:rPr>
        <w:t>(m)</w:t>
      </w:r>
      <w:r w:rsidRPr="00492921">
        <w:rPr>
          <w:sz w:val="22"/>
        </w:rPr>
        <w:tab/>
        <w:t>todas as referências nos Documentos do Empréstimo ao principal e aos juros em relação a qualquer Empréstimo serão consideradas como incluindo todos os valores adicionais, se houver, e qualquer ágio, se houver, em relação a tal Empréstimo, a menos que o contexto exija de outra forma, sendo certo que uma menção expressa ao pagamento de valores adicionais ou ágio em qualquer disposição deste instrumento não será interpretada, sem mais, como excluindo uma referência a valores adicionais ou ágio, conforme aplicável, nessas disposições deste ou daqueles instrumentos ou quando tal menção expressa não for feita; e</w:t>
      </w:r>
    </w:p>
    <w:p w14:paraId="3130885A" w14:textId="77777777" w:rsidR="00BA02B9" w:rsidRPr="00492921" w:rsidRDefault="00BA02B9" w:rsidP="00F110E1">
      <w:pPr>
        <w:rPr>
          <w:sz w:val="22"/>
          <w:szCs w:val="22"/>
        </w:rPr>
      </w:pPr>
    </w:p>
    <w:p w14:paraId="5755584D" w14:textId="6D7F1822" w:rsidR="00F110E1" w:rsidRPr="00492921" w:rsidRDefault="00F110E1" w:rsidP="00F110E1">
      <w:pPr>
        <w:rPr>
          <w:sz w:val="22"/>
          <w:szCs w:val="22"/>
        </w:rPr>
      </w:pPr>
      <w:r w:rsidRPr="00492921">
        <w:rPr>
          <w:sz w:val="22"/>
        </w:rPr>
        <w:t>(n)</w:t>
      </w:r>
      <w:r w:rsidRPr="00492921">
        <w:rPr>
          <w:sz w:val="22"/>
        </w:rPr>
        <w:tab/>
        <w:t xml:space="preserve">referências a </w:t>
      </w:r>
      <w:r w:rsidR="001B05B0" w:rsidRPr="00492921">
        <w:rPr>
          <w:sz w:val="22"/>
        </w:rPr>
        <w:t>“</w:t>
      </w:r>
      <w:r w:rsidRPr="00492921">
        <w:rPr>
          <w:sz w:val="22"/>
        </w:rPr>
        <w:t>valor do principal</w:t>
      </w:r>
      <w:r w:rsidR="001B05B0" w:rsidRPr="00492921">
        <w:rPr>
          <w:sz w:val="22"/>
        </w:rPr>
        <w:t>”</w:t>
      </w:r>
      <w:r w:rsidRPr="00492921">
        <w:rPr>
          <w:sz w:val="22"/>
        </w:rPr>
        <w:t xml:space="preserve">, </w:t>
      </w:r>
      <w:r w:rsidR="001B05B0" w:rsidRPr="00492921">
        <w:rPr>
          <w:sz w:val="22"/>
        </w:rPr>
        <w:t>“</w:t>
      </w:r>
      <w:r w:rsidRPr="00492921">
        <w:rPr>
          <w:sz w:val="22"/>
        </w:rPr>
        <w:t>principal</w:t>
      </w:r>
      <w:r w:rsidR="001B05B0" w:rsidRPr="00492921">
        <w:rPr>
          <w:sz w:val="22"/>
        </w:rPr>
        <w:t>”</w:t>
      </w:r>
      <w:r w:rsidRPr="00492921">
        <w:rPr>
          <w:sz w:val="22"/>
        </w:rPr>
        <w:t xml:space="preserve">, </w:t>
      </w:r>
      <w:r w:rsidR="001B05B0" w:rsidRPr="00492921">
        <w:rPr>
          <w:sz w:val="22"/>
        </w:rPr>
        <w:t>“</w:t>
      </w:r>
      <w:r w:rsidRPr="00492921">
        <w:rPr>
          <w:sz w:val="22"/>
        </w:rPr>
        <w:t>principal em aberto</w:t>
      </w:r>
      <w:r w:rsidR="001B05B0" w:rsidRPr="00492921">
        <w:rPr>
          <w:sz w:val="22"/>
        </w:rPr>
        <w:t>”</w:t>
      </w:r>
      <w:r w:rsidRPr="00492921">
        <w:rPr>
          <w:sz w:val="22"/>
        </w:rPr>
        <w:t xml:space="preserve"> ou </w:t>
      </w:r>
      <w:r w:rsidR="001B05B0" w:rsidRPr="00492921">
        <w:rPr>
          <w:sz w:val="22"/>
        </w:rPr>
        <w:t>“</w:t>
      </w:r>
      <w:r w:rsidRPr="00492921">
        <w:rPr>
          <w:sz w:val="22"/>
        </w:rPr>
        <w:t>principal pendente</w:t>
      </w:r>
      <w:r w:rsidR="001B05B0" w:rsidRPr="00492921">
        <w:rPr>
          <w:sz w:val="22"/>
        </w:rPr>
        <w:t>”</w:t>
      </w:r>
      <w:r w:rsidRPr="00492921">
        <w:rPr>
          <w:sz w:val="22"/>
        </w:rPr>
        <w:t xml:space="preserve"> dos Empréstimos incluem qualquer aumento no valor principal do Empréstimo em aberto como resultado de um Pagamento de PIK, a menos que o contexto exija de outra forma, sendo certo que uma menção expressa a um Pagamento de PIK em qualquer disposição deste ou daqueles instrumentos não deverá ser interpretada, sem mais, como excluindo a referência aos Pagamentos de PIK nessas disposições deste ou daqueles instrumentos quando tal menção expressa não for efetuada.</w:t>
      </w:r>
    </w:p>
    <w:p w14:paraId="482D1D1D" w14:textId="77777777" w:rsidR="00BA02B9" w:rsidRPr="00492921" w:rsidRDefault="00BA02B9" w:rsidP="00F110E1">
      <w:pPr>
        <w:rPr>
          <w:sz w:val="22"/>
          <w:szCs w:val="22"/>
        </w:rPr>
      </w:pPr>
    </w:p>
    <w:p w14:paraId="00295B84" w14:textId="77777777" w:rsidR="00F110E1" w:rsidRPr="00492921" w:rsidRDefault="00F110E1" w:rsidP="00BA02B9">
      <w:pPr>
        <w:jc w:val="center"/>
        <w:rPr>
          <w:sz w:val="22"/>
          <w:szCs w:val="22"/>
        </w:rPr>
      </w:pPr>
      <w:r w:rsidRPr="00492921">
        <w:rPr>
          <w:sz w:val="22"/>
        </w:rPr>
        <w:t>ARTIGO II</w:t>
      </w:r>
    </w:p>
    <w:p w14:paraId="562C8BA0" w14:textId="1AEB9FEE" w:rsidR="00F110E1" w:rsidRPr="00492921" w:rsidRDefault="00F110E1" w:rsidP="00BA02B9">
      <w:pPr>
        <w:jc w:val="center"/>
        <w:rPr>
          <w:sz w:val="22"/>
          <w:szCs w:val="22"/>
          <w:u w:val="single"/>
        </w:rPr>
      </w:pPr>
      <w:r w:rsidRPr="00492921">
        <w:rPr>
          <w:sz w:val="22"/>
          <w:u w:val="single"/>
        </w:rPr>
        <w:t>COMPROMISSOS E EMPRÉSTIMOS</w:t>
      </w:r>
    </w:p>
    <w:p w14:paraId="61D6AA27" w14:textId="77777777" w:rsidR="00BA02B9" w:rsidRPr="00492921" w:rsidRDefault="00BA02B9" w:rsidP="00BA02B9">
      <w:pPr>
        <w:jc w:val="center"/>
        <w:rPr>
          <w:sz w:val="22"/>
          <w:szCs w:val="22"/>
          <w:u w:val="single"/>
        </w:rPr>
      </w:pPr>
    </w:p>
    <w:p w14:paraId="05F5543E" w14:textId="65D70943" w:rsidR="00F110E1" w:rsidRPr="00492921" w:rsidRDefault="00F110E1" w:rsidP="00F110E1">
      <w:pPr>
        <w:rPr>
          <w:sz w:val="22"/>
          <w:szCs w:val="22"/>
        </w:rPr>
      </w:pPr>
      <w:r w:rsidRPr="00492921">
        <w:rPr>
          <w:sz w:val="22"/>
        </w:rPr>
        <w:t>CLÁUSULA 2.01</w:t>
      </w:r>
      <w:r w:rsidRPr="00492921">
        <w:rPr>
          <w:sz w:val="22"/>
        </w:rPr>
        <w:tab/>
      </w:r>
      <w:r w:rsidRPr="00492921">
        <w:rPr>
          <w:sz w:val="22"/>
          <w:u w:val="single"/>
        </w:rPr>
        <w:t>Compromissos</w:t>
      </w:r>
      <w:r w:rsidRPr="00492921">
        <w:rPr>
          <w:sz w:val="22"/>
        </w:rPr>
        <w:t xml:space="preserve">.  Observados os termos e condições aqui estabelecidos, de acordo com o Plano de RJ, na Data do Fechamento da </w:t>
      </w:r>
      <w:r w:rsidR="00562BFF">
        <w:rPr>
          <w:sz w:val="22"/>
        </w:rPr>
        <w:t>RJ</w:t>
      </w:r>
      <w:r w:rsidRPr="00492921">
        <w:rPr>
          <w:sz w:val="22"/>
        </w:rPr>
        <w:t>, cada Credor deverá (i) ter seus créditos relacionados cancelados e novados e (ii) ser considerado como tendo feito um Empréstimo à Tomadora em um valor do principal agregado igual ao Compromisso de tal Credor.  Os valores tomados em empréstimo e pagos ou pagos antecipadamente não podem ser tomados em empréstimo novamente.</w:t>
      </w:r>
    </w:p>
    <w:p w14:paraId="5AAD3E42" w14:textId="77777777" w:rsidR="00BA02B9" w:rsidRPr="00492921" w:rsidRDefault="00BA02B9" w:rsidP="00F110E1">
      <w:pPr>
        <w:rPr>
          <w:sz w:val="22"/>
          <w:szCs w:val="22"/>
        </w:rPr>
      </w:pPr>
    </w:p>
    <w:p w14:paraId="3D102C4C" w14:textId="77777777" w:rsidR="00BA02B9" w:rsidRPr="00492921" w:rsidRDefault="00F110E1" w:rsidP="00F110E1">
      <w:pPr>
        <w:rPr>
          <w:sz w:val="22"/>
          <w:szCs w:val="22"/>
        </w:rPr>
      </w:pPr>
      <w:r w:rsidRPr="00492921">
        <w:rPr>
          <w:sz w:val="22"/>
        </w:rPr>
        <w:t>CLÁUSULA 2.02</w:t>
      </w:r>
      <w:r w:rsidRPr="00492921">
        <w:rPr>
          <w:sz w:val="22"/>
        </w:rPr>
        <w:tab/>
      </w:r>
      <w:r w:rsidRPr="00492921">
        <w:rPr>
          <w:sz w:val="22"/>
          <w:u w:val="single"/>
        </w:rPr>
        <w:t>Pagamentos Antecipados</w:t>
      </w:r>
      <w:r w:rsidRPr="00492921">
        <w:rPr>
          <w:sz w:val="22"/>
        </w:rPr>
        <w:t>.</w:t>
      </w:r>
    </w:p>
    <w:p w14:paraId="21175BBB" w14:textId="77777777" w:rsidR="00BA02B9" w:rsidRPr="00492921" w:rsidRDefault="00BA02B9" w:rsidP="00F110E1">
      <w:pPr>
        <w:rPr>
          <w:sz w:val="22"/>
          <w:szCs w:val="22"/>
        </w:rPr>
      </w:pPr>
    </w:p>
    <w:p w14:paraId="2FAD7D35" w14:textId="38EC34CB" w:rsidR="00F110E1" w:rsidRPr="00492921" w:rsidRDefault="00BA02B9" w:rsidP="00F110E1">
      <w:pPr>
        <w:rPr>
          <w:sz w:val="22"/>
          <w:szCs w:val="22"/>
        </w:rPr>
      </w:pPr>
      <w:r w:rsidRPr="00492921">
        <w:rPr>
          <w:sz w:val="22"/>
        </w:rPr>
        <w:t>(a)</w:t>
      </w:r>
      <w:r w:rsidRPr="00492921">
        <w:rPr>
          <w:sz w:val="22"/>
        </w:rPr>
        <w:tab/>
      </w:r>
      <w:r w:rsidRPr="00492921">
        <w:rPr>
          <w:sz w:val="22"/>
          <w:u w:val="single"/>
        </w:rPr>
        <w:t xml:space="preserve"> Pagamentos Antecipados Opcionais</w:t>
      </w:r>
      <w:r w:rsidRPr="00492921">
        <w:rPr>
          <w:sz w:val="22"/>
        </w:rPr>
        <w:t xml:space="preserve">.  A Tomadora poderá, mediante notificação ao Agente Administrativo, a qualquer momento e de tempos em tempos, pagar antecipadamente qualquer Empréstimo, no todo ou em parte, </w:t>
      </w:r>
      <w:r w:rsidR="005F4765" w:rsidRPr="00492921">
        <w:rPr>
          <w:sz w:val="22"/>
        </w:rPr>
        <w:t>a um valor de amortização equivalente a 10% de seu Valor Pendente</w:t>
      </w:r>
      <w:r w:rsidRPr="00492921">
        <w:rPr>
          <w:sz w:val="22"/>
        </w:rPr>
        <w:t>, observados os requisitos desta Cláusula.</w:t>
      </w:r>
    </w:p>
    <w:p w14:paraId="251C5C36" w14:textId="77777777" w:rsidR="00BA02B9" w:rsidRPr="00492921" w:rsidRDefault="00BA02B9" w:rsidP="00F110E1">
      <w:pPr>
        <w:rPr>
          <w:sz w:val="22"/>
          <w:szCs w:val="22"/>
        </w:rPr>
      </w:pPr>
    </w:p>
    <w:p w14:paraId="2BF9FE15" w14:textId="1D9ACFCC" w:rsidR="005F4765" w:rsidRPr="00492921" w:rsidRDefault="00F110E1" w:rsidP="00F110E1">
      <w:pPr>
        <w:rPr>
          <w:sz w:val="22"/>
        </w:rPr>
      </w:pPr>
      <w:r w:rsidRPr="00492921">
        <w:rPr>
          <w:sz w:val="22"/>
        </w:rPr>
        <w:t>(b)</w:t>
      </w:r>
      <w:r w:rsidRPr="00492921">
        <w:rPr>
          <w:sz w:val="22"/>
        </w:rPr>
        <w:tab/>
      </w:r>
      <w:r w:rsidR="005F4765" w:rsidRPr="00492921">
        <w:rPr>
          <w:sz w:val="22"/>
        </w:rPr>
        <w:t>Pagamentos Obrigatórios. Com início no exercício fiscal encerrado após o pagamento integral da Dívida Garantida Prioritária da Tomadora, dentro de 120 dias do encerramento de cada exercício fiscal, a Tomadora deverá entregar uma notificação de pagamento antecipado de acordo com a Cláusula 2.02(c) a cada Credor, com cópia para o Agente Administrativo, e aplicar 50% de qualquer Lucro Líquido (calculado com base nas demonstrações financeiras consolidadas e auditadas da Tomadora no final do exercício fiscal mais recente), para amortizar os Empréstimos após no mínimo três dias, mas não mais que 30 dias de tal notificação de pagamento antecipado, no valor principal total (juntamente com juros acumulados devidos sobre tal pagamento, até, excluindo, a data do pagamento antecipado aplicável) equivalente a 50% dos Lucros Líquidos, a um valor de amortização equivalente a 100% de seu Valor Pendente.</w:t>
      </w:r>
    </w:p>
    <w:p w14:paraId="4765712F" w14:textId="77777777" w:rsidR="005F4765" w:rsidRPr="00492921" w:rsidRDefault="005F4765" w:rsidP="00F110E1">
      <w:pPr>
        <w:rPr>
          <w:sz w:val="22"/>
        </w:rPr>
      </w:pPr>
    </w:p>
    <w:p w14:paraId="2DA913F3" w14:textId="058B3C5D" w:rsidR="00F110E1" w:rsidRPr="00492921" w:rsidRDefault="005F4765" w:rsidP="00F110E1">
      <w:pPr>
        <w:rPr>
          <w:sz w:val="22"/>
          <w:szCs w:val="22"/>
        </w:rPr>
      </w:pPr>
      <w:r w:rsidRPr="00492921">
        <w:rPr>
          <w:sz w:val="22"/>
        </w:rPr>
        <w:t>(c)</w:t>
      </w:r>
      <w:r w:rsidRPr="00492921">
        <w:rPr>
          <w:sz w:val="22"/>
        </w:rPr>
        <w:tab/>
      </w:r>
      <w:r w:rsidR="00F110E1" w:rsidRPr="00492921">
        <w:rPr>
          <w:sz w:val="22"/>
          <w:u w:val="single"/>
        </w:rPr>
        <w:t>Notificações</w:t>
      </w:r>
      <w:r w:rsidR="00F110E1" w:rsidRPr="00492921">
        <w:rPr>
          <w:sz w:val="22"/>
        </w:rPr>
        <w:t>.  Cada notificação de acordo com esta Cláusula deverá ser na forma de uma Notificação do Pagamento Antecipado por escrito, devidamente preenchida e assinada por um Diretor da Tomadora, ou poderá ser entregue por telefone ao Agente Administrativo (se imediatamente confirmada por tal Notificação do Pagamento Antecipado por escrito consistente com tal notificação telefônica) e deverá ser recebida pelo Agente Administrativo até as 11h00 (horário da Cidade de Nova York) um Dia Útil antes da data do pagamento antecipado.  Cada Notificação do Pagamento Antecipado deverá especificar (x) a data do pagamento antecipado e (y) o valor principal do Empréstimo ou parte dele a ser pago antecipadamente.  Imediatamente após o recebimento de qualquer notificação relacionada ao Empréstimo, o Agente Administrativo deverá informar os Credores aplicáveis sobre seu conteúdo.  A Tomadora poderá revogar qualquer Notificação do Pagamento Antecipado mediante notificação ao Agente Administrativo até a data de pagamento antecipado relacionada.</w:t>
      </w:r>
    </w:p>
    <w:p w14:paraId="3836DB6E" w14:textId="77777777" w:rsidR="00BA02B9" w:rsidRPr="00492921" w:rsidRDefault="00BA02B9" w:rsidP="00F110E1">
      <w:pPr>
        <w:rPr>
          <w:sz w:val="22"/>
          <w:szCs w:val="22"/>
        </w:rPr>
      </w:pPr>
    </w:p>
    <w:p w14:paraId="4A6F25DF" w14:textId="58B2247D" w:rsidR="00F110E1" w:rsidRPr="00492921" w:rsidRDefault="00F110E1" w:rsidP="00F110E1">
      <w:pPr>
        <w:rPr>
          <w:sz w:val="22"/>
          <w:szCs w:val="22"/>
        </w:rPr>
      </w:pPr>
      <w:r w:rsidRPr="00492921">
        <w:rPr>
          <w:sz w:val="22"/>
        </w:rPr>
        <w:t>(</w:t>
      </w:r>
      <w:r w:rsidR="005F4765" w:rsidRPr="00492921">
        <w:rPr>
          <w:sz w:val="22"/>
        </w:rPr>
        <w:t>d</w:t>
      </w:r>
      <w:r w:rsidRPr="00492921">
        <w:rPr>
          <w:sz w:val="22"/>
        </w:rPr>
        <w:t>)</w:t>
      </w:r>
      <w:r w:rsidRPr="00492921">
        <w:rPr>
          <w:sz w:val="22"/>
        </w:rPr>
        <w:tab/>
      </w:r>
      <w:r w:rsidRPr="00492921">
        <w:rPr>
          <w:sz w:val="22"/>
          <w:u w:val="single"/>
        </w:rPr>
        <w:t>Valores; Aplicação</w:t>
      </w:r>
      <w:r w:rsidRPr="00492921">
        <w:rPr>
          <w:sz w:val="22"/>
        </w:rPr>
        <w:t>.  Cada pagamento antecipado do Empréstimo será aplicado proporcionalmente nos Empréstimos.  Os pagamentos antecipados devem ser acompanhados de juros acumulados na medida exigida pela Cláusula 2.05.</w:t>
      </w:r>
    </w:p>
    <w:p w14:paraId="56F8E0BB" w14:textId="77777777" w:rsidR="00BA02B9" w:rsidRPr="00492921" w:rsidRDefault="00BA02B9" w:rsidP="00F110E1">
      <w:pPr>
        <w:rPr>
          <w:sz w:val="22"/>
          <w:szCs w:val="22"/>
        </w:rPr>
      </w:pPr>
    </w:p>
    <w:p w14:paraId="7CEFF741" w14:textId="49977A46" w:rsidR="00BA02B9" w:rsidRPr="00492921" w:rsidRDefault="00F110E1" w:rsidP="00F110E1">
      <w:pPr>
        <w:rPr>
          <w:sz w:val="22"/>
          <w:szCs w:val="22"/>
        </w:rPr>
      </w:pPr>
      <w:r w:rsidRPr="00492921">
        <w:rPr>
          <w:sz w:val="22"/>
        </w:rPr>
        <w:t xml:space="preserve">CLÁUSULA 2.03 </w:t>
      </w:r>
      <w:r w:rsidRPr="00492921">
        <w:rPr>
          <w:sz w:val="22"/>
        </w:rPr>
        <w:tab/>
      </w:r>
      <w:r w:rsidRPr="00492921">
        <w:rPr>
          <w:sz w:val="22"/>
          <w:u w:val="single"/>
        </w:rPr>
        <w:t>Rescisão de Compromissos.</w:t>
      </w:r>
      <w:r w:rsidRPr="00492921">
        <w:rPr>
          <w:sz w:val="22"/>
        </w:rPr>
        <w:t xml:space="preserve">  Os Compromissos serão automática e permanentemente rescindidos na Data do Fechamento da </w:t>
      </w:r>
      <w:r w:rsidR="00562BFF">
        <w:rPr>
          <w:sz w:val="22"/>
        </w:rPr>
        <w:t xml:space="preserve">RJ </w:t>
      </w:r>
      <w:r w:rsidRPr="00492921">
        <w:rPr>
          <w:sz w:val="22"/>
        </w:rPr>
        <w:t>após a tomada dos Empréstimos nos termos da Linha de Crédito.</w:t>
      </w:r>
    </w:p>
    <w:p w14:paraId="5BD3AC05" w14:textId="77777777" w:rsidR="00BA02B9" w:rsidRPr="00492921" w:rsidRDefault="00BA02B9" w:rsidP="00F110E1">
      <w:pPr>
        <w:rPr>
          <w:sz w:val="22"/>
          <w:szCs w:val="22"/>
        </w:rPr>
      </w:pPr>
    </w:p>
    <w:p w14:paraId="74C0F1A2" w14:textId="7F70F87B" w:rsidR="00BA02B9" w:rsidRPr="00492921" w:rsidRDefault="00BA02B9" w:rsidP="00F110E1">
      <w:pPr>
        <w:rPr>
          <w:sz w:val="22"/>
          <w:szCs w:val="22"/>
        </w:rPr>
      </w:pPr>
      <w:r w:rsidRPr="00492921">
        <w:rPr>
          <w:sz w:val="22"/>
        </w:rPr>
        <w:t xml:space="preserve">CLÁUSULA 2.04 </w:t>
      </w:r>
      <w:r w:rsidRPr="00492921">
        <w:rPr>
          <w:sz w:val="22"/>
          <w:u w:val="single"/>
        </w:rPr>
        <w:t>Amortização de Empréstimos</w:t>
      </w:r>
      <w:r w:rsidRPr="00492921">
        <w:rPr>
          <w:sz w:val="22"/>
        </w:rPr>
        <w:t>.  A Tomadora reembolsará ao Agente Administrativo pela conta proporcional dos Credores o valor do principal agregado de todos os Empréstimos em aberto nos termos da Linha de Crédito na Data de Vencimento.</w:t>
      </w:r>
    </w:p>
    <w:p w14:paraId="68DF1940" w14:textId="77777777" w:rsidR="00BA02B9" w:rsidRPr="00492921" w:rsidRDefault="00BA02B9" w:rsidP="00F110E1">
      <w:pPr>
        <w:rPr>
          <w:sz w:val="22"/>
          <w:szCs w:val="22"/>
        </w:rPr>
      </w:pPr>
    </w:p>
    <w:p w14:paraId="31AE978D" w14:textId="7083F9C5" w:rsidR="00BA02B9" w:rsidRPr="00492921" w:rsidRDefault="00BA02B9" w:rsidP="00F110E1">
      <w:pPr>
        <w:rPr>
          <w:sz w:val="22"/>
          <w:szCs w:val="22"/>
        </w:rPr>
      </w:pPr>
      <w:r w:rsidRPr="00492921">
        <w:rPr>
          <w:sz w:val="22"/>
        </w:rPr>
        <w:t>CLÁUSULA 2.05</w:t>
      </w:r>
      <w:r w:rsidRPr="00492921">
        <w:rPr>
          <w:sz w:val="22"/>
        </w:rPr>
        <w:tab/>
      </w:r>
      <w:r w:rsidRPr="00492921">
        <w:rPr>
          <w:sz w:val="22"/>
          <w:u w:val="single"/>
        </w:rPr>
        <w:t>Juros</w:t>
      </w:r>
      <w:r w:rsidRPr="00492921">
        <w:rPr>
          <w:sz w:val="22"/>
        </w:rPr>
        <w:t>.</w:t>
      </w:r>
    </w:p>
    <w:p w14:paraId="0F2B18AA" w14:textId="77777777" w:rsidR="00BA02B9" w:rsidRPr="00492921" w:rsidRDefault="00BA02B9" w:rsidP="00F110E1">
      <w:pPr>
        <w:rPr>
          <w:sz w:val="22"/>
          <w:szCs w:val="22"/>
        </w:rPr>
      </w:pPr>
    </w:p>
    <w:p w14:paraId="250CB8A0" w14:textId="533ABC00" w:rsidR="00F110E1" w:rsidRPr="00492921" w:rsidRDefault="00BA02B9" w:rsidP="00F110E1">
      <w:pPr>
        <w:rPr>
          <w:sz w:val="22"/>
          <w:szCs w:val="22"/>
        </w:rPr>
      </w:pPr>
      <w:r w:rsidRPr="00492921">
        <w:rPr>
          <w:sz w:val="22"/>
        </w:rPr>
        <w:t>(a)</w:t>
      </w:r>
      <w:r w:rsidRPr="00492921">
        <w:rPr>
          <w:sz w:val="22"/>
        </w:rPr>
        <w:tab/>
      </w:r>
      <w:r w:rsidRPr="00492921">
        <w:rPr>
          <w:sz w:val="22"/>
          <w:u w:val="single"/>
        </w:rPr>
        <w:t>Taxa de Juros</w:t>
      </w:r>
      <w:r w:rsidRPr="00492921">
        <w:rPr>
          <w:sz w:val="22"/>
        </w:rPr>
        <w:t xml:space="preserve">.  A Taxa de Juros do Empréstimo nos termos deste Contrato de Empréstimo será de [●]% ao ano a pagar por meio do aumento do valor do principal dos Empréstimos em aberto.  Os juros serão devidos a partir da Data do Fechamento da </w:t>
      </w:r>
      <w:r w:rsidR="00562BFF">
        <w:rPr>
          <w:sz w:val="22"/>
        </w:rPr>
        <w:t>RJ</w:t>
      </w:r>
      <w:r w:rsidRPr="00492921">
        <w:rPr>
          <w:sz w:val="22"/>
        </w:rPr>
        <w:t>, inclusive.</w:t>
      </w:r>
    </w:p>
    <w:p w14:paraId="4B8C3B42" w14:textId="77777777" w:rsidR="00BA02B9" w:rsidRPr="00492921" w:rsidRDefault="00BA02B9" w:rsidP="00F110E1">
      <w:pPr>
        <w:rPr>
          <w:sz w:val="22"/>
          <w:szCs w:val="22"/>
        </w:rPr>
      </w:pPr>
    </w:p>
    <w:p w14:paraId="74139914" w14:textId="3081EDBE" w:rsidR="00F110E1" w:rsidRPr="00492921" w:rsidRDefault="00F110E1" w:rsidP="00F110E1">
      <w:pPr>
        <w:rPr>
          <w:sz w:val="22"/>
          <w:szCs w:val="22"/>
        </w:rPr>
      </w:pPr>
      <w:r w:rsidRPr="00492921">
        <w:rPr>
          <w:sz w:val="22"/>
        </w:rPr>
        <w:t>(b)</w:t>
      </w:r>
      <w:r w:rsidRPr="00492921">
        <w:rPr>
          <w:sz w:val="22"/>
        </w:rPr>
        <w:tab/>
      </w:r>
      <w:r w:rsidRPr="00492921">
        <w:rPr>
          <w:sz w:val="22"/>
          <w:u w:val="single"/>
        </w:rPr>
        <w:t>Juros de Mora</w:t>
      </w:r>
      <w:r w:rsidRPr="00492921">
        <w:rPr>
          <w:sz w:val="22"/>
        </w:rPr>
        <w:t xml:space="preserve">.  </w:t>
      </w:r>
      <w:r w:rsidR="00353627" w:rsidRPr="00492921">
        <w:rPr>
          <w:sz w:val="22"/>
        </w:rPr>
        <w:t xml:space="preserve">Nenhum valor de juros adicional será acumulado sobre qualquer </w:t>
      </w:r>
      <w:r w:rsidRPr="00492921">
        <w:rPr>
          <w:sz w:val="22"/>
        </w:rPr>
        <w:t>valor</w:t>
      </w:r>
      <w:r w:rsidR="00353627" w:rsidRPr="00492921">
        <w:rPr>
          <w:sz w:val="22"/>
        </w:rPr>
        <w:t xml:space="preserve"> devido e</w:t>
      </w:r>
      <w:r w:rsidRPr="00492921">
        <w:rPr>
          <w:sz w:val="22"/>
        </w:rPr>
        <w:t xml:space="preserve"> </w:t>
      </w:r>
      <w:r w:rsidR="00353627" w:rsidRPr="00492921">
        <w:rPr>
          <w:sz w:val="22"/>
        </w:rPr>
        <w:t xml:space="preserve">não pago </w:t>
      </w:r>
      <w:r w:rsidRPr="00492921">
        <w:rPr>
          <w:sz w:val="22"/>
        </w:rPr>
        <w:t>termos deste Contrato de Empréstimo ou de qualquer outro Documento do Empréstimo (incluindo o principal de qualquer Empréstimo, juros, taxas e outro valor).</w:t>
      </w:r>
    </w:p>
    <w:p w14:paraId="61C370C5" w14:textId="77777777" w:rsidR="00BA02B9" w:rsidRPr="00492921" w:rsidRDefault="00BA02B9" w:rsidP="00F110E1">
      <w:pPr>
        <w:rPr>
          <w:sz w:val="22"/>
          <w:szCs w:val="22"/>
        </w:rPr>
      </w:pPr>
    </w:p>
    <w:p w14:paraId="2EE494FE" w14:textId="53F7DE3A" w:rsidR="00F110E1" w:rsidRPr="00492921" w:rsidRDefault="00F110E1" w:rsidP="00F110E1">
      <w:pPr>
        <w:rPr>
          <w:sz w:val="22"/>
          <w:szCs w:val="22"/>
        </w:rPr>
      </w:pPr>
      <w:r w:rsidRPr="00492921">
        <w:rPr>
          <w:sz w:val="22"/>
        </w:rPr>
        <w:t>(c)</w:t>
      </w:r>
      <w:r w:rsidRPr="00492921">
        <w:rPr>
          <w:sz w:val="22"/>
        </w:rPr>
        <w:tab/>
      </w:r>
      <w:r w:rsidRPr="00492921">
        <w:rPr>
          <w:sz w:val="22"/>
          <w:u w:val="single"/>
        </w:rPr>
        <w:t>Datas de Pagamento</w:t>
      </w:r>
      <w:r w:rsidRPr="00492921">
        <w:rPr>
          <w:sz w:val="22"/>
        </w:rPr>
        <w:t>.  Os juros acumulados sobre cada Empréstimo serão devidos na Data de Vencimento; ressalvado que, no caso de qualquer amortização ou pagamento antecipado de qualquer Empréstimo, os juros incidentes sobre o valor do principal reembolsado ou pago antecipadamente sejam devidos na data de tal reembolso ou pré-pagamento.</w:t>
      </w:r>
    </w:p>
    <w:p w14:paraId="63A34D93" w14:textId="77777777" w:rsidR="00BA02B9" w:rsidRPr="00492921" w:rsidRDefault="00BA02B9" w:rsidP="00F110E1">
      <w:pPr>
        <w:rPr>
          <w:sz w:val="22"/>
          <w:szCs w:val="22"/>
        </w:rPr>
      </w:pPr>
    </w:p>
    <w:p w14:paraId="0C0948D3" w14:textId="77777777" w:rsidR="00BA02B9" w:rsidRPr="00492921" w:rsidRDefault="00F110E1" w:rsidP="00F110E1">
      <w:pPr>
        <w:rPr>
          <w:sz w:val="22"/>
          <w:szCs w:val="22"/>
        </w:rPr>
      </w:pPr>
      <w:r w:rsidRPr="00492921">
        <w:rPr>
          <w:sz w:val="22"/>
        </w:rPr>
        <w:t>CLÁUSULA 2.06</w:t>
      </w:r>
      <w:r w:rsidRPr="00492921">
        <w:rPr>
          <w:sz w:val="22"/>
        </w:rPr>
        <w:tab/>
      </w:r>
      <w:r w:rsidRPr="00492921">
        <w:rPr>
          <w:sz w:val="22"/>
          <w:u w:val="single"/>
        </w:rPr>
        <w:t>Taxas</w:t>
      </w:r>
      <w:r w:rsidRPr="00492921">
        <w:rPr>
          <w:sz w:val="22"/>
        </w:rPr>
        <w:t>.</w:t>
      </w:r>
    </w:p>
    <w:p w14:paraId="1483ED42" w14:textId="77777777" w:rsidR="00BA02B9" w:rsidRPr="00492921" w:rsidRDefault="00BA02B9" w:rsidP="00F110E1">
      <w:pPr>
        <w:rPr>
          <w:sz w:val="22"/>
          <w:szCs w:val="22"/>
        </w:rPr>
      </w:pPr>
    </w:p>
    <w:p w14:paraId="1234B083" w14:textId="46813E79" w:rsidR="00F110E1" w:rsidRPr="00492921" w:rsidRDefault="00BA02B9" w:rsidP="00F110E1">
      <w:pPr>
        <w:rPr>
          <w:sz w:val="22"/>
          <w:szCs w:val="22"/>
        </w:rPr>
      </w:pPr>
      <w:r w:rsidRPr="00492921">
        <w:rPr>
          <w:sz w:val="22"/>
        </w:rPr>
        <w:t>(a)</w:t>
      </w:r>
      <w:r w:rsidRPr="00492921">
        <w:rPr>
          <w:sz w:val="22"/>
        </w:rPr>
        <w:tab/>
      </w:r>
      <w:r w:rsidRPr="00492921">
        <w:rPr>
          <w:sz w:val="22"/>
          <w:u w:val="single"/>
        </w:rPr>
        <w:t>Taxas do Agente Administrativo</w:t>
      </w:r>
      <w:r w:rsidRPr="00492921">
        <w:rPr>
          <w:sz w:val="22"/>
        </w:rPr>
        <w:t>.  A Tomadora obriga-se a pagar ao Agente Administrativo, por sua conta, as taxas devidas nos valores e horários acordados por escrito entre a Tomadora e o Agente Administrativo.</w:t>
      </w:r>
    </w:p>
    <w:p w14:paraId="66517EFD" w14:textId="77777777" w:rsidR="00BA02B9" w:rsidRPr="00492921" w:rsidRDefault="00BA02B9" w:rsidP="00F110E1">
      <w:pPr>
        <w:rPr>
          <w:sz w:val="22"/>
          <w:szCs w:val="22"/>
        </w:rPr>
      </w:pPr>
    </w:p>
    <w:p w14:paraId="0A645C12" w14:textId="671549B5" w:rsidR="00F110E1" w:rsidRPr="00492921" w:rsidRDefault="00F110E1" w:rsidP="00F110E1">
      <w:pPr>
        <w:rPr>
          <w:sz w:val="22"/>
          <w:szCs w:val="22"/>
        </w:rPr>
      </w:pPr>
      <w:r w:rsidRPr="00492921">
        <w:rPr>
          <w:sz w:val="22"/>
        </w:rPr>
        <w:t>(b)</w:t>
      </w:r>
      <w:r w:rsidRPr="00492921">
        <w:rPr>
          <w:sz w:val="22"/>
        </w:rPr>
        <w:tab/>
      </w:r>
      <w:r w:rsidRPr="00492921">
        <w:rPr>
          <w:sz w:val="22"/>
          <w:u w:val="single"/>
        </w:rPr>
        <w:t>Cálculo da Taxa</w:t>
      </w:r>
      <w:r w:rsidRPr="00492921">
        <w:rPr>
          <w:sz w:val="22"/>
        </w:rPr>
        <w:t>.  Todas as taxas a pagar nos termos desta Cláusula serão calculadas com base em um ano de 360 dias e, em cada caso, serão pagas pelo número real de dias decorridos (incluindo o primeiro dia, mas excluindo o último dia).  Cada determinação pelo Agente Administrativo de uma taxa nos termos deste instrumento deve ser conclusiva, na ausência de erro manifesto.</w:t>
      </w:r>
    </w:p>
    <w:p w14:paraId="4527DB4D" w14:textId="77777777" w:rsidR="00BA02B9" w:rsidRPr="00492921" w:rsidRDefault="00BA02B9" w:rsidP="00F110E1">
      <w:pPr>
        <w:rPr>
          <w:sz w:val="22"/>
          <w:szCs w:val="22"/>
        </w:rPr>
      </w:pPr>
    </w:p>
    <w:p w14:paraId="2F8E88EB" w14:textId="77777777" w:rsidR="00BA02B9" w:rsidRPr="00492921" w:rsidRDefault="00F110E1" w:rsidP="00F110E1">
      <w:pPr>
        <w:rPr>
          <w:sz w:val="22"/>
          <w:szCs w:val="22"/>
        </w:rPr>
      </w:pPr>
      <w:r w:rsidRPr="00492921">
        <w:rPr>
          <w:sz w:val="22"/>
        </w:rPr>
        <w:t>CLÁUSULA 2.07</w:t>
      </w:r>
      <w:r w:rsidRPr="00492921">
        <w:rPr>
          <w:sz w:val="22"/>
        </w:rPr>
        <w:tab/>
      </w:r>
      <w:r w:rsidRPr="00492921">
        <w:rPr>
          <w:sz w:val="22"/>
          <w:u w:val="single"/>
        </w:rPr>
        <w:t>Comprovante de Dívida</w:t>
      </w:r>
      <w:r w:rsidRPr="00492921">
        <w:rPr>
          <w:sz w:val="22"/>
        </w:rPr>
        <w:t>.</w:t>
      </w:r>
    </w:p>
    <w:p w14:paraId="23D86707" w14:textId="77777777" w:rsidR="00BA02B9" w:rsidRPr="00492921" w:rsidRDefault="00BA02B9" w:rsidP="00F110E1">
      <w:pPr>
        <w:rPr>
          <w:sz w:val="22"/>
          <w:szCs w:val="22"/>
        </w:rPr>
      </w:pPr>
    </w:p>
    <w:p w14:paraId="472CE725" w14:textId="038A6712" w:rsidR="00F110E1" w:rsidRPr="00492921" w:rsidRDefault="00BA02B9" w:rsidP="00F110E1">
      <w:pPr>
        <w:rPr>
          <w:sz w:val="22"/>
          <w:szCs w:val="22"/>
        </w:rPr>
      </w:pPr>
      <w:r w:rsidRPr="00492921">
        <w:rPr>
          <w:sz w:val="22"/>
        </w:rPr>
        <w:t>(a)</w:t>
      </w:r>
      <w:r w:rsidRPr="00492921">
        <w:rPr>
          <w:sz w:val="22"/>
        </w:rPr>
        <w:tab/>
      </w:r>
      <w:r w:rsidRPr="00492921">
        <w:rPr>
          <w:sz w:val="22"/>
          <w:u w:val="single"/>
        </w:rPr>
        <w:t>Manutenção de Registros</w:t>
      </w:r>
      <w:r w:rsidRPr="00492921">
        <w:rPr>
          <w:sz w:val="22"/>
        </w:rPr>
        <w:t xml:space="preserve">.  Cada Credor manterá, de acordo com suas práticas usuais, registros que comprovem o endividamento da Tomadora perante esse Credor resultante do Empréstimo efetuado por esse </w:t>
      </w:r>
      <w:r w:rsidRPr="00492921">
        <w:rPr>
          <w:sz w:val="22"/>
        </w:rPr>
        <w:lastRenderedPageBreak/>
        <w:t xml:space="preserve">Credor.  O Agente Administrativo deverá manter o Registro de acordo com a Cláusula </w:t>
      </w:r>
      <w:r w:rsidR="00353627" w:rsidRPr="00492921">
        <w:rPr>
          <w:sz w:val="22"/>
        </w:rPr>
        <w:t>8</w:t>
      </w:r>
      <w:r w:rsidRPr="00492921">
        <w:rPr>
          <w:sz w:val="22"/>
        </w:rPr>
        <w:t>.04(c).  As informações inseridas nos registros mantidos de acordo com este parágrafo (a) serão evidências prima facie, na ausência de erro manifesto, da existência e dos valores das obrigações ali registradas.  Qualquer descumprimento por qualquer Credor ou pelo Agente Administrativo em manter tais registros ou inserir qualquer informação neles ou qualquer erro neles contido não afetará de nenhuma forma as obrigações da Tomadora nos termos deste Contrato de Empréstimo e dos demais Documentos do Empréstimo.  No caso de qualquer conflito entre os registros mantidos por qualquer Credor e os registros mantidos pelo Agente Administrativo em tais questões, os registros do Agente Administrativo prevalecerão na ausência de erro manifesto.</w:t>
      </w:r>
    </w:p>
    <w:p w14:paraId="2ECDA3DF" w14:textId="77777777" w:rsidR="00BA02B9" w:rsidRPr="00492921" w:rsidRDefault="00BA02B9" w:rsidP="00F110E1">
      <w:pPr>
        <w:rPr>
          <w:sz w:val="22"/>
          <w:szCs w:val="22"/>
        </w:rPr>
      </w:pPr>
    </w:p>
    <w:p w14:paraId="40E2843B" w14:textId="77777777" w:rsidR="00BA02B9" w:rsidRPr="00492921" w:rsidRDefault="00F110E1" w:rsidP="00F110E1">
      <w:pPr>
        <w:rPr>
          <w:sz w:val="22"/>
          <w:szCs w:val="22"/>
        </w:rPr>
      </w:pPr>
      <w:r w:rsidRPr="00492921">
        <w:rPr>
          <w:sz w:val="22"/>
        </w:rPr>
        <w:t>CLÁUSULA 2.08</w:t>
      </w:r>
      <w:r w:rsidRPr="00492921">
        <w:rPr>
          <w:sz w:val="22"/>
        </w:rPr>
        <w:tab/>
      </w:r>
      <w:r w:rsidRPr="00492921">
        <w:rPr>
          <w:sz w:val="22"/>
          <w:u w:val="single"/>
        </w:rPr>
        <w:t>Pagamentos em Geral; Obrigações Diversas dos Credores.</w:t>
      </w:r>
    </w:p>
    <w:p w14:paraId="5438B857" w14:textId="77777777" w:rsidR="00BA02B9" w:rsidRPr="00492921" w:rsidRDefault="00BA02B9" w:rsidP="00F110E1">
      <w:pPr>
        <w:rPr>
          <w:sz w:val="22"/>
          <w:szCs w:val="22"/>
        </w:rPr>
      </w:pPr>
    </w:p>
    <w:p w14:paraId="20AC50A8" w14:textId="1F04D047" w:rsidR="00F110E1" w:rsidRPr="00492921" w:rsidRDefault="00BA02B9" w:rsidP="00F110E1">
      <w:pPr>
        <w:rPr>
          <w:sz w:val="22"/>
          <w:szCs w:val="22"/>
        </w:rPr>
      </w:pPr>
      <w:r w:rsidRPr="00492921">
        <w:rPr>
          <w:sz w:val="22"/>
        </w:rPr>
        <w:t>(a)</w:t>
      </w:r>
      <w:r w:rsidRPr="00492921">
        <w:rPr>
          <w:sz w:val="22"/>
        </w:rPr>
        <w:tab/>
        <w:t>Pagamentos pela Tomadora.  Todos os pagamentos a serem efetuados pela Tomadora nos termos do presente instrumento e dos demais Documentos do Empréstimo serão efetuados sem condição ou dedução por qualquer reconvenção, defesa, recuperação ou compensação.  Salvo disposição expressa em contrário neste instrumento, todos esses pagamentos serão efetuados ao Agente Administrativo, por conta dos respectivos Credores aos quais tal pagamento é devido, no Escritório do Agente Administrativo em fundos imediatamente disponíveis até as 12:00 horas (horário da cidade de Nova York) na data especificada neste instrumento.  Todos os valores recebidos pelo Agente Administrativo após esse período em qualquer data serão considerados recebidos no próximo Dia Útil subsequente e quaisquer juros ou taxas aplicáveis continuarão a incidir.  O Agente Administrativo distribuirá prontamente a cada Credor sua ação sujeita a rateio (ou outra ação aplicável, conforme previsto neste instrumento) de tal pagamento em fundos semelhantes, conforme recebido por transferência eletrônica para o escritório de empréstimo aplicável de tal Credor (ou de outra forma distribuir tal pagamento em fundos semelhantes, conforme recebido à Pessoa ou Pessoas com direito a ele, conforme previsto neste instrumento).  Se qualquer pagamento a ser efetuado pela Tomadora for devido em um dia que não seja um Dia Útil, o pagamento deverá ser efetuado no próximo Dia Útil seguinte e a prorrogação desse prazo será incluída no cálculo e pagamento dos juros, conforme o caso; ressalvado que se o próximo Dia Útil seguinte ocorrer após a Data de Vencimento, o pagamento será feito no Dia Útil imediatamente anterior.  Salvo disposição expressa em contrário neste instrumento, todos os pagamentos nos termos deste instrumento ou de qualquer outro Documento do Empréstimo serão efetuados em Dólares.</w:t>
      </w:r>
    </w:p>
    <w:p w14:paraId="1B13E99A" w14:textId="77777777" w:rsidR="00BA02B9" w:rsidRPr="00492921" w:rsidRDefault="00BA02B9" w:rsidP="00F110E1">
      <w:pPr>
        <w:rPr>
          <w:sz w:val="22"/>
          <w:szCs w:val="22"/>
        </w:rPr>
      </w:pPr>
    </w:p>
    <w:p w14:paraId="0D9F0B2F" w14:textId="77777777" w:rsidR="00F110E1" w:rsidRPr="00492921" w:rsidRDefault="00F110E1" w:rsidP="00F110E1">
      <w:pPr>
        <w:rPr>
          <w:sz w:val="22"/>
          <w:szCs w:val="22"/>
        </w:rPr>
      </w:pPr>
      <w:r w:rsidRPr="00492921">
        <w:rPr>
          <w:sz w:val="22"/>
        </w:rPr>
        <w:t>(b)</w:t>
      </w:r>
      <w:r w:rsidRPr="00492921">
        <w:rPr>
          <w:sz w:val="22"/>
        </w:rPr>
        <w:tab/>
        <w:t>Aplicação de Pagamentos Insuficientes.  Observada a Cláusula 7.02, se a qualquer momento fundos insuficientes forem recebidos e disponibilizados ao Agente Administrativo para pagar integralmente todos os valores de principal, juros, taxas e outros valores devidos nos termos deste instrumento, tais fundos serão aplicados (i) em primeiro lugar, para pagar taxas, despesas e outros valores devidos ao Agente Administrativo nos termos deste instrumento, (ii) em segundo lugar, para pagar juros, taxas e outros valores devidos aos Credores nos termos deste instrumento proporcionalmente entre as partes com direito a eles de acordo com os valores de juros, taxas e outros valores devidos a tais partes, e (iii) em terceiro lugar, para pagar o principal devido nos termos deste instrumento, proporcionalmente entre as partes com direito a ele de acordo com os valores do principal devidos a tais partes.</w:t>
      </w:r>
    </w:p>
    <w:p w14:paraId="733859F4" w14:textId="77777777" w:rsidR="00BA02B9" w:rsidRPr="00492921" w:rsidRDefault="00BA02B9" w:rsidP="00F110E1">
      <w:pPr>
        <w:rPr>
          <w:sz w:val="22"/>
          <w:szCs w:val="22"/>
        </w:rPr>
      </w:pPr>
    </w:p>
    <w:p w14:paraId="297CCEDC" w14:textId="77777777" w:rsidR="00F110E1" w:rsidRPr="00492921" w:rsidRDefault="00F110E1" w:rsidP="00F110E1">
      <w:pPr>
        <w:rPr>
          <w:sz w:val="22"/>
          <w:szCs w:val="22"/>
        </w:rPr>
      </w:pPr>
      <w:r w:rsidRPr="00492921">
        <w:rPr>
          <w:sz w:val="22"/>
        </w:rPr>
        <w:t>(c)</w:t>
      </w:r>
      <w:r w:rsidRPr="00492921">
        <w:rPr>
          <w:sz w:val="22"/>
        </w:rPr>
        <w:tab/>
      </w:r>
      <w:r w:rsidRPr="00492921">
        <w:rPr>
          <w:sz w:val="22"/>
          <w:u w:val="single"/>
        </w:rPr>
        <w:t>Presunções do Agente Administrativo</w:t>
      </w:r>
      <w:r w:rsidRPr="00492921">
        <w:rPr>
          <w:sz w:val="22"/>
        </w:rPr>
        <w:t>.  A menos que o Agente Administrativo tenha recebido notificação da Tomadora antes da data em que qualquer pagamento for devido ao Agente Administrativo por conta dos Credores nos termos deste instrumento de que a Tomadora não efetuará tal pagamento, o Agente Administrativo poderá assumir que a Tomadora efetuou tal pagamento em tal data de acordo com este instrumento e poderá (mas não será obrigado a), com base em tal suposição, distribuir aos Credores o valor devido.  Nesse caso, se a Tomadora não houver de fato efetuado tal pagamento, então cada um dos Credores obriga-se solidariamente a reembolsar ao Agente Administrativo imediatamente, mediante solicitação, o valor assim distribuído a tal Credor, com juros incidentes sobre ele, para cada dia a partir da data em que tal valor for distribuído a ele, inclusive, mas excluindo a data de pagamento ao Agente Administrativo, à taxa que for maior entre a Taxa de Juros Norte-Americana e uma taxa determinada pelo Agente Administrativo de acordo com as regras do setor bancário sobre compensação interbancária.</w:t>
      </w:r>
    </w:p>
    <w:p w14:paraId="4E1FD10C" w14:textId="77777777" w:rsidR="00BA02B9" w:rsidRPr="00492921" w:rsidRDefault="00BA02B9" w:rsidP="00F110E1">
      <w:pPr>
        <w:rPr>
          <w:sz w:val="22"/>
          <w:szCs w:val="22"/>
        </w:rPr>
      </w:pPr>
    </w:p>
    <w:p w14:paraId="34189E05" w14:textId="2E859612" w:rsidR="00F110E1" w:rsidRPr="00492921" w:rsidRDefault="00F110E1" w:rsidP="00F110E1">
      <w:pPr>
        <w:rPr>
          <w:sz w:val="22"/>
          <w:szCs w:val="22"/>
        </w:rPr>
      </w:pPr>
      <w:r w:rsidRPr="00492921">
        <w:rPr>
          <w:sz w:val="22"/>
        </w:rPr>
        <w:lastRenderedPageBreak/>
        <w:t>(d)</w:t>
      </w:r>
      <w:r w:rsidRPr="00492921">
        <w:rPr>
          <w:sz w:val="22"/>
        </w:rPr>
        <w:tab/>
      </w:r>
      <w:r w:rsidRPr="00492921">
        <w:rPr>
          <w:sz w:val="22"/>
          <w:u w:val="single"/>
        </w:rPr>
        <w:t>Deduções pelo Agente Administrativo</w:t>
      </w:r>
      <w:r w:rsidRPr="00492921">
        <w:rPr>
          <w:sz w:val="22"/>
        </w:rPr>
        <w:t xml:space="preserve">.  Se qualquer Credor deixar de efetuar qualquer pagamento exigido por ele de acordo com a Cláusula 2.04, 2.13 ou </w:t>
      </w:r>
      <w:r w:rsidR="00576276" w:rsidRPr="00492921">
        <w:rPr>
          <w:sz w:val="22"/>
        </w:rPr>
        <w:t>8</w:t>
      </w:r>
      <w:r w:rsidRPr="00492921">
        <w:rPr>
          <w:sz w:val="22"/>
        </w:rPr>
        <w:t>.03(c), o Agente Administrativo poderá, ao seu critério e não obstante qualquer disposição em contrário neste instrumento, (i) aplicar quaisquer valores posteriormente recebidos pelo Agente Administrativo por conta de tal Credor em benefício do Agente Administrativo para cumprir as obrigações de tal Credor perante o Agente Administrativo até que todas essas obrigações não cumpridas sejam totalmente pagas ou (ii) manter tais valores em uma conta segregada como garantia real em dinheiro para, e para aplicação em, quaisquer obrigações futuras de financiamento de tal Credor de acordo com qualquer uma dessas Cláusulas, no caso de cada um dos itens (i) e (ii) acima, em qualquer ordem determinada pelo Agente Administrativo ao seu critério.</w:t>
      </w:r>
    </w:p>
    <w:p w14:paraId="607AEFE1" w14:textId="77777777" w:rsidR="00BA02B9" w:rsidRPr="00492921" w:rsidRDefault="00BA02B9" w:rsidP="00F110E1">
      <w:pPr>
        <w:rPr>
          <w:sz w:val="22"/>
          <w:szCs w:val="22"/>
        </w:rPr>
      </w:pPr>
    </w:p>
    <w:p w14:paraId="2F730653" w14:textId="086DED65" w:rsidR="00F110E1" w:rsidRPr="00492921" w:rsidRDefault="00F110E1" w:rsidP="00F110E1">
      <w:pPr>
        <w:rPr>
          <w:sz w:val="22"/>
          <w:szCs w:val="22"/>
        </w:rPr>
      </w:pPr>
      <w:r w:rsidRPr="00492921">
        <w:rPr>
          <w:sz w:val="22"/>
        </w:rPr>
        <w:t>(e)</w:t>
      </w:r>
      <w:r w:rsidRPr="00492921">
        <w:rPr>
          <w:sz w:val="22"/>
        </w:rPr>
        <w:tab/>
      </w:r>
      <w:r w:rsidRPr="00492921">
        <w:rPr>
          <w:sz w:val="22"/>
          <w:u w:val="single"/>
        </w:rPr>
        <w:t>Obrigações Diversas dos Credores</w:t>
      </w:r>
      <w:r w:rsidRPr="00492921">
        <w:rPr>
          <w:sz w:val="22"/>
        </w:rPr>
        <w:t xml:space="preserve">.  As obrigações dos Credores nos termos deste instrumento de efetuar Empréstimos e pagamentos de acordo com a Cláusula </w:t>
      </w:r>
      <w:r w:rsidR="00353627" w:rsidRPr="00492921">
        <w:rPr>
          <w:sz w:val="22"/>
        </w:rPr>
        <w:t>8</w:t>
      </w:r>
      <w:r w:rsidRPr="00492921">
        <w:rPr>
          <w:sz w:val="22"/>
        </w:rPr>
        <w:t xml:space="preserve">.03(c) são independentes e não solidárias.  O descumprimento de qualquer Credor em fazer qualquer Empréstimo ou em efetuar qualquer pagamento em qualquer data exigida nos termos deste instrumento não isentará nenhum outro Credor de sua obrigação correspondente de fazê-lo nessa data, e nenhum Credor será responsável pelo descumprimento de qualquer outro Credor em fazer seu Empréstimo ou efetuar seu pagamento nos termos da Cláusula </w:t>
      </w:r>
      <w:r w:rsidR="00353627" w:rsidRPr="00492921">
        <w:rPr>
          <w:sz w:val="22"/>
        </w:rPr>
        <w:t>8</w:t>
      </w:r>
      <w:r w:rsidRPr="00492921">
        <w:rPr>
          <w:sz w:val="22"/>
        </w:rPr>
        <w:t>.03(c).</w:t>
      </w:r>
    </w:p>
    <w:p w14:paraId="381C387B" w14:textId="77777777" w:rsidR="00BA02B9" w:rsidRPr="00492921" w:rsidRDefault="00BA02B9" w:rsidP="00F110E1">
      <w:pPr>
        <w:rPr>
          <w:sz w:val="22"/>
          <w:szCs w:val="22"/>
        </w:rPr>
      </w:pPr>
    </w:p>
    <w:p w14:paraId="6AC67631" w14:textId="77777777" w:rsidR="00F110E1" w:rsidRPr="00492921" w:rsidRDefault="00F110E1" w:rsidP="00F110E1">
      <w:pPr>
        <w:rPr>
          <w:sz w:val="22"/>
          <w:szCs w:val="22"/>
        </w:rPr>
      </w:pPr>
      <w:r w:rsidRPr="00492921">
        <w:rPr>
          <w:sz w:val="22"/>
        </w:rPr>
        <w:t>CLÁUSULA 2.09</w:t>
      </w:r>
      <w:r w:rsidRPr="00492921">
        <w:rPr>
          <w:sz w:val="22"/>
        </w:rPr>
        <w:tab/>
      </w:r>
      <w:r w:rsidRPr="00492921">
        <w:rPr>
          <w:sz w:val="22"/>
          <w:u w:val="single"/>
        </w:rPr>
        <w:t>Compartilhamento de Pagamentos</w:t>
      </w:r>
      <w:r w:rsidRPr="00492921">
        <w:rPr>
          <w:sz w:val="22"/>
        </w:rPr>
        <w:t>.  Se qualquer Credor, ao exercer qualquer direito de compensação ou reconvenção ou de outra forma, obtiver pagamento em relação a qualquer principal ou juros sobre qualquer um de seus Empréstimos ou outras obrigações nos termos deste instrumento, resultando no recebimento por tal Credor de pagamento de uma proporção do valor agregado de seus Empréstimos e juros acumulados sobre eles ou outras obrigações superiores à sua parcela proporcional deles, conforme previsto neste instrumento, então o Credor que receber tal proporção maior deverá (a) notificar o Agente Administrativo sobre esse fato e (b) comprar (em dinheiro pelo valor nominal) participações nos Empréstimos e outras obrigações dos demais Credores, ou fazer outros ajustes que sejam equitativos, de modo que o benefício de todos esses pagamentos seja compartilhado pelos Credores proporcionalmente de acordo com o valor total do principal e dos juros acumulados sobre seus respectivos Empréstimos e outros valores a eles devidos; ressalvado que:</w:t>
      </w:r>
    </w:p>
    <w:p w14:paraId="46B39A95" w14:textId="77777777" w:rsidR="00BA02B9" w:rsidRPr="00492921" w:rsidRDefault="00BA02B9" w:rsidP="00F110E1">
      <w:pPr>
        <w:rPr>
          <w:sz w:val="22"/>
          <w:szCs w:val="22"/>
        </w:rPr>
      </w:pPr>
    </w:p>
    <w:p w14:paraId="5AB1200C" w14:textId="77777777" w:rsidR="00F110E1" w:rsidRPr="00492921" w:rsidRDefault="00F110E1" w:rsidP="00F110E1">
      <w:pPr>
        <w:rPr>
          <w:sz w:val="22"/>
          <w:szCs w:val="22"/>
        </w:rPr>
      </w:pPr>
      <w:r w:rsidRPr="00492921">
        <w:rPr>
          <w:sz w:val="22"/>
        </w:rPr>
        <w:t>(i)</w:t>
      </w:r>
      <w:r w:rsidRPr="00492921">
        <w:rPr>
          <w:sz w:val="22"/>
        </w:rPr>
        <w:tab/>
        <w:t>se tais participações forem adquiridas e toda ou qualquer parte do pagamento que lhes deu origem for recuperada, tais participações serão rescindidas e o preço de compra restaurado na medida de tal recuperação, sem juros; e</w:t>
      </w:r>
    </w:p>
    <w:p w14:paraId="329690AC" w14:textId="77777777" w:rsidR="00BA02B9" w:rsidRPr="00492921" w:rsidRDefault="00BA02B9" w:rsidP="00F110E1">
      <w:pPr>
        <w:rPr>
          <w:sz w:val="22"/>
          <w:szCs w:val="22"/>
        </w:rPr>
      </w:pPr>
    </w:p>
    <w:p w14:paraId="58275C14" w14:textId="5219CDB7" w:rsidR="00F110E1" w:rsidRPr="00492921" w:rsidRDefault="00F110E1" w:rsidP="00F110E1">
      <w:pPr>
        <w:rPr>
          <w:sz w:val="22"/>
          <w:szCs w:val="22"/>
        </w:rPr>
      </w:pPr>
      <w:r w:rsidRPr="00492921">
        <w:rPr>
          <w:sz w:val="22"/>
        </w:rPr>
        <w:t>(ii)</w:t>
      </w:r>
      <w:r w:rsidRPr="00492921">
        <w:rPr>
          <w:sz w:val="22"/>
        </w:rPr>
        <w:tab/>
        <w:t>as disposições deste parágrafo não devem ser interpretadas como aplicáveis a (x) qualquer pagamento feito pela Tomadora de acordo e em conformidade com os termos expressos deste Contrato de Empréstimo (incluindo a aplicação de fundos decorrentes da existência de uma Instituição Desqualificada) ou (y) qualquer pagamento obtido por um Credor como contraprestação pela cessão ou venda de uma participação em qualquer de seus Empréstimos a qualquer cessionário ou participante, exceto à Tomadora ou a qualquer de suas Subsidiárias (à qual as disposições deste parágrafo se aplicam).</w:t>
      </w:r>
    </w:p>
    <w:p w14:paraId="5706358C" w14:textId="77777777" w:rsidR="00BA02B9" w:rsidRPr="00492921" w:rsidRDefault="00BA02B9" w:rsidP="00F110E1">
      <w:pPr>
        <w:rPr>
          <w:sz w:val="22"/>
          <w:szCs w:val="22"/>
        </w:rPr>
      </w:pPr>
    </w:p>
    <w:p w14:paraId="79043E6F" w14:textId="77777777" w:rsidR="00F110E1" w:rsidRPr="00492921" w:rsidRDefault="00F110E1" w:rsidP="00F110E1">
      <w:pPr>
        <w:rPr>
          <w:sz w:val="22"/>
          <w:szCs w:val="22"/>
        </w:rPr>
      </w:pPr>
      <w:r w:rsidRPr="00492921">
        <w:rPr>
          <w:sz w:val="22"/>
        </w:rPr>
        <w:t>A Tomadora consente com o acima exposto e concorda, na medida em que possa efetivamente fazê-lo de acordo com a Lei Aplicável, que qualquer Credor que adquira uma participação em conformidade com os acordos anteriores possa exercer contra a Tomadora direitos de compensação e reconvenção com relação a tal participação, como se tal Credor fosse um credor direto da Tomadora no valor de tal participação.</w:t>
      </w:r>
    </w:p>
    <w:p w14:paraId="702F4298" w14:textId="77777777" w:rsidR="00BA02B9" w:rsidRPr="00492921" w:rsidRDefault="00BA02B9" w:rsidP="00F110E1">
      <w:pPr>
        <w:rPr>
          <w:sz w:val="22"/>
          <w:szCs w:val="22"/>
        </w:rPr>
      </w:pPr>
    </w:p>
    <w:p w14:paraId="6E6920A4" w14:textId="36B9A183" w:rsidR="00BA02B9" w:rsidRPr="00492921" w:rsidRDefault="00F110E1" w:rsidP="00F110E1">
      <w:pPr>
        <w:rPr>
          <w:sz w:val="22"/>
          <w:szCs w:val="22"/>
        </w:rPr>
      </w:pPr>
      <w:r w:rsidRPr="00492921">
        <w:rPr>
          <w:sz w:val="22"/>
        </w:rPr>
        <w:t xml:space="preserve">CLÁUSULA 2.10 </w:t>
      </w:r>
      <w:r w:rsidRPr="00492921">
        <w:rPr>
          <w:sz w:val="22"/>
        </w:rPr>
        <w:tab/>
      </w:r>
      <w:r w:rsidRPr="00492921">
        <w:rPr>
          <w:sz w:val="22"/>
          <w:u w:val="single"/>
        </w:rPr>
        <w:t>Tributos</w:t>
      </w:r>
      <w:r w:rsidRPr="00492921">
        <w:rPr>
          <w:sz w:val="22"/>
        </w:rPr>
        <w:t>.</w:t>
      </w:r>
    </w:p>
    <w:p w14:paraId="35BF7495" w14:textId="77777777" w:rsidR="00BA02B9" w:rsidRPr="00492921" w:rsidRDefault="00BA02B9" w:rsidP="00F110E1">
      <w:pPr>
        <w:rPr>
          <w:sz w:val="22"/>
          <w:szCs w:val="22"/>
        </w:rPr>
      </w:pPr>
    </w:p>
    <w:p w14:paraId="32DC19FE" w14:textId="6783EB44" w:rsidR="00F110E1" w:rsidRPr="00492921" w:rsidRDefault="00BA02B9" w:rsidP="00F110E1">
      <w:pPr>
        <w:rPr>
          <w:sz w:val="22"/>
          <w:szCs w:val="22"/>
        </w:rPr>
      </w:pPr>
      <w:r w:rsidRPr="00492921">
        <w:rPr>
          <w:sz w:val="22"/>
        </w:rPr>
        <w:t>a)</w:t>
      </w:r>
      <w:r w:rsidRPr="00492921">
        <w:rPr>
          <w:sz w:val="22"/>
        </w:rPr>
        <w:tab/>
      </w:r>
      <w:r w:rsidRPr="00492921">
        <w:rPr>
          <w:sz w:val="22"/>
          <w:u w:val="single"/>
        </w:rPr>
        <w:t>Termos Definidos</w:t>
      </w:r>
      <w:r w:rsidRPr="00492921">
        <w:rPr>
          <w:sz w:val="22"/>
        </w:rPr>
        <w:t xml:space="preserve">.  Para os fins desta Cláusula, o termo </w:t>
      </w:r>
      <w:r w:rsidR="001B05B0" w:rsidRPr="00492921">
        <w:rPr>
          <w:sz w:val="22"/>
        </w:rPr>
        <w:t>“</w:t>
      </w:r>
      <w:r w:rsidRPr="00492921">
        <w:rPr>
          <w:sz w:val="22"/>
        </w:rPr>
        <w:t>Lei Aplicável</w:t>
      </w:r>
      <w:r w:rsidR="001B05B0" w:rsidRPr="00492921">
        <w:rPr>
          <w:sz w:val="22"/>
        </w:rPr>
        <w:t>”</w:t>
      </w:r>
      <w:r w:rsidRPr="00492921">
        <w:rPr>
          <w:sz w:val="22"/>
        </w:rPr>
        <w:t xml:space="preserve"> inclui a FATCA.</w:t>
      </w:r>
    </w:p>
    <w:p w14:paraId="2A0D6EF6" w14:textId="77777777" w:rsidR="00BA02B9" w:rsidRPr="00492921" w:rsidRDefault="00BA02B9" w:rsidP="00F110E1">
      <w:pPr>
        <w:rPr>
          <w:sz w:val="22"/>
          <w:szCs w:val="22"/>
        </w:rPr>
      </w:pPr>
    </w:p>
    <w:p w14:paraId="40DDEDE1" w14:textId="4AE5730F" w:rsidR="00F110E1" w:rsidRPr="00492921" w:rsidRDefault="00F110E1" w:rsidP="00F110E1">
      <w:pPr>
        <w:rPr>
          <w:sz w:val="22"/>
          <w:szCs w:val="22"/>
        </w:rPr>
      </w:pPr>
      <w:r w:rsidRPr="00492921">
        <w:rPr>
          <w:sz w:val="22"/>
        </w:rPr>
        <w:t>(</w:t>
      </w:r>
      <w:r w:rsidR="00367850" w:rsidRPr="00492921">
        <w:rPr>
          <w:sz w:val="22"/>
        </w:rPr>
        <w:t>b</w:t>
      </w:r>
      <w:r w:rsidRPr="00492921">
        <w:rPr>
          <w:sz w:val="22"/>
        </w:rPr>
        <w:t>)</w:t>
      </w:r>
      <w:r w:rsidRPr="00492921">
        <w:rPr>
          <w:sz w:val="22"/>
        </w:rPr>
        <w:tab/>
      </w:r>
      <w:r w:rsidRPr="00492921">
        <w:rPr>
          <w:sz w:val="22"/>
          <w:u w:val="single"/>
        </w:rPr>
        <w:t>Pagamentos Isentos de Tributos</w:t>
      </w:r>
      <w:r w:rsidRPr="00492921">
        <w:rPr>
          <w:sz w:val="22"/>
        </w:rPr>
        <w:t xml:space="preserve">.  Todos e quaisquer pagamentos por ou por conta de qualquer obrigação da Tomadora de acordo com qualquer Documento do Empréstimo será efetuado sem dedução ou retenção de qualquer Tributo, exceto conforme exigido pela Lei Aplicável.  Se qualquer Lei Aplicável (conforme determinado de boa-fé a critério de um Agente de Retenção aplicável) exigir a dedução ou retenção de qualquer Imposto de quaisquer desses pagamentos por um Agente de Retenção, então o Agente de Retenção aplicável terá direito a efetuar tal dedução ou retenção e tempestivamente pagará o valor total </w:t>
      </w:r>
      <w:r w:rsidRPr="00492921">
        <w:rPr>
          <w:sz w:val="22"/>
        </w:rPr>
        <w:lastRenderedPageBreak/>
        <w:t>deduzido ou retido para a Autoridade Governamental relevante de acordo com a Lei Aplicável e, se tal Imposto for um Imposto Indenizado, então a soma devida pela Tomadora será aumentada conforme necessário de forma que, após tal dedução ou retenção ter sido efetuada (incluindo tais deduções e retenções aplicáveis a somas adicionais devidas de acordo com esta Cláusula), a Parte Receptora aplicável receba um valor equivalente à soma que teria recebido se tal dedução ou retenção não tivesse sido efetuada.</w:t>
      </w:r>
    </w:p>
    <w:p w14:paraId="7B977790" w14:textId="77777777" w:rsidR="00BA02B9" w:rsidRPr="00492921" w:rsidRDefault="00BA02B9" w:rsidP="00F110E1">
      <w:pPr>
        <w:rPr>
          <w:sz w:val="22"/>
          <w:szCs w:val="22"/>
        </w:rPr>
      </w:pPr>
    </w:p>
    <w:p w14:paraId="1CFBAAF4" w14:textId="5F7BDABE" w:rsidR="00F110E1" w:rsidRPr="00492921" w:rsidRDefault="00F110E1" w:rsidP="00F110E1">
      <w:pPr>
        <w:rPr>
          <w:sz w:val="22"/>
          <w:szCs w:val="22"/>
        </w:rPr>
      </w:pPr>
      <w:r w:rsidRPr="00492921">
        <w:rPr>
          <w:sz w:val="22"/>
        </w:rPr>
        <w:t>(c)</w:t>
      </w:r>
      <w:r w:rsidRPr="00492921">
        <w:rPr>
          <w:sz w:val="22"/>
        </w:rPr>
        <w:tab/>
      </w:r>
      <w:r w:rsidRPr="00492921">
        <w:rPr>
          <w:sz w:val="22"/>
          <w:u w:val="single"/>
        </w:rPr>
        <w:t>Pagamento de Outros Tributos pela Tomadora</w:t>
      </w:r>
      <w:r w:rsidRPr="00492921">
        <w:rPr>
          <w:sz w:val="22"/>
        </w:rPr>
        <w:t>.  A Tomadora pagará tempestivamente à Autoridade Governamental pertinente, de acordo com a Lei Aplicável, ou à escolha do Agente Administrativo o reembolsará tempestivamente pelo pagamento de quaisquer Outros Tributos.</w:t>
      </w:r>
    </w:p>
    <w:p w14:paraId="3E27F002" w14:textId="77777777" w:rsidR="00BA02B9" w:rsidRPr="00492921" w:rsidRDefault="00BA02B9" w:rsidP="00F110E1">
      <w:pPr>
        <w:rPr>
          <w:sz w:val="22"/>
          <w:szCs w:val="22"/>
        </w:rPr>
      </w:pPr>
    </w:p>
    <w:p w14:paraId="7DDA20CA" w14:textId="5BC13E0A" w:rsidR="00F110E1" w:rsidRPr="00492921" w:rsidRDefault="00F110E1" w:rsidP="00F110E1">
      <w:pPr>
        <w:rPr>
          <w:sz w:val="22"/>
          <w:szCs w:val="22"/>
        </w:rPr>
      </w:pPr>
      <w:r w:rsidRPr="00492921">
        <w:rPr>
          <w:sz w:val="22"/>
        </w:rPr>
        <w:t>(d)</w:t>
      </w:r>
      <w:r w:rsidRPr="00492921">
        <w:rPr>
          <w:sz w:val="22"/>
        </w:rPr>
        <w:tab/>
      </w:r>
      <w:r w:rsidRPr="00492921">
        <w:rPr>
          <w:sz w:val="22"/>
          <w:u w:val="single"/>
        </w:rPr>
        <w:t>Indenização pela Tomadora</w:t>
      </w:r>
      <w:r w:rsidRPr="00492921">
        <w:rPr>
          <w:sz w:val="22"/>
        </w:rPr>
        <w:t>.  A Tomadora indenizará cada Destinatário, no prazo de 10 dias a contar da sua demanda, pelo valor total de quaisquer Tributos Indenizados (incluindo Tributos Indenizados cobrados ou declarados ou atribuíveis a valores devidos de acordo com esta Cláusula) devidos ou pagos por tal Destinatário ou exigidos que sejam retidos ou deduzidos de um pagamento para tal Destinatário e quaisquer despesas razoáveis resultantes desse pagamento ou relativo a ele, independentemente de tais Tributos Indenizados serem correta ou legalmente cobrados ou declarados pela Autoridade Governamental relevante.  Um certificado relativo ao valor de tal pagamento ou passivo entregue à Tomadora por um Credor (com cópia para o Agente Administrativo), ou pelo Agente Administrativo em seu próprio nome ou em nome de um Credor será definitivo na ausência de erro manifesto.</w:t>
      </w:r>
    </w:p>
    <w:p w14:paraId="3C5247C3" w14:textId="77777777" w:rsidR="00BA02B9" w:rsidRPr="00492921" w:rsidRDefault="00BA02B9" w:rsidP="00F110E1">
      <w:pPr>
        <w:rPr>
          <w:sz w:val="22"/>
          <w:szCs w:val="22"/>
        </w:rPr>
      </w:pPr>
    </w:p>
    <w:p w14:paraId="3428D088" w14:textId="7C38F203" w:rsidR="00F110E1" w:rsidRPr="00492921" w:rsidRDefault="00F110E1" w:rsidP="00F110E1">
      <w:pPr>
        <w:rPr>
          <w:sz w:val="22"/>
          <w:szCs w:val="22"/>
        </w:rPr>
      </w:pPr>
      <w:r w:rsidRPr="00492921">
        <w:rPr>
          <w:sz w:val="22"/>
        </w:rPr>
        <w:t>(e)</w:t>
      </w:r>
      <w:r w:rsidRPr="00492921">
        <w:rPr>
          <w:sz w:val="22"/>
        </w:rPr>
        <w:tab/>
      </w:r>
      <w:r w:rsidRPr="00492921">
        <w:rPr>
          <w:sz w:val="22"/>
          <w:u w:val="single"/>
        </w:rPr>
        <w:t>Indenização pelos Credores</w:t>
      </w:r>
      <w:r w:rsidRPr="00492921">
        <w:rPr>
          <w:sz w:val="22"/>
        </w:rPr>
        <w:t xml:space="preserve">.  Cada Credor deverá indenizar solidariamente o Agente Administrativo, no prazo de 10 dias após a demanda, por (i) quaisquer Tributos Indenizados atribuíveis a tal Credor (mas apenas na medida em que a Tomadora ainda não tenha indenizado o Agente Administrativo por tais Tributos Indenizados e sem limitar a obrigação da Tomadora de fazê-lo), (ii) quaisquer Tributos atribuíveis ao descumprimento por parte de tal Credor das disposições da Cláusula </w:t>
      </w:r>
      <w:r w:rsidR="00353627" w:rsidRPr="00492921">
        <w:rPr>
          <w:sz w:val="22"/>
        </w:rPr>
        <w:t>8</w:t>
      </w:r>
      <w:r w:rsidRPr="00492921">
        <w:rPr>
          <w:sz w:val="22"/>
        </w:rPr>
        <w:t>.04(d) relacionadas à manutenção de um Registro do Participante e (iii) quaisquer Tributos Excluídos atribuíveis a tal Credor, em cada caso, que sejam devidos ou pagos pelo Agente Administrativo em conexão com qualquer Documento do Empréstimo, e quaisquer despesas razoáveis dele decorrentes ou a ele relacionadas, independentemente de tais Impostos terem sido correta ou legalmente impostos ou declarados pela Autoridade Governamental pertinente.  Um certificado com relação ao valor desse pagamento ou passivo entregue a qualquer Credor pelo Agente Administrativo será conclusivo na ausência de erro manifesto.  Cada Credor autoriza o Agente Administrativo a compensar e aplicar todos e quaisquer valores a qualquer momento devidos a tal Credor nos termos de qualquer Documento do Empréstimo ou de outra forma a pagar pelo Agente Administrativo ao Credor de qualquer outra fonte contra qualquer valor devido ao Agente Administrativo nos termos deste parágrafo (e).</w:t>
      </w:r>
    </w:p>
    <w:p w14:paraId="48886171" w14:textId="77777777" w:rsidR="00BA02B9" w:rsidRPr="00492921" w:rsidRDefault="00BA02B9" w:rsidP="00F110E1">
      <w:pPr>
        <w:rPr>
          <w:sz w:val="22"/>
          <w:szCs w:val="22"/>
        </w:rPr>
      </w:pPr>
    </w:p>
    <w:p w14:paraId="1CD4C1A8" w14:textId="77777777" w:rsidR="00F110E1" w:rsidRPr="00492921" w:rsidRDefault="00F110E1" w:rsidP="00F110E1">
      <w:pPr>
        <w:rPr>
          <w:sz w:val="22"/>
          <w:szCs w:val="22"/>
        </w:rPr>
      </w:pPr>
      <w:r w:rsidRPr="00492921">
        <w:rPr>
          <w:sz w:val="22"/>
        </w:rPr>
        <w:t>(f)</w:t>
      </w:r>
      <w:r w:rsidRPr="00492921">
        <w:rPr>
          <w:sz w:val="22"/>
        </w:rPr>
        <w:tab/>
      </w:r>
      <w:r w:rsidRPr="00492921">
        <w:rPr>
          <w:sz w:val="22"/>
          <w:u w:val="single"/>
        </w:rPr>
        <w:t>Comprovante de Pagamentos</w:t>
      </w:r>
      <w:r w:rsidRPr="00492921">
        <w:rPr>
          <w:sz w:val="22"/>
        </w:rPr>
        <w:t>.  Assim que possível após qualquer pagamento de Tributos pela Tomadora a uma Autoridade Governamental de acordo com esta Cláusula, a Tomadora entregará ao Agente Administrativo o original ou uma cópia autenticada do recibo emitido por essa Autoridade Governamental comprovando o referido pagamento, uma cópia da declaração informando esse pagamento ou outro comprovante desse pagamento de forma razoavelmente satisfatória ao Agente Administrativo.</w:t>
      </w:r>
    </w:p>
    <w:p w14:paraId="64A0B3A2" w14:textId="77777777" w:rsidR="00BA02B9" w:rsidRPr="00492921" w:rsidRDefault="00BA02B9" w:rsidP="00F110E1">
      <w:pPr>
        <w:rPr>
          <w:sz w:val="22"/>
          <w:szCs w:val="22"/>
        </w:rPr>
      </w:pPr>
    </w:p>
    <w:p w14:paraId="2916121D" w14:textId="77777777" w:rsidR="00F110E1" w:rsidRPr="00492921" w:rsidRDefault="00F110E1" w:rsidP="00F110E1">
      <w:pPr>
        <w:rPr>
          <w:sz w:val="22"/>
          <w:szCs w:val="22"/>
        </w:rPr>
      </w:pPr>
      <w:r w:rsidRPr="00492921">
        <w:rPr>
          <w:sz w:val="22"/>
        </w:rPr>
        <w:t>(g)</w:t>
      </w:r>
      <w:r w:rsidRPr="00492921">
        <w:rPr>
          <w:sz w:val="22"/>
        </w:rPr>
        <w:tab/>
      </w:r>
      <w:r w:rsidRPr="00492921">
        <w:rPr>
          <w:sz w:val="22"/>
          <w:u w:val="single"/>
        </w:rPr>
        <w:t>Situação dos Credores</w:t>
      </w:r>
      <w:r w:rsidRPr="00492921">
        <w:rPr>
          <w:sz w:val="22"/>
        </w:rPr>
        <w:t>.  Qualquer Credor que tenha direito a uma isenção ou redução de Imposto retido com relação a pagamentos efetuados de acordo com qualquer Documento do Empréstimo entregará à Tomadora e ao Agente Administrativo, no momento ou momentos razoavelmente solicitado pela Tomadora ou pelo Administrativo, tal documentação concluída e firmada de forma apropriada e razoavelmente solicitada pela Tomadora ou pelo Agente Administrativo de forma a permitir que tais pagamentos sejam efetuados sem retenção ou a uma taxa reduzida de retenção.  Além disso, qualquer Credor, se razoavelmente solicitado pela Tomadora ou pelo Agente Administrativo, entregará tal outra documentação determinada pela Lei Aplicável ou razoavelmente solicitada pela Tomadora ou pelo Agente Administrativo de forma a permitir que a Tomadora ou o Agente Administrativo determine se tal Credor está sujeito ou não a exigências de relatório de informação ou retenção de segurança.  Cada Credor concorda que, se qualquer formulário ou certificado que entregar previamente vencer ou se tornar obsoleto ou incorreto em qualquer aspecto, o Credor relevante atualizará tal formulário ou certificado ou imediatamente notificará a Tomadora e o Agente Administrativo por escrito da sua incapacidade legal de fazê-lo.</w:t>
      </w:r>
    </w:p>
    <w:p w14:paraId="309D219C" w14:textId="77777777" w:rsidR="00BA02B9" w:rsidRPr="00492921" w:rsidRDefault="00BA02B9" w:rsidP="00F110E1">
      <w:pPr>
        <w:rPr>
          <w:sz w:val="22"/>
          <w:szCs w:val="22"/>
        </w:rPr>
      </w:pPr>
    </w:p>
    <w:p w14:paraId="4EC1B255" w14:textId="77777777" w:rsidR="00F110E1" w:rsidRPr="00492921" w:rsidRDefault="00F110E1" w:rsidP="00F110E1">
      <w:pPr>
        <w:rPr>
          <w:sz w:val="22"/>
          <w:szCs w:val="22"/>
        </w:rPr>
      </w:pPr>
      <w:r w:rsidRPr="00492921">
        <w:rPr>
          <w:sz w:val="22"/>
        </w:rPr>
        <w:t>(h)</w:t>
      </w:r>
      <w:r w:rsidRPr="00492921">
        <w:rPr>
          <w:sz w:val="22"/>
        </w:rPr>
        <w:tab/>
      </w:r>
      <w:r w:rsidRPr="00492921">
        <w:rPr>
          <w:sz w:val="22"/>
          <w:u w:val="single"/>
        </w:rPr>
        <w:t>Tratamento de Determinadas Restituições</w:t>
      </w:r>
      <w:r w:rsidRPr="00492921">
        <w:rPr>
          <w:sz w:val="22"/>
        </w:rPr>
        <w:t>.  Se qualquer parte determinar, a seu exclusivo critério exercido de boa-fé, que recebeu uma restituição de qualquer Tributo em relação ao qual foi indenizada nos termos desta Cláusula (incluindo pelo pagamento de valores adicionais nos termos desta Cláusula ), ela pagará à parte indenizadora um valor equivalente a tal restituição (mas apenas na medida em que os pagamentos de indenização efetuada de acordo com esta Cláusula resultaram em tal restituição), líquido de todas as despesas desembolsadas (incluindo Tributos) de referida parte indenizada e sem juros (exceto quaisquer juros pagos pela Autoridade Governamental com relação a tal restituição).  Essa parte indenizadora, mediante solicitação de tal parte indenizada, reembolsará a tal parte indenizada o valor pago nos termos deste parágrafo (h) (mais quaisquer penalidades, juros ou outros encargos impostos pela Autoridade Governamental relevante) caso seja exigido que essa parte indenizada reembolse tal restituição à Autoridade Governamental relevante.  Independentemente de qualquer disposição em contrário neste parágrafo (h), em hipótese alguma será exigido que a parte indenizada pague qualquer valor à parte indenizadora nos termos deste parágrafo (h), pagamento esse que colocaria a parte indenizada em uma posição líquida pós-Imposto menos favorável do que a posição na qual a parte indenizada estaria se o Imposto sujeito a indenização e que resultou em tal restituição não tivesse sido deduzido, retido ou de outra forma aplicável e os pagamentos de indenização ou valores adicionais relativos a tal Imposto não tivessem sido pagos.  Este parágrafo não será interpretado de forma a exigir que qualquer parte indenizada disponibilize suas declarações de Imposto (ou quaisquer outras informações relativas aos seus Impostos que considere confidenciais) à parte indenizadora ou a qualquer outra Pessoa.</w:t>
      </w:r>
    </w:p>
    <w:p w14:paraId="1F741E60" w14:textId="77777777" w:rsidR="00BA02B9" w:rsidRPr="00492921" w:rsidRDefault="00BA02B9" w:rsidP="00F110E1">
      <w:pPr>
        <w:rPr>
          <w:sz w:val="22"/>
          <w:szCs w:val="22"/>
        </w:rPr>
      </w:pPr>
    </w:p>
    <w:p w14:paraId="77E351E0" w14:textId="77777777" w:rsidR="00F110E1" w:rsidRPr="00492921" w:rsidRDefault="00F110E1" w:rsidP="00F110E1">
      <w:pPr>
        <w:rPr>
          <w:sz w:val="22"/>
          <w:szCs w:val="22"/>
        </w:rPr>
      </w:pPr>
      <w:r w:rsidRPr="00492921">
        <w:rPr>
          <w:sz w:val="22"/>
        </w:rPr>
        <w:t>(i)</w:t>
      </w:r>
      <w:r w:rsidRPr="00492921">
        <w:rPr>
          <w:sz w:val="22"/>
        </w:rPr>
        <w:tab/>
      </w:r>
      <w:r w:rsidRPr="00492921">
        <w:rPr>
          <w:sz w:val="22"/>
          <w:u w:val="single"/>
        </w:rPr>
        <w:t>Subsistência</w:t>
      </w:r>
      <w:r w:rsidRPr="00492921">
        <w:rPr>
          <w:sz w:val="22"/>
        </w:rPr>
        <w:t>.  As obrigações de cada parte de acordo com esta Cláusula subsistirá à renúncia ou substituição do Agente Administrativo ou a qualquer cessão de direitos ou substituição de um Credor, à rescisão dos Compromissos, ao término de vigência ou cancelamento de todas as cartas de crédito e à amortização, cumprimento ou liberação de todas as obrigações de acordo com qualquer Documento do Empréstimo.</w:t>
      </w:r>
    </w:p>
    <w:p w14:paraId="473C1DBB" w14:textId="77777777" w:rsidR="00BA02B9" w:rsidRPr="00492921" w:rsidRDefault="00BA02B9" w:rsidP="00F110E1">
      <w:pPr>
        <w:rPr>
          <w:sz w:val="22"/>
          <w:szCs w:val="22"/>
        </w:rPr>
      </w:pPr>
    </w:p>
    <w:p w14:paraId="66C8E6E6" w14:textId="77777777" w:rsidR="00F110E1" w:rsidRPr="00492921" w:rsidRDefault="00F110E1" w:rsidP="00F110E1">
      <w:pPr>
        <w:rPr>
          <w:sz w:val="22"/>
          <w:szCs w:val="22"/>
        </w:rPr>
      </w:pPr>
      <w:r w:rsidRPr="00492921">
        <w:rPr>
          <w:sz w:val="22"/>
        </w:rPr>
        <w:t>CLÁUSULA 2.11</w:t>
      </w:r>
      <w:r w:rsidRPr="00492921">
        <w:rPr>
          <w:sz w:val="22"/>
        </w:rPr>
        <w:tab/>
      </w:r>
      <w:r w:rsidRPr="00492921">
        <w:rPr>
          <w:sz w:val="22"/>
          <w:u w:val="single"/>
        </w:rPr>
        <w:t>Obrigações de Mitigação</w:t>
      </w:r>
      <w:r w:rsidRPr="00492921">
        <w:rPr>
          <w:sz w:val="22"/>
        </w:rPr>
        <w:t>;</w:t>
      </w:r>
      <w:r w:rsidRPr="00492921">
        <w:rPr>
          <w:sz w:val="22"/>
          <w:u w:val="single"/>
        </w:rPr>
        <w:t xml:space="preserve"> Substituição de Credores</w:t>
      </w:r>
      <w:r w:rsidRPr="00492921">
        <w:rPr>
          <w:sz w:val="22"/>
        </w:rPr>
        <w:t xml:space="preserve"> </w:t>
      </w:r>
    </w:p>
    <w:p w14:paraId="269C00C6" w14:textId="77777777" w:rsidR="00BA02B9" w:rsidRPr="00492921" w:rsidRDefault="00BA02B9" w:rsidP="00F110E1">
      <w:pPr>
        <w:rPr>
          <w:sz w:val="22"/>
          <w:szCs w:val="22"/>
        </w:rPr>
      </w:pPr>
    </w:p>
    <w:p w14:paraId="444EEE61" w14:textId="6510D5EC" w:rsidR="00F110E1" w:rsidRPr="00492921" w:rsidRDefault="00F110E1" w:rsidP="00F110E1">
      <w:pPr>
        <w:rPr>
          <w:sz w:val="22"/>
          <w:szCs w:val="22"/>
        </w:rPr>
      </w:pPr>
      <w:r w:rsidRPr="00492921">
        <w:rPr>
          <w:sz w:val="22"/>
        </w:rPr>
        <w:t>(a)</w:t>
      </w:r>
      <w:r w:rsidRPr="00492921">
        <w:rPr>
          <w:sz w:val="22"/>
        </w:rPr>
        <w:tab/>
      </w:r>
      <w:r w:rsidRPr="00492921">
        <w:rPr>
          <w:sz w:val="22"/>
          <w:u w:val="single"/>
        </w:rPr>
        <w:t>Designação de um Escritório Credor Diferente</w:t>
      </w:r>
      <w:r w:rsidRPr="00492921">
        <w:rPr>
          <w:sz w:val="22"/>
        </w:rPr>
        <w:t>.  Se qualquer Credor solicitar compensação, ou exigir que a Tomadora pague quaisquer Tributos Indenizados ou valores adicionais a qualquer Credor ou qualquer Autoridade Governamental por conta de qualquer Credor, tal Credor deverá (a pedido da Tomadora) envidar esforços razoáveis para designar um escritório de empréstimo diferente para financiar ou reservar seus Empréstimos nos termos deste instrumento ou ceder seus direitos e obrigações nos termos deste instrumento a outro de seus escritórios, filiais ou afiliadas se, no julgamento de tal Credor, tal designação ou cessão (i) eliminaria ou reduziria os valores a pagar, conforme o caso, no futuro e (ii) não sujeitaria tal Credor a qualquer custo ou despesa não reembolsada e que não seria de outra forma desvantajosa para tal Credor.  A Tomadora neste ato se obriga a arcar com todos os custos e despesas razoáveis incorridas por qualquer Credor, relacionados a essa indicação ou cessão.</w:t>
      </w:r>
    </w:p>
    <w:p w14:paraId="421F330C" w14:textId="77777777" w:rsidR="00BA02B9" w:rsidRPr="00492921" w:rsidRDefault="00BA02B9" w:rsidP="00F110E1">
      <w:pPr>
        <w:rPr>
          <w:sz w:val="22"/>
          <w:szCs w:val="22"/>
        </w:rPr>
      </w:pPr>
    </w:p>
    <w:p w14:paraId="231BDD80" w14:textId="2FA95161" w:rsidR="00F110E1" w:rsidRPr="00492921" w:rsidRDefault="00F110E1" w:rsidP="00F110E1">
      <w:pPr>
        <w:rPr>
          <w:sz w:val="22"/>
          <w:szCs w:val="22"/>
        </w:rPr>
      </w:pPr>
      <w:r w:rsidRPr="00492921">
        <w:rPr>
          <w:sz w:val="22"/>
        </w:rPr>
        <w:t>(b)</w:t>
      </w:r>
      <w:r w:rsidRPr="00492921">
        <w:rPr>
          <w:sz w:val="22"/>
        </w:rPr>
        <w:tab/>
      </w:r>
      <w:r w:rsidRPr="00492921">
        <w:rPr>
          <w:sz w:val="22"/>
          <w:u w:val="single"/>
        </w:rPr>
        <w:t>Substituição de Credores</w:t>
      </w:r>
      <w:r w:rsidRPr="00492921">
        <w:rPr>
          <w:sz w:val="22"/>
        </w:rPr>
        <w:t xml:space="preserve">.  Se qualquer Tomadora for obrigada a pagar quaisquer Tributos Indenizados ou valores adicionais a qualquer Credor ou qualquer Autoridade Governamental por conta de qualquer Credor e, em cada caso, esse Credor tenha recusado ou não seja capaz de indicar um escritório de empréstimo diferente em conformidade com o parágrafo (a) desta Cláusula, ou se qualquer Credor for um Credor Não Anuente, a Tomadora poderá, às suas próprias expensas e esforços, mediante notificação a tal Credor e ao Agente Administrativo, exigir que tal Credor ceda e </w:t>
      </w:r>
      <w:r w:rsidR="00DA7F7E" w:rsidRPr="00492921">
        <w:rPr>
          <w:sz w:val="22"/>
        </w:rPr>
        <w:t>substabeleça</w:t>
      </w:r>
      <w:r w:rsidRPr="00492921">
        <w:rPr>
          <w:sz w:val="22"/>
        </w:rPr>
        <w:t xml:space="preserve">, sem recurso (de acordo com e observadas as restrições contidas e consentimentos exigidos pela Cláusula </w:t>
      </w:r>
      <w:r w:rsidR="00353627" w:rsidRPr="00492921">
        <w:rPr>
          <w:sz w:val="22"/>
        </w:rPr>
        <w:t>8</w:t>
      </w:r>
      <w:r w:rsidRPr="00492921">
        <w:rPr>
          <w:sz w:val="22"/>
        </w:rPr>
        <w:t>.04), todos os seus interesses, direitos (exceto por seus direitos existentes a pagamentos) e obrigações nos termos deste Contrato de Empréstimo e dos Documentos do Empréstimo relacionados a um Cessionário Elegível que assumirá tais obrigações (cujo cessionário poderá ser outro Credor, caso um Credor aceitar essa cessão); ressalvado que:</w:t>
      </w:r>
    </w:p>
    <w:p w14:paraId="3B1F67F6" w14:textId="77777777" w:rsidR="00BA02B9" w:rsidRPr="00492921" w:rsidRDefault="00BA02B9" w:rsidP="00F110E1">
      <w:pPr>
        <w:rPr>
          <w:sz w:val="22"/>
          <w:szCs w:val="22"/>
        </w:rPr>
      </w:pPr>
    </w:p>
    <w:p w14:paraId="7F0D3E4E" w14:textId="0DA3CC7C" w:rsidR="00F110E1" w:rsidRPr="00492921" w:rsidRDefault="00F110E1" w:rsidP="00F110E1">
      <w:pPr>
        <w:rPr>
          <w:sz w:val="22"/>
          <w:szCs w:val="22"/>
        </w:rPr>
      </w:pPr>
      <w:r w:rsidRPr="00492921">
        <w:rPr>
          <w:sz w:val="22"/>
        </w:rPr>
        <w:t>(i)</w:t>
      </w:r>
      <w:r w:rsidRPr="00492921">
        <w:rPr>
          <w:sz w:val="22"/>
        </w:rPr>
        <w:tab/>
        <w:t>a Tomadora deverá ter pag</w:t>
      </w:r>
      <w:r w:rsidR="00367850" w:rsidRPr="00492921">
        <w:rPr>
          <w:sz w:val="22"/>
        </w:rPr>
        <w:t>ad</w:t>
      </w:r>
      <w:r w:rsidRPr="00492921">
        <w:rPr>
          <w:sz w:val="22"/>
        </w:rPr>
        <w:t xml:space="preserve">o ao Agente Administrativo a taxa de cessão (se houver) especificada na Cláusula </w:t>
      </w:r>
      <w:r w:rsidR="00353627" w:rsidRPr="00492921">
        <w:rPr>
          <w:sz w:val="22"/>
        </w:rPr>
        <w:t>8</w:t>
      </w:r>
      <w:r w:rsidRPr="00492921">
        <w:rPr>
          <w:sz w:val="22"/>
        </w:rPr>
        <w:t>.04;</w:t>
      </w:r>
    </w:p>
    <w:p w14:paraId="4E6086A7" w14:textId="77777777" w:rsidR="00BA02B9" w:rsidRPr="00492921" w:rsidRDefault="00BA02B9" w:rsidP="00F110E1">
      <w:pPr>
        <w:rPr>
          <w:sz w:val="22"/>
          <w:szCs w:val="22"/>
        </w:rPr>
      </w:pPr>
    </w:p>
    <w:p w14:paraId="3A1C2920" w14:textId="42E71773" w:rsidR="00F110E1" w:rsidRPr="00492921" w:rsidRDefault="00F110E1" w:rsidP="00F110E1">
      <w:pPr>
        <w:rPr>
          <w:sz w:val="22"/>
          <w:szCs w:val="22"/>
        </w:rPr>
      </w:pPr>
      <w:r w:rsidRPr="00492921">
        <w:rPr>
          <w:sz w:val="22"/>
        </w:rPr>
        <w:lastRenderedPageBreak/>
        <w:t>(ii)</w:t>
      </w:r>
      <w:r w:rsidRPr="00492921">
        <w:rPr>
          <w:sz w:val="22"/>
        </w:rPr>
        <w:tab/>
        <w:t>esse Credor deverá terá recebido o pagamento de um valor igual ao valor do principal em aberto de seus Empréstimos, juros acumulados sobre eles, taxas acumuladas e todos os outros valores pagáveis a ele segundo este instrumento e os demais Documentos do Empréstimo pelo cessionário (na medida desse valor de principal em aberto, juros e taxas acumulados) ou pela Tomadora (no caso de todos os outros valores);</w:t>
      </w:r>
    </w:p>
    <w:p w14:paraId="4B5FC820" w14:textId="77777777" w:rsidR="00BA02B9" w:rsidRPr="00492921" w:rsidRDefault="00BA02B9" w:rsidP="00F110E1">
      <w:pPr>
        <w:rPr>
          <w:sz w:val="22"/>
          <w:szCs w:val="22"/>
        </w:rPr>
      </w:pPr>
    </w:p>
    <w:p w14:paraId="656294F4" w14:textId="77777777" w:rsidR="00F110E1" w:rsidRPr="00492921" w:rsidRDefault="00F110E1" w:rsidP="00F110E1">
      <w:pPr>
        <w:rPr>
          <w:sz w:val="22"/>
          <w:szCs w:val="22"/>
        </w:rPr>
      </w:pPr>
      <w:r w:rsidRPr="00492921">
        <w:rPr>
          <w:sz w:val="22"/>
        </w:rPr>
        <w:t>(iii)</w:t>
      </w:r>
      <w:r w:rsidRPr="00492921">
        <w:rPr>
          <w:sz w:val="22"/>
        </w:rPr>
        <w:tab/>
        <w:t>no caso de qualquer cessão resultante de um pedido de indenização ou pagamentos que devam ser efetuados nos termos da Cláusula 2.10, essa cessão resultará em uma redução em tal indenização ou pagamentos posteriores;</w:t>
      </w:r>
    </w:p>
    <w:p w14:paraId="2C435B82" w14:textId="77777777" w:rsidR="00BA02B9" w:rsidRPr="00492921" w:rsidRDefault="00BA02B9" w:rsidP="00F110E1">
      <w:pPr>
        <w:rPr>
          <w:sz w:val="22"/>
          <w:szCs w:val="22"/>
        </w:rPr>
      </w:pPr>
    </w:p>
    <w:p w14:paraId="11F936CD" w14:textId="77777777" w:rsidR="00F110E1" w:rsidRPr="00492921" w:rsidRDefault="00F110E1" w:rsidP="00F110E1">
      <w:pPr>
        <w:rPr>
          <w:sz w:val="22"/>
          <w:szCs w:val="22"/>
        </w:rPr>
      </w:pPr>
      <w:r w:rsidRPr="00492921">
        <w:rPr>
          <w:sz w:val="22"/>
        </w:rPr>
        <w:t>(iv)</w:t>
      </w:r>
      <w:r w:rsidRPr="00492921">
        <w:rPr>
          <w:sz w:val="22"/>
        </w:rPr>
        <w:tab/>
        <w:t>essa cessão não conflitará com as Leis Aplicáveis; e</w:t>
      </w:r>
    </w:p>
    <w:p w14:paraId="1EAC5DD2" w14:textId="77777777" w:rsidR="00BA02B9" w:rsidRPr="00492921" w:rsidRDefault="00BA02B9" w:rsidP="00F110E1">
      <w:pPr>
        <w:rPr>
          <w:sz w:val="22"/>
          <w:szCs w:val="22"/>
        </w:rPr>
      </w:pPr>
    </w:p>
    <w:p w14:paraId="20B80801" w14:textId="77777777" w:rsidR="00F110E1" w:rsidRPr="00492921" w:rsidRDefault="00F110E1" w:rsidP="00F110E1">
      <w:pPr>
        <w:rPr>
          <w:sz w:val="22"/>
          <w:szCs w:val="22"/>
        </w:rPr>
      </w:pPr>
      <w:r w:rsidRPr="00492921">
        <w:rPr>
          <w:sz w:val="22"/>
        </w:rPr>
        <w:t>(v)</w:t>
      </w:r>
      <w:r w:rsidRPr="00492921">
        <w:rPr>
          <w:sz w:val="22"/>
        </w:rPr>
        <w:tab/>
        <w:t>no caso de qualquer cessão resultante de um Credor se tornar um Credor Não Anuente, o cessionário aplicável deverá ter consentido com a alteração, renúncia ou consentimento aplicável.</w:t>
      </w:r>
    </w:p>
    <w:p w14:paraId="4486F2FE" w14:textId="77777777" w:rsidR="00BA02B9" w:rsidRPr="00492921" w:rsidRDefault="00BA02B9" w:rsidP="00F110E1">
      <w:pPr>
        <w:rPr>
          <w:sz w:val="22"/>
          <w:szCs w:val="22"/>
        </w:rPr>
      </w:pPr>
    </w:p>
    <w:p w14:paraId="4F17C450" w14:textId="7F0DDDDA" w:rsidR="00F110E1" w:rsidRPr="00492921" w:rsidRDefault="00F110E1" w:rsidP="00F110E1">
      <w:pPr>
        <w:rPr>
          <w:sz w:val="22"/>
        </w:rPr>
      </w:pPr>
      <w:r w:rsidRPr="00492921">
        <w:rPr>
          <w:sz w:val="22"/>
        </w:rPr>
        <w:t xml:space="preserve">Um Credor não será obrigado a efetuar tal cessão ou </w:t>
      </w:r>
      <w:r w:rsidR="00DA7F7E" w:rsidRPr="00492921">
        <w:rPr>
          <w:sz w:val="22"/>
        </w:rPr>
        <w:t xml:space="preserve">substabelecimento </w:t>
      </w:r>
      <w:r w:rsidRPr="00492921">
        <w:rPr>
          <w:sz w:val="22"/>
        </w:rPr>
        <w:t xml:space="preserve">se, antes disso, como resultado de uma renúncia por tal Credor ou de outra forma, as circunstâncias que autorizam a Tomadora a exigir tal cessão e </w:t>
      </w:r>
      <w:r w:rsidR="00DA7F7E" w:rsidRPr="00492921">
        <w:rPr>
          <w:sz w:val="22"/>
        </w:rPr>
        <w:t xml:space="preserve">substabelecimento </w:t>
      </w:r>
      <w:r w:rsidRPr="00492921">
        <w:rPr>
          <w:sz w:val="22"/>
        </w:rPr>
        <w:t>deixarem de serem aplicáveis.</w:t>
      </w:r>
    </w:p>
    <w:p w14:paraId="66C9ED86" w14:textId="77777777" w:rsidR="006E77BE" w:rsidRPr="00492921" w:rsidRDefault="006E77BE" w:rsidP="006E77BE">
      <w:pPr>
        <w:rPr>
          <w:sz w:val="22"/>
          <w:szCs w:val="22"/>
        </w:rPr>
      </w:pPr>
    </w:p>
    <w:p w14:paraId="6BAA27BC" w14:textId="77777777" w:rsidR="006E77BE" w:rsidRPr="00492921" w:rsidRDefault="006E77BE" w:rsidP="006E77BE">
      <w:pPr>
        <w:jc w:val="center"/>
        <w:rPr>
          <w:sz w:val="22"/>
          <w:szCs w:val="22"/>
        </w:rPr>
      </w:pPr>
      <w:r w:rsidRPr="00492921">
        <w:rPr>
          <w:sz w:val="22"/>
        </w:rPr>
        <w:t>ARTIGO III</w:t>
      </w:r>
    </w:p>
    <w:p w14:paraId="55628249" w14:textId="77777777" w:rsidR="006E77BE" w:rsidRPr="00492921" w:rsidRDefault="006E77BE" w:rsidP="006E77BE">
      <w:pPr>
        <w:jc w:val="center"/>
        <w:rPr>
          <w:sz w:val="22"/>
          <w:szCs w:val="22"/>
          <w:u w:val="single"/>
        </w:rPr>
      </w:pPr>
      <w:r w:rsidRPr="00492921">
        <w:rPr>
          <w:sz w:val="22"/>
          <w:u w:val="single"/>
        </w:rPr>
        <w:t>DECLARAÇÕES E GARANTIAS</w:t>
      </w:r>
    </w:p>
    <w:p w14:paraId="3F2D0076" w14:textId="77777777" w:rsidR="006E77BE" w:rsidRPr="00492921" w:rsidRDefault="006E77BE" w:rsidP="006E77BE">
      <w:pPr>
        <w:jc w:val="center"/>
        <w:rPr>
          <w:sz w:val="22"/>
          <w:szCs w:val="22"/>
          <w:u w:val="single"/>
        </w:rPr>
      </w:pPr>
    </w:p>
    <w:p w14:paraId="3C7795D2" w14:textId="77777777" w:rsidR="006E77BE" w:rsidRPr="00492921" w:rsidRDefault="006E77BE" w:rsidP="006E77BE">
      <w:pPr>
        <w:rPr>
          <w:sz w:val="22"/>
          <w:szCs w:val="22"/>
        </w:rPr>
      </w:pPr>
      <w:r w:rsidRPr="00492921">
        <w:rPr>
          <w:sz w:val="22"/>
        </w:rPr>
        <w:t>A Tomadora declara e garante ao Agente Administrativo e aos Credores que:</w:t>
      </w:r>
    </w:p>
    <w:p w14:paraId="52BB62CB" w14:textId="77777777" w:rsidR="006E77BE" w:rsidRPr="00492921" w:rsidRDefault="006E77BE" w:rsidP="006E77BE">
      <w:pPr>
        <w:rPr>
          <w:sz w:val="22"/>
          <w:szCs w:val="22"/>
        </w:rPr>
      </w:pPr>
    </w:p>
    <w:p w14:paraId="79C9E6DA" w14:textId="5204FE10" w:rsidR="006E77BE" w:rsidRPr="00492921" w:rsidRDefault="006E77BE" w:rsidP="006E77BE">
      <w:pPr>
        <w:rPr>
          <w:sz w:val="22"/>
          <w:szCs w:val="22"/>
        </w:rPr>
      </w:pPr>
      <w:r w:rsidRPr="00492921">
        <w:rPr>
          <w:sz w:val="22"/>
        </w:rPr>
        <w:t>CLÁUSULA 3.01</w:t>
      </w:r>
      <w:r w:rsidRPr="00492921">
        <w:rPr>
          <w:sz w:val="22"/>
        </w:rPr>
        <w:tab/>
      </w:r>
      <w:r w:rsidRPr="00492921">
        <w:rPr>
          <w:sz w:val="22"/>
          <w:u w:val="single"/>
        </w:rPr>
        <w:t>Existência, Qualificação e Poderes</w:t>
      </w:r>
      <w:r w:rsidRPr="00492921">
        <w:rPr>
          <w:sz w:val="22"/>
        </w:rPr>
        <w:t xml:space="preserve">.  A Tomadora está devidamente constituída, é validamente existente e, conforme aplicável, está em situação regular de acordo com as Leis </w:t>
      </w:r>
      <w:r w:rsidR="00992002" w:rsidRPr="00492921">
        <w:rPr>
          <w:sz w:val="22"/>
        </w:rPr>
        <w:t>do foro</w:t>
      </w:r>
      <w:r w:rsidRPr="00492921">
        <w:rPr>
          <w:sz w:val="22"/>
        </w:rPr>
        <w:t xml:space="preserve"> de sua constituição, na medida em que não se possa razoavelmente esperar que o descumprimento tenha um Efeito Adverso Relevante.</w:t>
      </w:r>
    </w:p>
    <w:p w14:paraId="51AA229E" w14:textId="77777777" w:rsidR="006E77BE" w:rsidRPr="00492921" w:rsidRDefault="006E77BE" w:rsidP="006E77BE">
      <w:pPr>
        <w:rPr>
          <w:sz w:val="22"/>
          <w:szCs w:val="22"/>
        </w:rPr>
      </w:pPr>
    </w:p>
    <w:p w14:paraId="06FEF71F" w14:textId="77777777" w:rsidR="006E77BE" w:rsidRPr="00492921" w:rsidRDefault="006E77BE" w:rsidP="006E77BE">
      <w:pPr>
        <w:rPr>
          <w:sz w:val="22"/>
          <w:szCs w:val="22"/>
        </w:rPr>
      </w:pPr>
      <w:r w:rsidRPr="00492921">
        <w:rPr>
          <w:sz w:val="22"/>
        </w:rPr>
        <w:t>CLÁUSULA 3.02</w:t>
      </w:r>
      <w:r w:rsidRPr="00492921">
        <w:rPr>
          <w:sz w:val="22"/>
        </w:rPr>
        <w:tab/>
      </w:r>
      <w:r w:rsidRPr="00492921">
        <w:rPr>
          <w:sz w:val="22"/>
          <w:u w:val="single"/>
        </w:rPr>
        <w:t>Assinatura e Formalização; Efeito Vinculante</w:t>
      </w:r>
      <w:r w:rsidRPr="00492921">
        <w:rPr>
          <w:sz w:val="22"/>
        </w:rPr>
        <w:t>.  Este Contrato de Empréstimo foi, e cada outro Documento do Empréstimo, quando celebrado nos termos deste instrumento, será devidamente celebrado e formalizado pela Tomadora.  Cada Contrato de Empréstimo e Documento do Empréstimo, quando assim formalizados, constituirão uma obrigação válida e juridicamente vinculante da Sociedade, exequível contra a Tomadora de acordo com seus termos, exceto se tal exequibilidade vier a ser limitada por leis de falência, insolvência, recuperação, moratória ou outras Leis que afetem os direitos dos credores em geral e por princípios gerais de equidade.</w:t>
      </w:r>
    </w:p>
    <w:p w14:paraId="7E5B0D11" w14:textId="77777777" w:rsidR="006E77BE" w:rsidRPr="00492921" w:rsidRDefault="006E77BE" w:rsidP="006E77BE">
      <w:pPr>
        <w:rPr>
          <w:sz w:val="22"/>
          <w:szCs w:val="22"/>
        </w:rPr>
      </w:pPr>
    </w:p>
    <w:p w14:paraId="061136D9" w14:textId="77777777" w:rsidR="006E77BE" w:rsidRPr="00492921" w:rsidRDefault="006E77BE" w:rsidP="006E77BE">
      <w:pPr>
        <w:jc w:val="center"/>
        <w:rPr>
          <w:sz w:val="22"/>
          <w:szCs w:val="22"/>
        </w:rPr>
      </w:pPr>
      <w:r w:rsidRPr="00492921">
        <w:rPr>
          <w:sz w:val="22"/>
        </w:rPr>
        <w:t>ARTIGO IV</w:t>
      </w:r>
    </w:p>
    <w:p w14:paraId="70A2441D" w14:textId="77777777" w:rsidR="006E77BE" w:rsidRPr="00492921" w:rsidRDefault="006E77BE" w:rsidP="006E77BE">
      <w:pPr>
        <w:jc w:val="center"/>
        <w:rPr>
          <w:sz w:val="22"/>
          <w:szCs w:val="22"/>
          <w:u w:val="single"/>
        </w:rPr>
      </w:pPr>
      <w:r w:rsidRPr="00492921">
        <w:rPr>
          <w:sz w:val="22"/>
          <w:u w:val="single"/>
        </w:rPr>
        <w:t>CONDIÇÕES</w:t>
      </w:r>
    </w:p>
    <w:p w14:paraId="1C1C010D" w14:textId="77777777" w:rsidR="006E77BE" w:rsidRPr="00492921" w:rsidRDefault="006E77BE" w:rsidP="006E77BE">
      <w:pPr>
        <w:jc w:val="center"/>
        <w:rPr>
          <w:sz w:val="22"/>
          <w:szCs w:val="22"/>
          <w:u w:val="single"/>
        </w:rPr>
      </w:pPr>
    </w:p>
    <w:p w14:paraId="79611494" w14:textId="42F5C4A4" w:rsidR="006E77BE" w:rsidRPr="00492921" w:rsidRDefault="006E77BE" w:rsidP="006E77BE">
      <w:pPr>
        <w:rPr>
          <w:sz w:val="22"/>
          <w:szCs w:val="22"/>
        </w:rPr>
      </w:pPr>
      <w:r w:rsidRPr="00492921">
        <w:rPr>
          <w:sz w:val="22"/>
        </w:rPr>
        <w:t>CLÁUSULA 4.01</w:t>
      </w:r>
      <w:r w:rsidRPr="00492921">
        <w:rPr>
          <w:sz w:val="22"/>
        </w:rPr>
        <w:tab/>
      </w:r>
      <w:r w:rsidRPr="00492921">
        <w:rPr>
          <w:sz w:val="22"/>
          <w:u w:val="single"/>
        </w:rPr>
        <w:t>Data de Fechamento</w:t>
      </w:r>
      <w:r w:rsidRPr="00492921">
        <w:rPr>
          <w:sz w:val="22"/>
        </w:rPr>
        <w:t xml:space="preserve">.  A obrigação de cada Credor de fazer (ou de ser considerado como tendo feito) Empréstimos nos termos deste instrumento na Data do Fechamento da </w:t>
      </w:r>
      <w:r w:rsidR="00562BFF">
        <w:rPr>
          <w:sz w:val="22"/>
        </w:rPr>
        <w:t xml:space="preserve">RJ </w:t>
      </w:r>
      <w:r w:rsidRPr="00492921">
        <w:rPr>
          <w:sz w:val="22"/>
        </w:rPr>
        <w:t xml:space="preserve">está sujeita à satisfação (ou renúncia, de acordo com a Cláusula </w:t>
      </w:r>
      <w:r w:rsidR="00353627" w:rsidRPr="00492921">
        <w:rPr>
          <w:sz w:val="22"/>
        </w:rPr>
        <w:t>8</w:t>
      </w:r>
      <w:r w:rsidRPr="00492921">
        <w:rPr>
          <w:sz w:val="22"/>
        </w:rPr>
        <w:t>.02) das seguintes condições:</w:t>
      </w:r>
    </w:p>
    <w:p w14:paraId="1C5F6F33" w14:textId="77777777" w:rsidR="006E77BE" w:rsidRPr="00492921" w:rsidRDefault="006E77BE" w:rsidP="006E77BE">
      <w:pPr>
        <w:rPr>
          <w:sz w:val="22"/>
          <w:szCs w:val="22"/>
        </w:rPr>
      </w:pPr>
    </w:p>
    <w:p w14:paraId="1439ADB4" w14:textId="77777777" w:rsidR="006E77BE" w:rsidRPr="00492921" w:rsidRDefault="006E77BE" w:rsidP="006E77BE">
      <w:pPr>
        <w:rPr>
          <w:sz w:val="22"/>
          <w:szCs w:val="22"/>
        </w:rPr>
      </w:pPr>
      <w:r w:rsidRPr="00492921">
        <w:rPr>
          <w:sz w:val="22"/>
        </w:rPr>
        <w:t>(a)</w:t>
      </w:r>
      <w:r w:rsidRPr="00492921">
        <w:rPr>
          <w:sz w:val="22"/>
        </w:rPr>
        <w:tab/>
      </w:r>
      <w:r w:rsidRPr="00492921">
        <w:rPr>
          <w:sz w:val="22"/>
          <w:u w:val="single"/>
        </w:rPr>
        <w:t>Vias Assinadas</w:t>
      </w:r>
      <w:r w:rsidRPr="00492921">
        <w:rPr>
          <w:sz w:val="22"/>
        </w:rPr>
        <w:t>.  O Agente Administrativo deverá receber de cada uma das partes uma via deste Contrato de Empréstimo assinada em nome de tal parte (ou evidência por escrito satisfatória para o Agente Administrativo (que pode incluir transmissão por telecópia de uma página de assinatura assinada deste Contrato de Empréstimo) de que tal parte assinou uma via deste Contrato de Empréstimo).</w:t>
      </w:r>
    </w:p>
    <w:p w14:paraId="03C99262" w14:textId="77777777" w:rsidR="006E77BE" w:rsidRPr="00492921" w:rsidRDefault="006E77BE" w:rsidP="006E77BE">
      <w:pPr>
        <w:rPr>
          <w:sz w:val="22"/>
          <w:szCs w:val="22"/>
        </w:rPr>
      </w:pPr>
    </w:p>
    <w:p w14:paraId="670171B9" w14:textId="77777777" w:rsidR="006E77BE" w:rsidRPr="00492921" w:rsidRDefault="006E77BE" w:rsidP="006E77BE">
      <w:pPr>
        <w:rPr>
          <w:sz w:val="22"/>
          <w:szCs w:val="22"/>
        </w:rPr>
      </w:pPr>
      <w:r w:rsidRPr="00492921">
        <w:rPr>
          <w:sz w:val="22"/>
        </w:rPr>
        <w:t>(b)</w:t>
      </w:r>
      <w:r w:rsidRPr="00492921">
        <w:rPr>
          <w:sz w:val="22"/>
        </w:rPr>
        <w:tab/>
      </w:r>
      <w:r w:rsidRPr="00492921">
        <w:rPr>
          <w:sz w:val="22"/>
          <w:u w:val="single"/>
        </w:rPr>
        <w:t>Parecer do Advogado à Tomadora</w:t>
      </w:r>
      <w:r w:rsidRPr="00492921">
        <w:rPr>
          <w:sz w:val="22"/>
        </w:rPr>
        <w:t>.  O Agente Administrativo deverá receber um parecer da White &amp; Case LLP, escritório de advogados da Tomadora, dirigido ao Agente Administrativo e aos Credores e datado da Data de Fechamento, em forma e conteúdo satisfatórios ao Agente Administrativo (e a Tomadora instrui tal advogado a entregar o parecer a essas Pessoas).</w:t>
      </w:r>
    </w:p>
    <w:p w14:paraId="3D74A1EB" w14:textId="77777777" w:rsidR="006E77BE" w:rsidRPr="00492921" w:rsidRDefault="006E77BE" w:rsidP="006E77BE">
      <w:pPr>
        <w:rPr>
          <w:sz w:val="22"/>
          <w:szCs w:val="22"/>
        </w:rPr>
      </w:pPr>
    </w:p>
    <w:p w14:paraId="3E749ACC" w14:textId="77777777" w:rsidR="006E77BE" w:rsidRPr="00492921" w:rsidRDefault="006E77BE" w:rsidP="006E77BE">
      <w:pPr>
        <w:jc w:val="center"/>
        <w:rPr>
          <w:sz w:val="22"/>
          <w:szCs w:val="22"/>
        </w:rPr>
      </w:pPr>
      <w:r w:rsidRPr="00492921">
        <w:rPr>
          <w:sz w:val="22"/>
        </w:rPr>
        <w:t>ARTIGO V</w:t>
      </w:r>
    </w:p>
    <w:p w14:paraId="72D590E7" w14:textId="77777777" w:rsidR="006E77BE" w:rsidRPr="00492921" w:rsidRDefault="006E77BE" w:rsidP="006E77BE">
      <w:pPr>
        <w:jc w:val="center"/>
        <w:rPr>
          <w:sz w:val="22"/>
          <w:szCs w:val="22"/>
          <w:u w:val="single"/>
        </w:rPr>
      </w:pPr>
      <w:r w:rsidRPr="00492921">
        <w:rPr>
          <w:sz w:val="22"/>
          <w:u w:val="single"/>
        </w:rPr>
        <w:t>OBRIGAÇÕES DE FAZER</w:t>
      </w:r>
    </w:p>
    <w:p w14:paraId="0624D4B9" w14:textId="77777777" w:rsidR="006E77BE" w:rsidRPr="00492921" w:rsidRDefault="006E77BE" w:rsidP="006E77BE">
      <w:pPr>
        <w:jc w:val="center"/>
        <w:rPr>
          <w:sz w:val="22"/>
          <w:szCs w:val="22"/>
          <w:u w:val="single"/>
        </w:rPr>
      </w:pPr>
    </w:p>
    <w:p w14:paraId="4E0178C6" w14:textId="77777777" w:rsidR="006E77BE" w:rsidRPr="00492921" w:rsidRDefault="006E77BE" w:rsidP="006E77BE">
      <w:pPr>
        <w:rPr>
          <w:sz w:val="22"/>
          <w:szCs w:val="22"/>
        </w:rPr>
      </w:pPr>
      <w:r w:rsidRPr="00492921">
        <w:rPr>
          <w:sz w:val="22"/>
        </w:rPr>
        <w:t>Até que todas as Obrigações tenham sido integralmente pagas, a Tomadora se compromete e concorda com o Agente Administrativo e os Credores com o que segue:</w:t>
      </w:r>
    </w:p>
    <w:p w14:paraId="29832D48" w14:textId="77777777" w:rsidR="006E77BE" w:rsidRPr="00492921" w:rsidRDefault="006E77BE" w:rsidP="006E77BE">
      <w:pPr>
        <w:rPr>
          <w:sz w:val="22"/>
          <w:szCs w:val="22"/>
        </w:rPr>
      </w:pPr>
    </w:p>
    <w:p w14:paraId="286CE578" w14:textId="77777777" w:rsidR="006E77BE" w:rsidRPr="00492921" w:rsidRDefault="006E77BE" w:rsidP="006E77BE">
      <w:pPr>
        <w:rPr>
          <w:sz w:val="22"/>
          <w:szCs w:val="22"/>
        </w:rPr>
      </w:pPr>
      <w:r w:rsidRPr="00492921">
        <w:rPr>
          <w:sz w:val="22"/>
        </w:rPr>
        <w:t>CLÁUSULA 5.01</w:t>
      </w:r>
      <w:r w:rsidRPr="00492921">
        <w:rPr>
          <w:sz w:val="22"/>
        </w:rPr>
        <w:tab/>
      </w:r>
      <w:r w:rsidRPr="00492921">
        <w:rPr>
          <w:sz w:val="22"/>
          <w:u w:val="single"/>
        </w:rPr>
        <w:t>Pagamento de Obrigações nos termos do Empréstimo e do Contrato de Empréstimo</w:t>
      </w:r>
      <w:r w:rsidRPr="00492921">
        <w:rPr>
          <w:sz w:val="22"/>
        </w:rPr>
        <w:t>.  A Tomadora pagará devida e pontualmente o principal, os juros e os valores adicionais, se houver, sobre o Empréstimo, de acordo com os termos deste Contrato de Empréstimo.  O principal e os juros serão considerados pagos na data de vencimento se, nessa data, o Agente Administrativo tiver, de acordo com este Contrato de Empréstimo, dinheiro suficiente para pagar todo o principal e juros devidos.</w:t>
      </w:r>
    </w:p>
    <w:p w14:paraId="74ABFCEA" w14:textId="77777777" w:rsidR="006E77BE" w:rsidRPr="00492921" w:rsidRDefault="006E77BE" w:rsidP="006E77BE">
      <w:pPr>
        <w:rPr>
          <w:sz w:val="22"/>
          <w:szCs w:val="22"/>
        </w:rPr>
      </w:pPr>
    </w:p>
    <w:p w14:paraId="0512926D" w14:textId="24938E0C" w:rsidR="006E77BE" w:rsidRPr="00492921" w:rsidRDefault="006E77BE" w:rsidP="006E77BE">
      <w:pPr>
        <w:rPr>
          <w:sz w:val="22"/>
          <w:szCs w:val="22"/>
        </w:rPr>
      </w:pPr>
      <w:r w:rsidRPr="00492921">
        <w:rPr>
          <w:sz w:val="22"/>
        </w:rPr>
        <w:t>CLÁUSULA 5.02</w:t>
      </w:r>
      <w:r w:rsidRPr="00492921">
        <w:rPr>
          <w:sz w:val="22"/>
        </w:rPr>
        <w:tab/>
      </w:r>
      <w:r w:rsidRPr="00492921">
        <w:rPr>
          <w:sz w:val="22"/>
          <w:u w:val="single"/>
        </w:rPr>
        <w:t xml:space="preserve">Preservação da </w:t>
      </w:r>
      <w:proofErr w:type="gramStart"/>
      <w:r w:rsidRPr="00492921">
        <w:rPr>
          <w:sz w:val="22"/>
          <w:u w:val="single"/>
        </w:rPr>
        <w:t>Existência, etc</w:t>
      </w:r>
      <w:r w:rsidRPr="00492921">
        <w:rPr>
          <w:sz w:val="22"/>
        </w:rPr>
        <w:t>.</w:t>
      </w:r>
      <w:proofErr w:type="gramEnd"/>
      <w:r w:rsidRPr="00492921">
        <w:rPr>
          <w:sz w:val="22"/>
        </w:rPr>
        <w:t xml:space="preserve">  A Tomadora preservará, renovará e manterá em pleno vigor sua existência jurídica e regularidade, de acordo com as Leis </w:t>
      </w:r>
      <w:r w:rsidR="00992002" w:rsidRPr="00492921">
        <w:rPr>
          <w:sz w:val="22"/>
        </w:rPr>
        <w:t>do foro</w:t>
      </w:r>
      <w:r w:rsidRPr="00492921">
        <w:rPr>
          <w:sz w:val="22"/>
        </w:rPr>
        <w:t xml:space="preserve"> de sua constituição. </w:t>
      </w:r>
    </w:p>
    <w:p w14:paraId="348804FD" w14:textId="77777777" w:rsidR="006E77BE" w:rsidRPr="00492921" w:rsidRDefault="006E77BE" w:rsidP="006E77BE">
      <w:pPr>
        <w:rPr>
          <w:sz w:val="22"/>
          <w:szCs w:val="22"/>
        </w:rPr>
      </w:pPr>
    </w:p>
    <w:p w14:paraId="613429E3" w14:textId="393DBC03" w:rsidR="006E77BE" w:rsidRPr="00492921" w:rsidRDefault="006E77BE" w:rsidP="006E77BE">
      <w:pPr>
        <w:rPr>
          <w:sz w:val="22"/>
          <w:szCs w:val="22"/>
        </w:rPr>
      </w:pPr>
    </w:p>
    <w:p w14:paraId="5C5A8CDA" w14:textId="77777777" w:rsidR="006E77BE" w:rsidRPr="00492921" w:rsidRDefault="006E77BE" w:rsidP="006E77BE">
      <w:pPr>
        <w:jc w:val="center"/>
        <w:rPr>
          <w:sz w:val="22"/>
          <w:szCs w:val="22"/>
        </w:rPr>
      </w:pPr>
      <w:r w:rsidRPr="00492921">
        <w:rPr>
          <w:sz w:val="22"/>
        </w:rPr>
        <w:t>ARTIGO VI</w:t>
      </w:r>
    </w:p>
    <w:p w14:paraId="0C286F30" w14:textId="77777777" w:rsidR="006E77BE" w:rsidRPr="00492921" w:rsidRDefault="006E77BE" w:rsidP="006E77BE">
      <w:pPr>
        <w:jc w:val="center"/>
        <w:rPr>
          <w:sz w:val="22"/>
          <w:szCs w:val="22"/>
          <w:u w:val="single"/>
        </w:rPr>
      </w:pPr>
      <w:r w:rsidRPr="00492921">
        <w:rPr>
          <w:sz w:val="22"/>
          <w:u w:val="single"/>
        </w:rPr>
        <w:t>CASOS DE INADIMPLEMENTO</w:t>
      </w:r>
    </w:p>
    <w:p w14:paraId="063E3811" w14:textId="77777777" w:rsidR="006E77BE" w:rsidRPr="00492921" w:rsidRDefault="006E77BE" w:rsidP="006E77BE">
      <w:pPr>
        <w:jc w:val="center"/>
        <w:rPr>
          <w:sz w:val="22"/>
          <w:szCs w:val="22"/>
          <w:u w:val="single"/>
        </w:rPr>
      </w:pPr>
    </w:p>
    <w:p w14:paraId="1BF99D6C" w14:textId="30BC1BC0" w:rsidR="006E77BE" w:rsidRPr="00492921" w:rsidRDefault="006E77BE" w:rsidP="006E77BE">
      <w:pPr>
        <w:rPr>
          <w:sz w:val="22"/>
          <w:szCs w:val="22"/>
        </w:rPr>
      </w:pPr>
      <w:r w:rsidRPr="00492921">
        <w:rPr>
          <w:sz w:val="22"/>
        </w:rPr>
        <w:t>CLÁUSULA 6.01</w:t>
      </w:r>
      <w:r w:rsidRPr="00492921">
        <w:rPr>
          <w:sz w:val="22"/>
        </w:rPr>
        <w:tab/>
      </w:r>
      <w:r w:rsidRPr="00492921">
        <w:rPr>
          <w:sz w:val="22"/>
          <w:u w:val="single"/>
        </w:rPr>
        <w:t>Casos de Inadimplemento</w:t>
      </w:r>
      <w:r w:rsidRPr="00492921">
        <w:rPr>
          <w:sz w:val="22"/>
        </w:rPr>
        <w:t xml:space="preserve">.  Se um dos seguintes eventos (cada um sendo um </w:t>
      </w:r>
      <w:r w:rsidR="001B05B0" w:rsidRPr="00492921">
        <w:rPr>
          <w:sz w:val="22"/>
        </w:rPr>
        <w:t>“</w:t>
      </w:r>
      <w:r w:rsidRPr="00492921">
        <w:rPr>
          <w:sz w:val="22"/>
          <w:u w:val="single"/>
        </w:rPr>
        <w:t>Caso de Inadimplemento</w:t>
      </w:r>
      <w:r w:rsidR="001B05B0" w:rsidRPr="00492921">
        <w:rPr>
          <w:sz w:val="22"/>
        </w:rPr>
        <w:t>”</w:t>
      </w:r>
      <w:r w:rsidRPr="00492921">
        <w:rPr>
          <w:sz w:val="22"/>
        </w:rPr>
        <w:t>) ocorrer:</w:t>
      </w:r>
    </w:p>
    <w:p w14:paraId="52190962" w14:textId="77777777" w:rsidR="006E77BE" w:rsidRPr="00492921" w:rsidRDefault="006E77BE" w:rsidP="006E77BE">
      <w:pPr>
        <w:rPr>
          <w:sz w:val="22"/>
          <w:szCs w:val="22"/>
        </w:rPr>
      </w:pPr>
    </w:p>
    <w:p w14:paraId="2589C394" w14:textId="77777777" w:rsidR="006E77BE" w:rsidRPr="00492921" w:rsidRDefault="006E77BE" w:rsidP="006E77BE">
      <w:pPr>
        <w:rPr>
          <w:sz w:val="22"/>
          <w:szCs w:val="22"/>
        </w:rPr>
      </w:pPr>
      <w:r w:rsidRPr="00492921">
        <w:rPr>
          <w:sz w:val="22"/>
        </w:rPr>
        <w:t>(a)</w:t>
      </w:r>
      <w:r w:rsidRPr="00492921">
        <w:rPr>
          <w:sz w:val="22"/>
        </w:rPr>
        <w:tab/>
        <w:t>a Tomadora deixará de pagar o principal de qualquer Empréstimo quando e conforme ele se torne devido, seja na data de vencimento, em uma data fixada para pagamento antecipado ou de outra forma;</w:t>
      </w:r>
    </w:p>
    <w:p w14:paraId="3120C97A" w14:textId="77777777" w:rsidR="006E77BE" w:rsidRPr="00492921" w:rsidRDefault="006E77BE" w:rsidP="006E77BE">
      <w:pPr>
        <w:rPr>
          <w:sz w:val="22"/>
          <w:szCs w:val="22"/>
        </w:rPr>
      </w:pPr>
    </w:p>
    <w:p w14:paraId="51DE1673" w14:textId="77777777" w:rsidR="006E77BE" w:rsidRPr="00492921" w:rsidRDefault="006E77BE" w:rsidP="006E77BE">
      <w:pPr>
        <w:rPr>
          <w:sz w:val="22"/>
          <w:szCs w:val="22"/>
        </w:rPr>
      </w:pPr>
      <w:r w:rsidRPr="00492921">
        <w:rPr>
          <w:sz w:val="22"/>
        </w:rPr>
        <w:t>(b)</w:t>
      </w:r>
      <w:r w:rsidRPr="00492921">
        <w:rPr>
          <w:sz w:val="22"/>
        </w:rPr>
        <w:tab/>
        <w:t>a Tomadora deixar de pagar juros sobre qualquer Empréstimo ou qualquer taxa ou outro valor (que não seja um valor referido na alínea (a) desta Cláusula) devido nos termos deste Contrato de Empréstimo ou de qualquer outro Documento do Empréstimo, quando e conforme se tornem devidos, e se tal descumprimento continuar sem solução por 30 dias corridos;</w:t>
      </w:r>
    </w:p>
    <w:p w14:paraId="50101E68" w14:textId="77777777" w:rsidR="006E77BE" w:rsidRPr="00492921" w:rsidRDefault="006E77BE" w:rsidP="006E77BE">
      <w:pPr>
        <w:rPr>
          <w:sz w:val="22"/>
          <w:szCs w:val="22"/>
        </w:rPr>
      </w:pPr>
    </w:p>
    <w:p w14:paraId="156B5373" w14:textId="77777777" w:rsidR="006E77BE" w:rsidRPr="00492921" w:rsidRDefault="006E77BE" w:rsidP="006E77BE">
      <w:pPr>
        <w:rPr>
          <w:sz w:val="22"/>
          <w:szCs w:val="22"/>
        </w:rPr>
      </w:pPr>
      <w:r w:rsidRPr="00492921">
        <w:rPr>
          <w:sz w:val="22"/>
        </w:rPr>
        <w:t>(c)</w:t>
      </w:r>
      <w:r w:rsidRPr="00492921">
        <w:rPr>
          <w:sz w:val="22"/>
        </w:rPr>
        <w:tab/>
        <w:t>houver prova de que qualquer declaração ou garantia feita ou considerada feita pela Tomadora ou em nome desta em conexão com este Contrato de Empréstimo ou qualquer outro Documento do Empréstimo ou qualquer alteração ou modificação deste instrumento, ou qualquer renúncia aos termos desses instrumentos, ou em qualquer certificado ou outro documento fornecido conforme ou em conexão com este Contrato de Empréstimo ou qualquer outro Documento do Empréstimo, ou qualquer alteração ou modificação desses instrumentos, ou qualquer renúncia aos termos deste instrumento estava incorreta em qualquer aspecto relevante (ou, no caso de qualquer declaração ou garantia nos termos deste Contrato de Empréstimo ou de qualquer outro Documento do Empréstimo já qualificadas por materialidade, ficar provado que tal declaração ou garantia era incorreta) quando feita ou considerada feita;</w:t>
      </w:r>
    </w:p>
    <w:p w14:paraId="516D2A2F" w14:textId="77777777" w:rsidR="006E77BE" w:rsidRPr="00492921" w:rsidRDefault="006E77BE" w:rsidP="006E77BE">
      <w:pPr>
        <w:rPr>
          <w:sz w:val="22"/>
          <w:szCs w:val="22"/>
        </w:rPr>
      </w:pPr>
    </w:p>
    <w:p w14:paraId="63F82AE2" w14:textId="69859547" w:rsidR="006E77BE" w:rsidRPr="00492921" w:rsidRDefault="006E77BE" w:rsidP="006E77BE">
      <w:pPr>
        <w:rPr>
          <w:sz w:val="22"/>
          <w:szCs w:val="22"/>
        </w:rPr>
      </w:pPr>
      <w:r w:rsidRPr="00492921">
        <w:rPr>
          <w:sz w:val="22"/>
        </w:rPr>
        <w:t>(d)</w:t>
      </w:r>
      <w:r w:rsidRPr="00492921">
        <w:rPr>
          <w:sz w:val="22"/>
        </w:rPr>
        <w:tab/>
        <w:t xml:space="preserve">a Tomadora deixar de observar ou cumprir qualquer avença, condição ou acordo contido neste Contrato de Empréstimo ou em qualquer outro Documento do Empréstimo (exceto aqueles especificados nas alíneas (a) ou (b) desta Cláusula) e tal descumprimento continuar sem solução por pelo menos </w:t>
      </w:r>
      <w:r w:rsidR="00562BFF">
        <w:rPr>
          <w:sz w:val="22"/>
        </w:rPr>
        <w:t xml:space="preserve">45 </w:t>
      </w:r>
      <w:r w:rsidRPr="00492921">
        <w:rPr>
          <w:sz w:val="22"/>
        </w:rPr>
        <w:t>dias corridos após notificação enviada à Tomadora pelo Agente Administrativo ou pelos Credores Exigidos;</w:t>
      </w:r>
    </w:p>
    <w:p w14:paraId="429209D3" w14:textId="77777777" w:rsidR="006E77BE" w:rsidRPr="00492921" w:rsidRDefault="006E77BE" w:rsidP="006E77BE">
      <w:pPr>
        <w:rPr>
          <w:sz w:val="22"/>
          <w:szCs w:val="22"/>
        </w:rPr>
      </w:pPr>
    </w:p>
    <w:p w14:paraId="778FC8CD" w14:textId="1532469A" w:rsidR="006E77BE" w:rsidRPr="00492921" w:rsidRDefault="006E77BE" w:rsidP="006E77BE">
      <w:pPr>
        <w:rPr>
          <w:sz w:val="22"/>
          <w:szCs w:val="22"/>
        </w:rPr>
      </w:pPr>
      <w:r w:rsidRPr="00492921">
        <w:rPr>
          <w:sz w:val="22"/>
        </w:rPr>
        <w:t>(e)</w:t>
      </w:r>
      <w:r w:rsidRPr="00492921">
        <w:rPr>
          <w:sz w:val="22"/>
        </w:rPr>
        <w:tab/>
        <w:t xml:space="preserve">A Tomadora voluntariamente instaurar uma ação ou outro processo requerendo liquidação, recuperação judicial ou extrajudicial, ou outra tutela a respeito de si mesma ou de seu Endividamento, nos termos de qualquer lei de falência, insolvência ou outra lei semelhante ora ou doravante vigentes, ou </w:t>
      </w:r>
      <w:r w:rsidR="00562BFF">
        <w:rPr>
          <w:sz w:val="22"/>
        </w:rPr>
        <w:t xml:space="preserve">concorde </w:t>
      </w:r>
      <w:r w:rsidR="009F7B1F">
        <w:rPr>
          <w:sz w:val="22"/>
        </w:rPr>
        <w:t xml:space="preserve">com essa tutela </w:t>
      </w:r>
      <w:r w:rsidRPr="00492921">
        <w:rPr>
          <w:sz w:val="22"/>
        </w:rPr>
        <w:t>em uma ação ou outro processo involuntariamente instaurado contra ela, ou se fizer uma cessão ou transferência geral em favor de seus credores;</w:t>
      </w:r>
    </w:p>
    <w:p w14:paraId="621768EA" w14:textId="77777777" w:rsidR="006E77BE" w:rsidRPr="00492921" w:rsidRDefault="006E77BE" w:rsidP="006E77BE">
      <w:pPr>
        <w:rPr>
          <w:sz w:val="22"/>
          <w:szCs w:val="22"/>
        </w:rPr>
      </w:pPr>
    </w:p>
    <w:p w14:paraId="3720D05F" w14:textId="174B02A5" w:rsidR="006E77BE" w:rsidRPr="00492921" w:rsidRDefault="006E77BE" w:rsidP="006E77BE">
      <w:pPr>
        <w:rPr>
          <w:sz w:val="22"/>
          <w:szCs w:val="22"/>
        </w:rPr>
      </w:pPr>
      <w:r w:rsidRPr="00492921">
        <w:rPr>
          <w:sz w:val="22"/>
        </w:rPr>
        <w:t>(f)</w:t>
      </w:r>
      <w:r w:rsidRPr="00492921">
        <w:rPr>
          <w:sz w:val="22"/>
        </w:rPr>
        <w:tab/>
        <w:t xml:space="preserve">um juízo competente proferir uma decisão ou ordem contra a Tomadora determinando (i) a liquidação, recuperação ou outra tutela com relação à Tomadora ou ao seu Endividamento, na forma de qualquer lei de falência, insolvência ou outra lei semelhante </w:t>
      </w:r>
      <w:r w:rsidR="009F7B1F">
        <w:rPr>
          <w:sz w:val="22"/>
        </w:rPr>
        <w:t xml:space="preserve">ora ou doravante vigentes, </w:t>
      </w:r>
      <w:r w:rsidRPr="00492921">
        <w:rPr>
          <w:sz w:val="22"/>
        </w:rPr>
        <w:t xml:space="preserve">desde que tal decisão ou ordem permaneça inalterada e vigente por </w:t>
      </w:r>
      <w:r w:rsidR="009F7B1F">
        <w:rPr>
          <w:sz w:val="22"/>
        </w:rPr>
        <w:t xml:space="preserve">60 </w:t>
      </w:r>
      <w:r w:rsidRPr="00492921">
        <w:rPr>
          <w:sz w:val="22"/>
        </w:rPr>
        <w:t>dias corridos;</w:t>
      </w:r>
      <w:r w:rsidR="00353627" w:rsidRPr="00492921">
        <w:rPr>
          <w:sz w:val="22"/>
        </w:rPr>
        <w:t xml:space="preserve"> ou</w:t>
      </w:r>
    </w:p>
    <w:p w14:paraId="00E68D8E" w14:textId="77777777" w:rsidR="006E77BE" w:rsidRPr="00492921" w:rsidRDefault="006E77BE" w:rsidP="006E77BE">
      <w:pPr>
        <w:rPr>
          <w:sz w:val="22"/>
          <w:szCs w:val="22"/>
        </w:rPr>
      </w:pPr>
    </w:p>
    <w:p w14:paraId="27D1272D" w14:textId="77777777" w:rsidR="006E77BE" w:rsidRPr="00492921" w:rsidRDefault="006E77BE" w:rsidP="006E77BE">
      <w:pPr>
        <w:rPr>
          <w:sz w:val="22"/>
          <w:szCs w:val="22"/>
        </w:rPr>
      </w:pPr>
      <w:r w:rsidRPr="00492921">
        <w:rPr>
          <w:sz w:val="22"/>
        </w:rPr>
        <w:lastRenderedPageBreak/>
        <w:t>(g)</w:t>
      </w:r>
      <w:r w:rsidRPr="00492921">
        <w:rPr>
          <w:sz w:val="22"/>
        </w:rPr>
        <w:tab/>
        <w:t>ocorrer qualquer evento que, de acordo com as leis do Brasil ou qualquer de suas subdivisões políticas, tenha essencialmente o mesmo efeito que qualquer dos eventos referidos nas alíneas (e) ou (f) desta Cláusula;</w:t>
      </w:r>
    </w:p>
    <w:p w14:paraId="1DD8B1BB" w14:textId="77777777" w:rsidR="006E77BE" w:rsidRPr="00492921" w:rsidRDefault="006E77BE" w:rsidP="006E77BE">
      <w:pPr>
        <w:rPr>
          <w:sz w:val="22"/>
          <w:szCs w:val="22"/>
        </w:rPr>
      </w:pPr>
    </w:p>
    <w:p w14:paraId="2768303E" w14:textId="197DE10F" w:rsidR="006E77BE" w:rsidRPr="00492921" w:rsidRDefault="006E77BE" w:rsidP="006E77BE">
      <w:pPr>
        <w:rPr>
          <w:sz w:val="22"/>
          <w:szCs w:val="22"/>
        </w:rPr>
      </w:pPr>
      <w:r w:rsidRPr="00492921">
        <w:rPr>
          <w:sz w:val="22"/>
        </w:rPr>
        <w:t>então, e em todos esses eventos (exceto um evento com relação à Tomadora descrito na alínea (e), (f) ou (g) desta Cláusula), e a qualquer momento posterior durante tal evento, o Agente Administrativo poderá, e a pedido dos Credores Exigidos deverá, mediante notificação à Tomadora, tomar quaisquer ou todas as seguintes ações, no mesmo momento ou em momentos diferentes</w:t>
      </w:r>
      <w:r w:rsidR="00353627" w:rsidRPr="00492921">
        <w:rPr>
          <w:sz w:val="22"/>
        </w:rPr>
        <w:t xml:space="preserve"> </w:t>
      </w:r>
      <w:r w:rsidRPr="00492921">
        <w:rPr>
          <w:sz w:val="22"/>
        </w:rPr>
        <w:t>declarar os Empréstimos então pendentes como integralmente vencidos (ou parcialmente, caso em que qualquer principal não declarado vencido poderá posteriormente ser declarado vencido), e, então, o principal dos Empréstimos declarados vencidos, juntamente com os juros acumulados, todas as taxas e outras Obrigações da Tomadora acumuladas nos termos do presente instrumento, vencerão imediatamente, sem apresentação, demanda, protesto ou outra notificação de qualquer natureza, e a Tomadora desde já renuncia a todos</w:t>
      </w:r>
      <w:r w:rsidR="00353627" w:rsidRPr="00492921">
        <w:rPr>
          <w:sz w:val="22"/>
        </w:rPr>
        <w:t xml:space="preserve">, </w:t>
      </w:r>
      <w:r w:rsidRPr="00492921">
        <w:rPr>
          <w:sz w:val="22"/>
          <w:u w:val="single"/>
        </w:rPr>
        <w:t>desde que</w:t>
      </w:r>
      <w:r w:rsidRPr="00492921">
        <w:rPr>
          <w:sz w:val="22"/>
        </w:rPr>
        <w:t>, no caso de qualquer evento com relação à Tomadora descrito na alínea (e), (f) ou (g) desta Cláusula, o principal dos Empréstimos então em aberto, juntamente com os juros acumulados e todas as taxas e outras Obrigações acumuladas nos termos do presente instrumento, vençam, em cada caso, sem apresentação, demanda, protesto ou outra notificação de qualquer natureza, e a Tomadora desde já renuncia a todos.</w:t>
      </w:r>
    </w:p>
    <w:p w14:paraId="630F7783" w14:textId="77777777" w:rsidR="006E77BE" w:rsidRPr="00492921" w:rsidRDefault="006E77BE" w:rsidP="006E77BE">
      <w:pPr>
        <w:rPr>
          <w:sz w:val="22"/>
          <w:szCs w:val="22"/>
        </w:rPr>
      </w:pPr>
    </w:p>
    <w:p w14:paraId="6368D73F" w14:textId="77777777" w:rsidR="006E77BE" w:rsidRPr="00492921" w:rsidRDefault="006E77BE" w:rsidP="006E77BE">
      <w:pPr>
        <w:rPr>
          <w:sz w:val="22"/>
          <w:szCs w:val="22"/>
        </w:rPr>
      </w:pPr>
      <w:r w:rsidRPr="00492921">
        <w:rPr>
          <w:sz w:val="22"/>
        </w:rPr>
        <w:t>CLÁUSULA 6.02</w:t>
      </w:r>
      <w:r w:rsidRPr="00492921">
        <w:rPr>
          <w:sz w:val="22"/>
        </w:rPr>
        <w:tab/>
      </w:r>
      <w:r w:rsidRPr="00492921">
        <w:rPr>
          <w:sz w:val="22"/>
          <w:u w:val="single"/>
        </w:rPr>
        <w:t>Aplicação de Pagamentos.</w:t>
      </w:r>
      <w:r w:rsidRPr="00492921">
        <w:rPr>
          <w:sz w:val="22"/>
        </w:rPr>
        <w:t xml:space="preserve">  Não obstante qualquer disposição em contrário, após a ocorrência e durante um Caso de Inadimplemento, e mediante notificação ao Agente Administrativo pela Tomadora ou pelos Credores Exigidos, todos os pagamentos recebidos por conta das Obrigações serão aplicados pelo Agente Administrativo da seguinte forma:</w:t>
      </w:r>
    </w:p>
    <w:p w14:paraId="481672FD" w14:textId="77777777" w:rsidR="006E77BE" w:rsidRPr="00492921" w:rsidRDefault="006E77BE" w:rsidP="006E77BE">
      <w:pPr>
        <w:rPr>
          <w:sz w:val="22"/>
          <w:szCs w:val="22"/>
        </w:rPr>
      </w:pPr>
    </w:p>
    <w:p w14:paraId="20462B5B" w14:textId="0D2FBD6A" w:rsidR="006E77BE" w:rsidRPr="00492921" w:rsidRDefault="006E77BE" w:rsidP="006E77BE">
      <w:pPr>
        <w:rPr>
          <w:sz w:val="22"/>
          <w:szCs w:val="22"/>
        </w:rPr>
      </w:pPr>
      <w:r w:rsidRPr="00492921">
        <w:rPr>
          <w:sz w:val="22"/>
        </w:rPr>
        <w:t>(i)</w:t>
      </w:r>
      <w:r w:rsidRPr="00492921">
        <w:rPr>
          <w:sz w:val="22"/>
        </w:rPr>
        <w:tab/>
      </w:r>
      <w:r w:rsidRPr="00492921">
        <w:rPr>
          <w:sz w:val="22"/>
          <w:u w:val="single"/>
        </w:rPr>
        <w:t>primeiro</w:t>
      </w:r>
      <w:r w:rsidRPr="00492921">
        <w:rPr>
          <w:sz w:val="22"/>
        </w:rPr>
        <w:t xml:space="preserve">, no pagamento da parte das Obrigações que constituem taxas, indenizações, despesas e outros valores (incluindo taxas e desembolsos e outros encargos de advogado devidos nos termos da Cláusula </w:t>
      </w:r>
      <w:r w:rsidR="00353627" w:rsidRPr="00492921">
        <w:rPr>
          <w:sz w:val="22"/>
        </w:rPr>
        <w:t>8</w:t>
      </w:r>
      <w:r w:rsidRPr="00492921">
        <w:rPr>
          <w:sz w:val="22"/>
        </w:rPr>
        <w:t>.03) devidos ao Agente Administrativo;</w:t>
      </w:r>
    </w:p>
    <w:p w14:paraId="3EF9F490" w14:textId="77777777" w:rsidR="006E77BE" w:rsidRPr="00492921" w:rsidRDefault="006E77BE" w:rsidP="006E77BE">
      <w:pPr>
        <w:rPr>
          <w:sz w:val="22"/>
          <w:szCs w:val="22"/>
        </w:rPr>
      </w:pPr>
    </w:p>
    <w:p w14:paraId="1627FC20" w14:textId="77777777" w:rsidR="006E77BE" w:rsidRPr="00492921" w:rsidRDefault="006E77BE" w:rsidP="006E77BE">
      <w:pPr>
        <w:rPr>
          <w:sz w:val="22"/>
          <w:szCs w:val="22"/>
        </w:rPr>
      </w:pPr>
      <w:r w:rsidRPr="00492921">
        <w:rPr>
          <w:sz w:val="22"/>
        </w:rPr>
        <w:t>(ii)</w:t>
      </w:r>
      <w:r w:rsidRPr="00492921">
        <w:rPr>
          <w:sz w:val="22"/>
        </w:rPr>
        <w:tab/>
      </w:r>
      <w:r w:rsidRPr="00492921">
        <w:rPr>
          <w:sz w:val="22"/>
          <w:u w:val="single"/>
        </w:rPr>
        <w:t>segundo</w:t>
      </w:r>
      <w:r w:rsidRPr="00492921">
        <w:rPr>
          <w:sz w:val="22"/>
        </w:rPr>
        <w:t>, no pagamento da parcela das Obrigações composta por taxas, indenizações e outros valores (exceto principal e juros) devidos aos Credores, na forma dos Documentos do Empréstimo, proporcionalmente aos respectivos valores descritos neste item (ii) devidos a eles;</w:t>
      </w:r>
    </w:p>
    <w:p w14:paraId="170019DD" w14:textId="77777777" w:rsidR="006E77BE" w:rsidRPr="00492921" w:rsidRDefault="006E77BE" w:rsidP="006E77BE">
      <w:pPr>
        <w:rPr>
          <w:sz w:val="22"/>
          <w:szCs w:val="22"/>
        </w:rPr>
      </w:pPr>
    </w:p>
    <w:p w14:paraId="79ECFCA3" w14:textId="77777777" w:rsidR="006E77BE" w:rsidRPr="00492921" w:rsidRDefault="006E77BE" w:rsidP="006E77BE">
      <w:pPr>
        <w:rPr>
          <w:sz w:val="22"/>
          <w:szCs w:val="22"/>
        </w:rPr>
      </w:pPr>
      <w:r w:rsidRPr="00492921">
        <w:rPr>
          <w:sz w:val="22"/>
        </w:rPr>
        <w:t>(iii)</w:t>
      </w:r>
      <w:r w:rsidRPr="00492921">
        <w:rPr>
          <w:sz w:val="22"/>
        </w:rPr>
        <w:tab/>
      </w:r>
      <w:r w:rsidRPr="00492921">
        <w:rPr>
          <w:sz w:val="22"/>
          <w:u w:val="single"/>
        </w:rPr>
        <w:t>terceiro</w:t>
      </w:r>
      <w:r w:rsidRPr="00492921">
        <w:rPr>
          <w:sz w:val="22"/>
        </w:rPr>
        <w:t>, no pagamento da parcela das Obrigações que constituem juros acumulados e não pagos sobre os Empréstimos, na proporção dos respectivos valores descritos neste item (iii) devidos aos Credores;</w:t>
      </w:r>
    </w:p>
    <w:p w14:paraId="13A4F2C0" w14:textId="77777777" w:rsidR="006E77BE" w:rsidRPr="00492921" w:rsidRDefault="006E77BE" w:rsidP="006E77BE">
      <w:pPr>
        <w:rPr>
          <w:sz w:val="22"/>
          <w:szCs w:val="22"/>
        </w:rPr>
      </w:pPr>
    </w:p>
    <w:p w14:paraId="3A017B34" w14:textId="77777777" w:rsidR="006E77BE" w:rsidRPr="00492921" w:rsidRDefault="006E77BE" w:rsidP="006E77BE">
      <w:pPr>
        <w:rPr>
          <w:sz w:val="22"/>
          <w:szCs w:val="22"/>
        </w:rPr>
      </w:pPr>
      <w:r w:rsidRPr="00492921">
        <w:rPr>
          <w:sz w:val="22"/>
        </w:rPr>
        <w:t>(iv)</w:t>
      </w:r>
      <w:r w:rsidRPr="00492921">
        <w:rPr>
          <w:sz w:val="22"/>
        </w:rPr>
        <w:tab/>
      </w:r>
      <w:r w:rsidRPr="00492921">
        <w:rPr>
          <w:sz w:val="22"/>
          <w:u w:val="single"/>
        </w:rPr>
        <w:t>quarto</w:t>
      </w:r>
      <w:r w:rsidRPr="00492921">
        <w:rPr>
          <w:sz w:val="22"/>
        </w:rPr>
        <w:t>, no pagamento da parcela das Obrigações que constituem o principal não pago dos Empréstimos, na proporção dos respectivos valores descritos neste item (iv) devidos aos Credores;</w:t>
      </w:r>
    </w:p>
    <w:p w14:paraId="65E0505B" w14:textId="77777777" w:rsidR="006E77BE" w:rsidRPr="00492921" w:rsidRDefault="006E77BE" w:rsidP="006E77BE">
      <w:pPr>
        <w:rPr>
          <w:sz w:val="22"/>
          <w:szCs w:val="22"/>
        </w:rPr>
      </w:pPr>
    </w:p>
    <w:p w14:paraId="6977A46C" w14:textId="77777777" w:rsidR="006E77BE" w:rsidRPr="00492921" w:rsidRDefault="006E77BE" w:rsidP="006E77BE">
      <w:pPr>
        <w:rPr>
          <w:sz w:val="22"/>
          <w:szCs w:val="22"/>
        </w:rPr>
      </w:pPr>
      <w:r w:rsidRPr="00492921">
        <w:rPr>
          <w:sz w:val="22"/>
        </w:rPr>
        <w:t>(v)</w:t>
      </w:r>
      <w:r w:rsidRPr="00492921">
        <w:rPr>
          <w:sz w:val="22"/>
        </w:rPr>
        <w:tab/>
      </w:r>
      <w:r w:rsidRPr="00492921">
        <w:rPr>
          <w:sz w:val="22"/>
          <w:u w:val="single"/>
        </w:rPr>
        <w:t>quinto</w:t>
      </w:r>
      <w:r w:rsidRPr="00492921">
        <w:rPr>
          <w:sz w:val="22"/>
        </w:rPr>
        <w:t>, no pagamento integral de todas as outras Obrigações, em cada caso, proporcionalmente entre o Agente Administrativo e os Credores, com base nos respectivos valores agregados de todas essas Obrigações devidas a eles, de acordo com os respectivos valores então vencidos; e</w:t>
      </w:r>
    </w:p>
    <w:p w14:paraId="2DEBBC9F" w14:textId="77777777" w:rsidR="006E77BE" w:rsidRPr="00492921" w:rsidRDefault="006E77BE" w:rsidP="006E77BE">
      <w:pPr>
        <w:rPr>
          <w:sz w:val="22"/>
          <w:szCs w:val="22"/>
        </w:rPr>
      </w:pPr>
    </w:p>
    <w:p w14:paraId="47AFDD21" w14:textId="77777777" w:rsidR="006E77BE" w:rsidRPr="00492921" w:rsidRDefault="006E77BE" w:rsidP="006E77BE">
      <w:pPr>
        <w:rPr>
          <w:sz w:val="22"/>
          <w:szCs w:val="22"/>
        </w:rPr>
      </w:pPr>
      <w:r w:rsidRPr="00492921">
        <w:rPr>
          <w:sz w:val="22"/>
        </w:rPr>
        <w:t>(vi)</w:t>
      </w:r>
      <w:r w:rsidRPr="00492921">
        <w:rPr>
          <w:sz w:val="22"/>
        </w:rPr>
        <w:tab/>
      </w:r>
      <w:r w:rsidRPr="00492921">
        <w:rPr>
          <w:sz w:val="22"/>
          <w:u w:val="single"/>
        </w:rPr>
        <w:t>por fim</w:t>
      </w:r>
      <w:r w:rsidRPr="00492921">
        <w:rPr>
          <w:sz w:val="22"/>
        </w:rPr>
        <w:t>, o saldo, se houver, após todas as Obrigações terem sido integral e irrevogavelmente pagas, à Tomadora ou conforme exigido por Lei.</w:t>
      </w:r>
    </w:p>
    <w:p w14:paraId="40C30BC3" w14:textId="77777777" w:rsidR="006E77BE" w:rsidRPr="00492921" w:rsidRDefault="006E77BE" w:rsidP="006E77BE">
      <w:pPr>
        <w:rPr>
          <w:sz w:val="22"/>
          <w:szCs w:val="22"/>
        </w:rPr>
      </w:pPr>
    </w:p>
    <w:p w14:paraId="15A70A57" w14:textId="77777777" w:rsidR="006E77BE" w:rsidRPr="00492921" w:rsidRDefault="006E77BE" w:rsidP="006E77BE">
      <w:pPr>
        <w:jc w:val="center"/>
        <w:rPr>
          <w:sz w:val="22"/>
          <w:szCs w:val="22"/>
        </w:rPr>
      </w:pPr>
      <w:r w:rsidRPr="00492921">
        <w:rPr>
          <w:sz w:val="22"/>
        </w:rPr>
        <w:t>ARTIGO VII</w:t>
      </w:r>
    </w:p>
    <w:p w14:paraId="0DEC5B36" w14:textId="77777777" w:rsidR="006E77BE" w:rsidRPr="00492921" w:rsidRDefault="006E77BE" w:rsidP="006E77BE">
      <w:pPr>
        <w:jc w:val="center"/>
        <w:rPr>
          <w:sz w:val="22"/>
          <w:szCs w:val="22"/>
          <w:u w:val="single"/>
        </w:rPr>
      </w:pPr>
      <w:r w:rsidRPr="00492921">
        <w:rPr>
          <w:sz w:val="22"/>
          <w:u w:val="single"/>
        </w:rPr>
        <w:t>AGÊNCIA</w:t>
      </w:r>
    </w:p>
    <w:p w14:paraId="3F73D021" w14:textId="77777777" w:rsidR="006E77BE" w:rsidRPr="00492921" w:rsidRDefault="006E77BE" w:rsidP="006E77BE">
      <w:pPr>
        <w:jc w:val="center"/>
        <w:rPr>
          <w:sz w:val="22"/>
          <w:szCs w:val="22"/>
          <w:u w:val="single"/>
        </w:rPr>
      </w:pPr>
    </w:p>
    <w:p w14:paraId="59044D97" w14:textId="77A9D700" w:rsidR="006E77BE" w:rsidRPr="00492921" w:rsidRDefault="006E77BE" w:rsidP="006E77BE">
      <w:pPr>
        <w:rPr>
          <w:sz w:val="22"/>
          <w:szCs w:val="22"/>
        </w:rPr>
      </w:pPr>
      <w:r w:rsidRPr="00492921">
        <w:rPr>
          <w:sz w:val="22"/>
        </w:rPr>
        <w:t>CLÁUSULA 7.01</w:t>
      </w:r>
      <w:r w:rsidRPr="00492921">
        <w:rPr>
          <w:sz w:val="22"/>
        </w:rPr>
        <w:tab/>
      </w:r>
      <w:r w:rsidRPr="00492921">
        <w:rPr>
          <w:sz w:val="22"/>
          <w:u w:val="single"/>
        </w:rPr>
        <w:t>Nomeação e Autoridade</w:t>
      </w:r>
      <w:r w:rsidRPr="00492921">
        <w:rPr>
          <w:sz w:val="22"/>
        </w:rPr>
        <w:t xml:space="preserve">.  Cada um dos Credores nomeia irrevogavelmente [●] para atuar em seu nome como Agente Administrativo, nos termos deste instrumento e dos outros Documentos do Empréstimo, autorizando o Agente Administrativo, conforme os termos e condições deste instrumento, a agir em seu nome e a exercer os poderes </w:t>
      </w:r>
      <w:r w:rsidR="00DA7F7E" w:rsidRPr="00492921">
        <w:rPr>
          <w:sz w:val="22"/>
        </w:rPr>
        <w:t xml:space="preserve">substabelecidos </w:t>
      </w:r>
      <w:r w:rsidRPr="00492921">
        <w:rPr>
          <w:sz w:val="22"/>
        </w:rPr>
        <w:t xml:space="preserve">ao Agente Administrativo pelos termos deste instrumento, juntamente com os atos e poderes derivados, observada a razoabilidade.  As disposições deste Artigo são exclusivamente para o benefício do Agente Administrativo e dos Credores, e a Tomadora não terá direitos como terceira beneficiária de qualquer uma dessas disposições.  Fica entendido e acordado que o uso do termo </w:t>
      </w:r>
      <w:r w:rsidR="001B05B0" w:rsidRPr="00492921">
        <w:rPr>
          <w:sz w:val="22"/>
        </w:rPr>
        <w:t>“</w:t>
      </w:r>
      <w:r w:rsidRPr="00492921">
        <w:rPr>
          <w:sz w:val="22"/>
        </w:rPr>
        <w:t>agente</w:t>
      </w:r>
      <w:r w:rsidR="001B05B0" w:rsidRPr="00492921">
        <w:rPr>
          <w:sz w:val="22"/>
        </w:rPr>
        <w:t>”</w:t>
      </w:r>
      <w:r w:rsidRPr="00492921">
        <w:rPr>
          <w:sz w:val="22"/>
        </w:rPr>
        <w:t xml:space="preserve"> neste documento ou em quaisquer outros Documentos do Empréstimo (ou qualquer </w:t>
      </w:r>
      <w:r w:rsidRPr="00492921">
        <w:rPr>
          <w:sz w:val="22"/>
        </w:rPr>
        <w:lastRenderedPageBreak/>
        <w:t>outro termo semelhante) com referência ao Agente Administrativo não pretende conotar quaisquer obrigações fiduciárias ou outras implícitas (ou expressas) decorrentes da teoria da agência de qualquer Lei Aplicável.  Em vez disso, tal termo é usado como uma questão de costume de mercado e se destina a criar ou refletir apenas uma relação administrativa entre as partes contratantes.</w:t>
      </w:r>
    </w:p>
    <w:p w14:paraId="15217E43" w14:textId="77777777" w:rsidR="006E77BE" w:rsidRPr="00492921" w:rsidRDefault="006E77BE" w:rsidP="006E77BE">
      <w:pPr>
        <w:rPr>
          <w:sz w:val="22"/>
          <w:szCs w:val="22"/>
        </w:rPr>
      </w:pPr>
    </w:p>
    <w:p w14:paraId="40F5931A" w14:textId="4675FADA" w:rsidR="006E77BE" w:rsidRPr="00492921" w:rsidRDefault="006E77BE" w:rsidP="006E77BE">
      <w:pPr>
        <w:rPr>
          <w:sz w:val="22"/>
          <w:szCs w:val="22"/>
        </w:rPr>
      </w:pPr>
      <w:r w:rsidRPr="00492921">
        <w:rPr>
          <w:sz w:val="22"/>
        </w:rPr>
        <w:t>CLÁUSULA 7.02</w:t>
      </w:r>
      <w:r w:rsidRPr="00492921">
        <w:rPr>
          <w:sz w:val="22"/>
        </w:rPr>
        <w:tab/>
      </w:r>
      <w:r w:rsidRPr="00492921">
        <w:rPr>
          <w:sz w:val="22"/>
          <w:u w:val="single"/>
        </w:rPr>
        <w:t>Direitos como Credor</w:t>
      </w:r>
      <w:r w:rsidRPr="00492921">
        <w:rPr>
          <w:sz w:val="22"/>
        </w:rPr>
        <w:t xml:space="preserve">.  A Pessoa que atua como Agente Administrativo nos termos deste instrumento terá os mesmos direitos e poderes, na qualidade de Credor, que qualquer outro Credor e poderá exercê-los como se não fosse o Agente Administrativo, e o termo </w:t>
      </w:r>
      <w:r w:rsidR="001B05B0" w:rsidRPr="00492921">
        <w:rPr>
          <w:sz w:val="22"/>
        </w:rPr>
        <w:t>“</w:t>
      </w:r>
      <w:r w:rsidRPr="00492921">
        <w:rPr>
          <w:sz w:val="22"/>
        </w:rPr>
        <w:t>Credor</w:t>
      </w:r>
      <w:r w:rsidR="001B05B0" w:rsidRPr="00492921">
        <w:rPr>
          <w:sz w:val="22"/>
        </w:rPr>
        <w:t>”</w:t>
      </w:r>
      <w:r w:rsidRPr="00492921">
        <w:rPr>
          <w:sz w:val="22"/>
        </w:rPr>
        <w:t xml:space="preserve"> ou </w:t>
      </w:r>
      <w:r w:rsidR="001B05B0" w:rsidRPr="00492921">
        <w:rPr>
          <w:sz w:val="22"/>
        </w:rPr>
        <w:t>“</w:t>
      </w:r>
      <w:r w:rsidRPr="00492921">
        <w:rPr>
          <w:sz w:val="22"/>
        </w:rPr>
        <w:t>Credores</w:t>
      </w:r>
      <w:r w:rsidR="001B05B0" w:rsidRPr="00492921">
        <w:rPr>
          <w:sz w:val="22"/>
        </w:rPr>
        <w:t>”</w:t>
      </w:r>
      <w:r w:rsidRPr="00492921">
        <w:rPr>
          <w:sz w:val="22"/>
        </w:rPr>
        <w:t xml:space="preserve"> deverá, salvo indicação expressa em contrário ou a menos que o contexto exija de outra forma, incluir a Pessoa que atua como Agente Administrativo nos termos deste instrumento na qualidade de indivíduo.  Tal Pessoa e suas filiais e Afiliadas podem aceitar depósitos, emprestar dinheiro, possuir valores mobiliários, atuar como consultor financeiro ou em qualquer outra atividade consultiva e, de forma geral, se envolver em qualquer tipo de negócio com a Tomadora ou qualquer Subsidiária ou outra Afiliada da Tomadora como se tal Pessoa não fosse o Agente Administrativo nos termos deste instrumento e sem qualquer dever de prestar contas aos Credores.</w:t>
      </w:r>
    </w:p>
    <w:p w14:paraId="28192038" w14:textId="77777777" w:rsidR="006E77BE" w:rsidRPr="00492921" w:rsidRDefault="006E77BE" w:rsidP="006E77BE">
      <w:pPr>
        <w:rPr>
          <w:sz w:val="22"/>
          <w:szCs w:val="22"/>
        </w:rPr>
      </w:pPr>
    </w:p>
    <w:p w14:paraId="66F5BAAA" w14:textId="77777777" w:rsidR="006E77BE" w:rsidRPr="00492921" w:rsidRDefault="006E77BE" w:rsidP="006E77BE">
      <w:pPr>
        <w:rPr>
          <w:sz w:val="22"/>
          <w:szCs w:val="22"/>
        </w:rPr>
      </w:pPr>
      <w:r w:rsidRPr="00492921">
        <w:rPr>
          <w:sz w:val="22"/>
        </w:rPr>
        <w:t>CLÁUSULA 7.03</w:t>
      </w:r>
      <w:r w:rsidRPr="00492921">
        <w:rPr>
          <w:sz w:val="22"/>
        </w:rPr>
        <w:tab/>
      </w:r>
      <w:r w:rsidRPr="00492921">
        <w:rPr>
          <w:sz w:val="22"/>
          <w:u w:val="single"/>
        </w:rPr>
        <w:t>Cláusulas de Exoneração</w:t>
      </w:r>
      <w:r w:rsidRPr="00492921">
        <w:rPr>
          <w:sz w:val="22"/>
        </w:rPr>
        <w:t>.</w:t>
      </w:r>
    </w:p>
    <w:p w14:paraId="7C07000B" w14:textId="77777777" w:rsidR="006E77BE" w:rsidRPr="00492921" w:rsidRDefault="006E77BE" w:rsidP="006E77BE">
      <w:pPr>
        <w:rPr>
          <w:sz w:val="22"/>
          <w:szCs w:val="22"/>
        </w:rPr>
      </w:pPr>
    </w:p>
    <w:p w14:paraId="3399A29A" w14:textId="398055EC" w:rsidR="006E77BE" w:rsidRPr="00492921" w:rsidRDefault="00367850" w:rsidP="006E77BE">
      <w:pPr>
        <w:rPr>
          <w:sz w:val="22"/>
          <w:szCs w:val="22"/>
        </w:rPr>
      </w:pPr>
      <w:r w:rsidRPr="00492921">
        <w:rPr>
          <w:sz w:val="22"/>
        </w:rPr>
        <w:t>(a)</w:t>
      </w:r>
      <w:r w:rsidRPr="00492921">
        <w:rPr>
          <w:sz w:val="22"/>
        </w:rPr>
        <w:tab/>
      </w:r>
      <w:r w:rsidR="006E77BE" w:rsidRPr="00492921">
        <w:rPr>
          <w:sz w:val="22"/>
        </w:rPr>
        <w:t>O Agente Administrativo não terá quaisquer deveres ou obrigações, exceto aqueles expressamente estabelecidos neste documento e nos outros Documentos do Empréstimo, e seus deveres nos termos deste instrumento serão de natureza administrativa.  Sem limitar a generalidade do acima exposto, e na ausência de negligência grave ou dolo, conforme estabelecido por juízo competente em sentença irrecorrível, o Agente Administrativo:</w:t>
      </w:r>
    </w:p>
    <w:p w14:paraId="27FFCA7C" w14:textId="77777777" w:rsidR="006E77BE" w:rsidRPr="00492921" w:rsidRDefault="006E77BE" w:rsidP="006E77BE">
      <w:pPr>
        <w:rPr>
          <w:sz w:val="22"/>
          <w:szCs w:val="22"/>
        </w:rPr>
      </w:pPr>
    </w:p>
    <w:p w14:paraId="1B07B70A" w14:textId="77777777" w:rsidR="006E77BE" w:rsidRPr="00492921" w:rsidRDefault="006E77BE" w:rsidP="006E77BE">
      <w:pPr>
        <w:rPr>
          <w:sz w:val="22"/>
          <w:szCs w:val="22"/>
        </w:rPr>
      </w:pPr>
      <w:r w:rsidRPr="00492921">
        <w:rPr>
          <w:sz w:val="22"/>
        </w:rPr>
        <w:t>(i)</w:t>
      </w:r>
      <w:r w:rsidRPr="00492921">
        <w:rPr>
          <w:sz w:val="22"/>
        </w:rPr>
        <w:tab/>
        <w:t>não estará sujeito a quaisquer obrigações ou deveres fiduciários ou outros deveres e obrigações implícitos, independentemente de um Inadimplemento ter ocorrido e persistir;</w:t>
      </w:r>
    </w:p>
    <w:p w14:paraId="1205B2C2" w14:textId="77777777" w:rsidR="006E77BE" w:rsidRPr="00492921" w:rsidRDefault="006E77BE" w:rsidP="006E77BE">
      <w:pPr>
        <w:rPr>
          <w:sz w:val="22"/>
          <w:szCs w:val="22"/>
        </w:rPr>
      </w:pPr>
    </w:p>
    <w:p w14:paraId="7FA771D2" w14:textId="33B12578" w:rsidR="006E77BE" w:rsidRPr="00492921" w:rsidRDefault="006E77BE" w:rsidP="006E77BE">
      <w:pPr>
        <w:rPr>
          <w:sz w:val="22"/>
          <w:szCs w:val="22"/>
        </w:rPr>
      </w:pPr>
      <w:r w:rsidRPr="00492921">
        <w:rPr>
          <w:sz w:val="22"/>
        </w:rPr>
        <w:t>(ii)</w:t>
      </w:r>
      <w:r w:rsidRPr="00492921">
        <w:rPr>
          <w:sz w:val="22"/>
        </w:rPr>
        <w:tab/>
        <w:t xml:space="preserve">não terá qualquer obrigação de realizar atos discricionários ou exercer poderes discricionários, exceto os direitos e poderes discricionários expressamente contemplados neste instrumento ou nos outros Documentos do Empréstimo que o Agente Administrativo seja obrigado a exercer, conforme instrução por escrito dos Credores Exigidos (ou qualquer outro número ou porcentagem dos Credores, conforme expressamente previsto neste instrumento ou nos outros Documentos do Empréstimo); desde que o Agente Administrativo não seja obrigado a praticar qualquer ato que, em sua opinião ou na opinião de seu advogado, possa expor o Agente Administrativo a responsabilidades ou que seja contrário a qualquer Documento do Empréstimo ou Lei Aplicável, incluindo, para evitar dúvidas, qualquer ato que possa contrariar a suspensão automática, de acordo com </w:t>
      </w:r>
      <w:r w:rsidR="009F7B1F">
        <w:rPr>
          <w:sz w:val="22"/>
        </w:rPr>
        <w:t xml:space="preserve">o Código de Falência dos EUA; </w:t>
      </w:r>
    </w:p>
    <w:p w14:paraId="55C69214" w14:textId="77777777" w:rsidR="006E77BE" w:rsidRPr="00492921" w:rsidRDefault="006E77BE" w:rsidP="006E77BE">
      <w:pPr>
        <w:rPr>
          <w:sz w:val="22"/>
          <w:szCs w:val="22"/>
        </w:rPr>
      </w:pPr>
    </w:p>
    <w:p w14:paraId="3DDEEECB" w14:textId="77777777" w:rsidR="006E77BE" w:rsidRPr="00492921" w:rsidRDefault="006E77BE" w:rsidP="006E77BE">
      <w:pPr>
        <w:rPr>
          <w:sz w:val="22"/>
          <w:szCs w:val="22"/>
        </w:rPr>
      </w:pPr>
      <w:r w:rsidRPr="00492921">
        <w:rPr>
          <w:sz w:val="22"/>
        </w:rPr>
        <w:t>(iii)</w:t>
      </w:r>
      <w:r w:rsidRPr="00492921">
        <w:rPr>
          <w:sz w:val="22"/>
        </w:rPr>
        <w:tab/>
        <w:t>não terá, exceto conforme expressamente estabelecido neste documento e nos outros Documentos do Empréstimo, qualquer obrigação de divulgar, e não será responsável pela não divulgação, de qualquer informação relativa à Tomadora ou suas Afiliadas que seja comunicada ou obtida pela Pessoa que atua como Agente Administrativo ou qualquer uma de suas filiais ou Afiliadas, a qualquer título;</w:t>
      </w:r>
    </w:p>
    <w:p w14:paraId="2C7BC04F" w14:textId="77777777" w:rsidR="006E77BE" w:rsidRPr="00492921" w:rsidRDefault="006E77BE" w:rsidP="006E77BE">
      <w:pPr>
        <w:rPr>
          <w:sz w:val="22"/>
          <w:szCs w:val="22"/>
        </w:rPr>
      </w:pPr>
    </w:p>
    <w:p w14:paraId="228D5305" w14:textId="77777777" w:rsidR="006E77BE" w:rsidRPr="00492921" w:rsidRDefault="006E77BE" w:rsidP="006E77BE">
      <w:pPr>
        <w:rPr>
          <w:sz w:val="22"/>
          <w:szCs w:val="22"/>
        </w:rPr>
      </w:pPr>
      <w:r w:rsidRPr="00492921">
        <w:rPr>
          <w:sz w:val="22"/>
        </w:rPr>
        <w:t>(iv)</w:t>
      </w:r>
      <w:r w:rsidRPr="00492921">
        <w:rPr>
          <w:sz w:val="22"/>
        </w:rPr>
        <w:tab/>
        <w:t>em hipótese alguma será responsável ou responderá por qualquer descumprimento ou atraso no cumprimento de suas obrigações previstas neste instrumento, decorrentes ou causados, direta ou indiretamente, por forças fora de seu controle, inclusive, entre outros, greves, paralisações, acidentes, atos de guerra ou terrorismo, distúrbios civis ou militares, catástrofes nucelares ou naturais, epidemias, pandemias, casos fortuitos ou indisponibilidade do sistema de transferências ou fax do Federal Reserve Bank ou de outra funcionalidade de comunicação;</w:t>
      </w:r>
    </w:p>
    <w:p w14:paraId="22B6A2C3" w14:textId="77777777" w:rsidR="006E77BE" w:rsidRPr="00492921" w:rsidRDefault="006E77BE" w:rsidP="006E77BE">
      <w:pPr>
        <w:rPr>
          <w:sz w:val="22"/>
          <w:szCs w:val="22"/>
        </w:rPr>
      </w:pPr>
    </w:p>
    <w:p w14:paraId="538ED24E" w14:textId="77777777" w:rsidR="006E77BE" w:rsidRDefault="006E77BE" w:rsidP="006E77BE">
      <w:pPr>
        <w:rPr>
          <w:sz w:val="22"/>
        </w:rPr>
      </w:pPr>
      <w:r w:rsidRPr="00492921">
        <w:rPr>
          <w:sz w:val="22"/>
        </w:rPr>
        <w:t>(v)</w:t>
      </w:r>
      <w:r w:rsidRPr="00492921">
        <w:rPr>
          <w:sz w:val="22"/>
        </w:rPr>
        <w:tab/>
        <w:t>não será responsável nem responderá por perdas ou danos especiais, indiretos, punitivos ou emergentes de qualquer tipo (incluindo, entre outros, lucros cessantes), independentemente de o Agente Administrativo ter sido informado da probabilidade dessa perda ou dano, e independentemente da forma de ação; e</w:t>
      </w:r>
    </w:p>
    <w:p w14:paraId="49D880BF" w14:textId="77777777" w:rsidR="009F7B1F" w:rsidRPr="00492921" w:rsidRDefault="009F7B1F" w:rsidP="006E77BE">
      <w:pPr>
        <w:rPr>
          <w:sz w:val="22"/>
          <w:szCs w:val="22"/>
        </w:rPr>
      </w:pPr>
    </w:p>
    <w:p w14:paraId="2926CE68" w14:textId="77777777" w:rsidR="006E77BE" w:rsidRPr="00492921" w:rsidRDefault="006E77BE" w:rsidP="006E77BE">
      <w:pPr>
        <w:rPr>
          <w:sz w:val="22"/>
          <w:szCs w:val="22"/>
        </w:rPr>
      </w:pPr>
      <w:r w:rsidRPr="00492921">
        <w:rPr>
          <w:sz w:val="22"/>
        </w:rPr>
        <w:lastRenderedPageBreak/>
        <w:t>(vi)</w:t>
      </w:r>
      <w:r w:rsidRPr="00492921">
        <w:rPr>
          <w:sz w:val="22"/>
        </w:rPr>
        <w:tab/>
        <w:t>não será obrigado a gastar ou arriscar seus próprios fundos ou de outra forma incorrer em qualquer responsabilidade, financeira ou de outra natureza, no desempenho de suas funções nos termos deste instrumento.</w:t>
      </w:r>
    </w:p>
    <w:p w14:paraId="50C93DFA" w14:textId="77777777" w:rsidR="006E77BE" w:rsidRPr="00492921" w:rsidRDefault="006E77BE" w:rsidP="006E77BE">
      <w:pPr>
        <w:rPr>
          <w:sz w:val="22"/>
          <w:szCs w:val="22"/>
        </w:rPr>
      </w:pPr>
    </w:p>
    <w:p w14:paraId="535B83A0" w14:textId="77777777" w:rsidR="006E77BE" w:rsidRPr="00492921" w:rsidRDefault="006E77BE" w:rsidP="006E77BE">
      <w:pPr>
        <w:rPr>
          <w:sz w:val="22"/>
          <w:szCs w:val="22"/>
        </w:rPr>
      </w:pPr>
      <w:r w:rsidRPr="00492921">
        <w:rPr>
          <w:sz w:val="22"/>
        </w:rPr>
        <w:t>(b)</w:t>
      </w:r>
      <w:r w:rsidRPr="00492921">
        <w:rPr>
          <w:sz w:val="22"/>
        </w:rPr>
        <w:tab/>
        <w:t>O Agente Administrativo não será responsável por qualquer ato ou omissão ocorridos (i) com o consentimento ou a pedido dos Credores Exigidos (ou qualquer outro número ou porcentagem dos Credores que seja necessário, ou conforme o Agente Administrativo acreditar de boa-fé que seja necessário, dadas as circunstâncias), ou (ii) na ausência de negligência grave ou má conduta intencional de sua parte, conforme determinado por um juízo competente numa sentença transitada em julgado.  Considerar-se-á que o Agente Administrativo não tinha conhecimento de qualquer Inadimplemento, a menos e até que a notificação por escrito descrevendo tal Inadimplemento seja entregue ao Agente Administrativo pela Tomadora ou por um Credor.</w:t>
      </w:r>
    </w:p>
    <w:p w14:paraId="78D568DD" w14:textId="77777777" w:rsidR="006E77BE" w:rsidRPr="00492921" w:rsidRDefault="006E77BE" w:rsidP="006E77BE">
      <w:pPr>
        <w:rPr>
          <w:sz w:val="22"/>
          <w:szCs w:val="22"/>
        </w:rPr>
      </w:pPr>
    </w:p>
    <w:p w14:paraId="2E24DB06" w14:textId="77777777" w:rsidR="006E77BE" w:rsidRPr="00492921" w:rsidRDefault="006E77BE" w:rsidP="006E77BE">
      <w:pPr>
        <w:rPr>
          <w:sz w:val="22"/>
          <w:szCs w:val="22"/>
        </w:rPr>
      </w:pPr>
      <w:r w:rsidRPr="00492921">
        <w:rPr>
          <w:sz w:val="22"/>
        </w:rPr>
        <w:t>(c)</w:t>
      </w:r>
      <w:r w:rsidRPr="00492921">
        <w:rPr>
          <w:sz w:val="22"/>
        </w:rPr>
        <w:tab/>
        <w:t>O Agente Administrativo não será responsável nem terá qualquer obrigação de apurar ou investigar (i) qualquer garantia ou declaração relativa a este Contrato de Empréstimo ou a qualquer outro Documento do Empréstimo, (ii) o conteúdo de qualquer certificado, relatório ou outro documento entregue nos termos deste instrumento ou dos referidos documentos, (iii) o cumprimento ou observância de qualquer avença, acordo ou outros termos ou condições aqui estabelecidos ou a ocorrência de qualquer Inadimplemento, (iv) a validade, exequibilidade, eficácia ou veracidade deste Contrato de Empréstimo, qualquer outro Documento do Empréstimo ou qualquer outro contrato, instrumento ou documento, ou (v) a satisfação de qualquer condição estabelecida no Artigo IV ou em outro lugar deste instrumento, exceto para confirmar o recebimento de itens com entrega expressamente prevista ao Agente Administrativo.</w:t>
      </w:r>
    </w:p>
    <w:p w14:paraId="56F34F05" w14:textId="77777777" w:rsidR="006E77BE" w:rsidRPr="00492921" w:rsidRDefault="006E77BE" w:rsidP="006E77BE">
      <w:pPr>
        <w:rPr>
          <w:sz w:val="22"/>
          <w:szCs w:val="22"/>
        </w:rPr>
      </w:pPr>
    </w:p>
    <w:p w14:paraId="4F2B447D" w14:textId="77777777" w:rsidR="006E77BE" w:rsidRPr="00492921" w:rsidRDefault="006E77BE" w:rsidP="006E77BE">
      <w:pPr>
        <w:rPr>
          <w:sz w:val="22"/>
          <w:szCs w:val="22"/>
        </w:rPr>
      </w:pPr>
      <w:r w:rsidRPr="00492921">
        <w:rPr>
          <w:sz w:val="22"/>
        </w:rPr>
        <w:t>(d)</w:t>
      </w:r>
      <w:r w:rsidRPr="00492921">
        <w:rPr>
          <w:sz w:val="22"/>
        </w:rPr>
        <w:tab/>
        <w:t>O Agente Administrativo não será responsável nem terá qualquer obrigação de verificar, investigar, monitorar ou fazer cumprir as disposições deste instrumento relativas às Instituições Desqualificadas.  Sem limitar a generalidade do acima exposto, o Agente Administrativo não (i) será obrigado a verificar, monitorar ou investigar se qualquer Credor, Participante ou possível Credor ou Participante é uma Instituição Desqualificada ou (ii) terá qualquer responsabilidade relativa ou decorrente de qualquer cessão ou participação de Empréstimos, pela ou divulgação de informações confidenciais, a qualquer Instituição Desqualificada.</w:t>
      </w:r>
    </w:p>
    <w:p w14:paraId="49EF48CD" w14:textId="77777777" w:rsidR="006E77BE" w:rsidRPr="00492921" w:rsidRDefault="006E77BE" w:rsidP="006E77BE">
      <w:pPr>
        <w:rPr>
          <w:sz w:val="22"/>
          <w:szCs w:val="22"/>
        </w:rPr>
      </w:pPr>
    </w:p>
    <w:p w14:paraId="7BC8AEB2" w14:textId="77777777" w:rsidR="006E77BE" w:rsidRPr="00492921" w:rsidRDefault="006E77BE" w:rsidP="006E77BE">
      <w:pPr>
        <w:rPr>
          <w:sz w:val="22"/>
          <w:szCs w:val="22"/>
        </w:rPr>
      </w:pPr>
      <w:r w:rsidRPr="00492921">
        <w:rPr>
          <w:sz w:val="22"/>
        </w:rPr>
        <w:t>(e)</w:t>
      </w:r>
      <w:r w:rsidRPr="00492921">
        <w:rPr>
          <w:sz w:val="22"/>
        </w:rPr>
        <w:tab/>
        <w:t>Não obstante qualquer outra disposição em contrário aqui contida, sempre que este Contrato de Empréstimo ou outros Documentos do Empréstimo se referirem a qualquer ato discricionário, consentimento, designação, especificação, exigência ou aprovação, notificação, solicitação ou outra comunicação, ou outra instrução fornecida ou ato a ser realizado (ou não), sofrido ou omitido pelo Agente Administrativo, ou a qualquer escolha, decisão, opinião, aceitação, uso da razão, expressão de satisfação ou outro exercício de discricionariedade, direitos ou recursos a serem feitos (ou não) pelo Agente Administrativo, fica entendido que, em todos os casos, o Agente Administrativo terá plena justificativa para não realizar ou se recusar a realizar qualquer ato, se não tiver recebido instrução por escrito, conselho ou concordância dos Credores (ou do número ou porcentagem de Credores que possa estar expressamente previsto em um Documento do Empréstimo). Após o recebimento de tal instrução, aconselhamento ou concordância por escrito dos Credores (ou do número ou porcentagem de Credores que possa ser expressamente estabelecido em qualquer Documento do Empréstimo), o Agente Administrativo realizará os discricionários de acordo com tal instrução, conselho ou concordância por escrito. O Agente Administrativo não terá qualquer responsabilidade por falha ou atraso na realização de atos contemplados acima em razão de falha ou atraso dos Credores em fornecer tal instrução, conselho ou concordância.</w:t>
      </w:r>
    </w:p>
    <w:p w14:paraId="5CE2D4C7" w14:textId="77777777" w:rsidR="006E77BE" w:rsidRPr="00492921" w:rsidRDefault="006E77BE" w:rsidP="006E77BE">
      <w:pPr>
        <w:rPr>
          <w:sz w:val="22"/>
          <w:szCs w:val="22"/>
        </w:rPr>
      </w:pPr>
    </w:p>
    <w:p w14:paraId="0509C8B6" w14:textId="77777777" w:rsidR="006E77BE" w:rsidRPr="00492921" w:rsidRDefault="006E77BE" w:rsidP="006E77BE">
      <w:pPr>
        <w:rPr>
          <w:sz w:val="22"/>
          <w:szCs w:val="22"/>
        </w:rPr>
      </w:pPr>
      <w:r w:rsidRPr="00492921">
        <w:rPr>
          <w:sz w:val="22"/>
        </w:rPr>
        <w:t>CLÁUSULA 7.04</w:t>
      </w:r>
      <w:r w:rsidRPr="00492921">
        <w:rPr>
          <w:sz w:val="22"/>
        </w:rPr>
        <w:tab/>
      </w:r>
      <w:r w:rsidRPr="00492921">
        <w:rPr>
          <w:sz w:val="22"/>
          <w:u w:val="single"/>
        </w:rPr>
        <w:t>Embasamento do Agente Administrativo</w:t>
      </w:r>
      <w:r w:rsidRPr="00492921">
        <w:rPr>
          <w:sz w:val="22"/>
        </w:rPr>
        <w:t xml:space="preserve">.  O Agente Administrativo poderá confiar e não incorrerá em qualquer responsabilidade por confiar em qualquer notificação, solicitação, certificado, consentimento, declaração, instrumento, documento ou outro escrito (incluindo qualquer mensagem eletrônica, postagem na internet ou no site da intranet ou outra distribuição) que ele acredite ser genuíno e ter sido assinado, enviado ou de outra forma autenticado pela Pessoa adequada.  O Agente Administrativo também pode confiar em qualquer declaração prestada a ele verbalmente ou por telefone e que acredite ter sido prestada pela Pessoa adequada, e não incorrerá em qualquer responsabilidade por confiar nela.  Ao determinar o cumprimento de qualquer condição aqui prevista para a realização de um Empréstimo que, </w:t>
      </w:r>
      <w:r w:rsidRPr="00492921">
        <w:rPr>
          <w:sz w:val="22"/>
        </w:rPr>
        <w:lastRenderedPageBreak/>
        <w:t>por seus termos, deva ser cumprido a contento de um Credor, o Agente Administrativo poderá presumir que a condição é satisfatória para tal Credor, a menos que o Agente Administrativo tenha recebido notificação em contrário desse Credor antes da realização do Empréstimo.  O Agente Administrativo pode consultar um advogado (que pode ser advogado da Tomadora), contadores independentes e outros especialistas selecionados por ele, e não será responsável por qualquer ato realizado ou não por ele de acordo com o aconselhamento de tais advogados, contadores ou especialistas.</w:t>
      </w:r>
    </w:p>
    <w:p w14:paraId="6365AF9A" w14:textId="77777777" w:rsidR="006E77BE" w:rsidRPr="00492921" w:rsidRDefault="006E77BE" w:rsidP="006E77BE">
      <w:pPr>
        <w:rPr>
          <w:sz w:val="22"/>
          <w:szCs w:val="22"/>
        </w:rPr>
      </w:pPr>
    </w:p>
    <w:p w14:paraId="4F0E9DB5" w14:textId="582D2A9B" w:rsidR="006E77BE" w:rsidRPr="00492921" w:rsidRDefault="006E77BE" w:rsidP="006E77BE">
      <w:pPr>
        <w:rPr>
          <w:sz w:val="22"/>
          <w:szCs w:val="22"/>
        </w:rPr>
      </w:pPr>
      <w:r w:rsidRPr="00492921">
        <w:rPr>
          <w:sz w:val="22"/>
        </w:rPr>
        <w:t>CLÁUSULA 7.05</w:t>
      </w:r>
      <w:r w:rsidRPr="00492921">
        <w:rPr>
          <w:sz w:val="22"/>
        </w:rPr>
        <w:tab/>
      </w:r>
      <w:r w:rsidR="00DA7F7E" w:rsidRPr="00492921">
        <w:rPr>
          <w:sz w:val="22"/>
          <w:u w:val="single"/>
        </w:rPr>
        <w:t xml:space="preserve">Substabelecimento </w:t>
      </w:r>
      <w:r w:rsidRPr="00492921">
        <w:rPr>
          <w:sz w:val="22"/>
          <w:u w:val="single"/>
        </w:rPr>
        <w:t>de Deveres</w:t>
      </w:r>
      <w:r w:rsidRPr="00492921">
        <w:rPr>
          <w:sz w:val="22"/>
        </w:rPr>
        <w:t xml:space="preserve">.  O Agente Administrativo poderá desempenhar todas as funções e exercer os direitos e poderes nos termos deste instrumento ou de qualquer outro Documento do Empréstimo por ou por meio de um ou mais agentes </w:t>
      </w:r>
      <w:r w:rsidR="00DA7F7E" w:rsidRPr="00492921">
        <w:rPr>
          <w:sz w:val="22"/>
        </w:rPr>
        <w:t xml:space="preserve">substabelecidos </w:t>
      </w:r>
      <w:r w:rsidRPr="00492921">
        <w:rPr>
          <w:sz w:val="22"/>
        </w:rPr>
        <w:t xml:space="preserve">nomeados pelo Agente Administrativo.  O Agente Administrativo e qualquer agente </w:t>
      </w:r>
      <w:r w:rsidR="00DA7F7E" w:rsidRPr="00492921">
        <w:rPr>
          <w:sz w:val="22"/>
        </w:rPr>
        <w:t xml:space="preserve">substabelecido </w:t>
      </w:r>
      <w:r w:rsidRPr="00492921">
        <w:rPr>
          <w:sz w:val="22"/>
        </w:rPr>
        <w:t xml:space="preserve">poderão desempenhar todos os deveres e exercer direitos e poderes por meio de suas respectivas Partes Relacionadas.  As cláusulas de exoneração deste Artigo serão aplicadas a qualquer agente </w:t>
      </w:r>
      <w:r w:rsidR="00DA7F7E" w:rsidRPr="00492921">
        <w:rPr>
          <w:sz w:val="22"/>
        </w:rPr>
        <w:t xml:space="preserve">substabelecido </w:t>
      </w:r>
      <w:r w:rsidRPr="00492921">
        <w:rPr>
          <w:sz w:val="22"/>
        </w:rPr>
        <w:t xml:space="preserve">e às Partes Relacionadas do Agente Administrativo e de qualquer agente </w:t>
      </w:r>
      <w:r w:rsidR="00DA7F7E" w:rsidRPr="00492921">
        <w:rPr>
          <w:sz w:val="22"/>
        </w:rPr>
        <w:t>substabelecido</w:t>
      </w:r>
      <w:r w:rsidRPr="00492921">
        <w:rPr>
          <w:sz w:val="22"/>
        </w:rPr>
        <w:t xml:space="preserve">, bem como às suas respectivas atividades relacionadas ao agrupamento de qualquer Linha de Crédito, bem como às atividades como Agente Administrativo.  O Agente Administrativo não será responsável pela negligência ou má conduta de quaisquer agentes </w:t>
      </w:r>
      <w:r w:rsidR="00DA7F7E" w:rsidRPr="00492921">
        <w:rPr>
          <w:sz w:val="22"/>
        </w:rPr>
        <w:t>substabelecidos</w:t>
      </w:r>
      <w:r w:rsidRPr="00492921">
        <w:rPr>
          <w:sz w:val="22"/>
        </w:rPr>
        <w:t xml:space="preserve">, exceto na medida em que um juízo competente determinar, em sentença transitada em julgado, que o Agente Administrativo agiu com negligência grave ou má conduta dolosa na seleção de tais agentes </w:t>
      </w:r>
      <w:r w:rsidR="00DA7F7E" w:rsidRPr="00492921">
        <w:rPr>
          <w:sz w:val="22"/>
        </w:rPr>
        <w:t>substabelecidos</w:t>
      </w:r>
      <w:r w:rsidRPr="00492921">
        <w:rPr>
          <w:sz w:val="22"/>
        </w:rPr>
        <w:t>.</w:t>
      </w:r>
    </w:p>
    <w:p w14:paraId="7EC4FEC5" w14:textId="77777777" w:rsidR="006E77BE" w:rsidRPr="00492921" w:rsidRDefault="006E77BE" w:rsidP="006E77BE">
      <w:pPr>
        <w:rPr>
          <w:sz w:val="22"/>
          <w:szCs w:val="22"/>
        </w:rPr>
      </w:pPr>
    </w:p>
    <w:p w14:paraId="666EB97C" w14:textId="77777777" w:rsidR="006E77BE" w:rsidRPr="00492921" w:rsidRDefault="006E77BE" w:rsidP="006E77BE">
      <w:pPr>
        <w:rPr>
          <w:sz w:val="22"/>
          <w:szCs w:val="22"/>
        </w:rPr>
      </w:pPr>
      <w:r w:rsidRPr="00492921">
        <w:rPr>
          <w:sz w:val="22"/>
        </w:rPr>
        <w:t>CLÁUSULA 7.06</w:t>
      </w:r>
      <w:r w:rsidRPr="00492921">
        <w:rPr>
          <w:sz w:val="22"/>
        </w:rPr>
        <w:tab/>
      </w:r>
      <w:r w:rsidRPr="00492921">
        <w:rPr>
          <w:sz w:val="22"/>
          <w:u w:val="single"/>
        </w:rPr>
        <w:t>Renúncia do Agente Administrativo.</w:t>
      </w:r>
    </w:p>
    <w:p w14:paraId="40CEB5DE" w14:textId="77777777" w:rsidR="006E77BE" w:rsidRPr="00492921" w:rsidRDefault="006E77BE" w:rsidP="006E77BE">
      <w:pPr>
        <w:rPr>
          <w:sz w:val="22"/>
          <w:szCs w:val="22"/>
        </w:rPr>
      </w:pPr>
    </w:p>
    <w:p w14:paraId="5523EE19" w14:textId="3DA8E9F1" w:rsidR="006E77BE" w:rsidRPr="00492921" w:rsidRDefault="006E77BE" w:rsidP="006E77BE">
      <w:pPr>
        <w:rPr>
          <w:sz w:val="22"/>
          <w:szCs w:val="22"/>
        </w:rPr>
      </w:pPr>
      <w:r w:rsidRPr="00492921">
        <w:rPr>
          <w:sz w:val="22"/>
        </w:rPr>
        <w:t>(a)</w:t>
      </w:r>
      <w:r w:rsidRPr="00492921">
        <w:rPr>
          <w:sz w:val="22"/>
        </w:rPr>
        <w:tab/>
        <w:t xml:space="preserve">O Agente Administrativo poderá, a qualquer momento, notificar sua renúncia aos Credores e à Tomadora.  Após o recebimento de qualquer notificação de renúncia, os Credores Exigidos terão o direito, em consulta com a Tomadora, de nomear um sucessor, que será um banco com escritório em Nova York, NY, ou uma Afiliada de qualquer banco com escritório em Nova York, NY.  Se nenhum sucessor tiver sido nomeado pelos Credores Exigidos e aceitado tal nomeação no prazo de 30 dias após o Agente Administrativo notificar sua renúncia (ou em dia anterior acordado pelos Credores Exigidos) (a </w:t>
      </w:r>
      <w:r w:rsidR="001B05B0" w:rsidRPr="00492921">
        <w:rPr>
          <w:sz w:val="22"/>
        </w:rPr>
        <w:t>“</w:t>
      </w:r>
      <w:r w:rsidRPr="00492921">
        <w:rPr>
          <w:sz w:val="22"/>
        </w:rPr>
        <w:t>Data de Vigência da Renúncia</w:t>
      </w:r>
      <w:r w:rsidR="001B05B0" w:rsidRPr="00492921">
        <w:rPr>
          <w:sz w:val="22"/>
        </w:rPr>
        <w:t>”</w:t>
      </w:r>
      <w:r w:rsidRPr="00492921">
        <w:rPr>
          <w:sz w:val="22"/>
        </w:rPr>
        <w:t>), o Agente Administrativo poderá (mas não será obrigado a), em nome dos Credores, nomear um sucessor que atenda às qualificações estabelecidas acima.  Independentemente de um sucessor ter sido nomeado ou não, tal renúncia entrará em vigor de acordo com a notificação na Data de Vigência da Renúncia.</w:t>
      </w:r>
    </w:p>
    <w:p w14:paraId="5E7216DD" w14:textId="77777777" w:rsidR="006E77BE" w:rsidRPr="00492921" w:rsidRDefault="006E77BE" w:rsidP="006E77BE">
      <w:pPr>
        <w:rPr>
          <w:sz w:val="22"/>
          <w:szCs w:val="22"/>
        </w:rPr>
      </w:pPr>
    </w:p>
    <w:p w14:paraId="59E3F7B2" w14:textId="7B82517D" w:rsidR="006E77BE" w:rsidRPr="00492921" w:rsidRDefault="006E77BE" w:rsidP="006E77BE">
      <w:pPr>
        <w:rPr>
          <w:sz w:val="22"/>
          <w:szCs w:val="22"/>
        </w:rPr>
      </w:pPr>
      <w:r w:rsidRPr="00492921">
        <w:rPr>
          <w:sz w:val="22"/>
        </w:rPr>
        <w:t>(b)</w:t>
      </w:r>
      <w:r w:rsidRPr="00492921">
        <w:rPr>
          <w:sz w:val="22"/>
        </w:rPr>
        <w:tab/>
        <w:t xml:space="preserve">A partir da Data de Vigência da Renúncia (i) o Agente Administrativo que renunciou ou foi destituído estará dispensado de seus deveres e obrigações nos termos deste instrumento e dos outros Documentos do Empréstimo e (ii) exceto por quaisquer pagamentos de indenização devidos ao Agente Administrativo que renunciou ou foi destituído, todos os pagamentos, comunicações e determinações que devam ser feitos pelo Agente Administrativo ou através dele serão feitos por ou para cada Credor diretamente, até o momento, se houver, em que os Credores Exigidos nomearem um Agente Administrativo sucessor, conforme previsto acima.  Após a aceitação da nomeação de um Agente Administrativo sucessor nos termos deste instrumento, tal sucessor deverá suceder e assumir todos os direitos, poderes, privilégios e deveres do Agente Administrativo que renunciou ou foi destituído (exceto quaisquer direitos a pagamentos de indenização devidos ao Agente Administrativo que renunciou ou foi destituído), e o Agente Administrativo que renunciou ou foi destituído será dispensado de todos os seus deveres e obrigações nos termos deste instrumento ou dos outros Documentos do Empréstimo.  As taxas devidas pela Tomadora a um Agente Administrativo sucessor serão as mesmas pagas ao seu antecessor, a menos que de outra forma acordado entre a Tomadora e o sucessor.  Após a renúncia ou remoção do Agente Administrativo nos termos deste instrumento e dos outros Documentos do Empréstimo, as disposições deste Artigo e da Cláusula </w:t>
      </w:r>
      <w:r w:rsidR="00353627" w:rsidRPr="00492921">
        <w:rPr>
          <w:sz w:val="22"/>
        </w:rPr>
        <w:t>8</w:t>
      </w:r>
      <w:r w:rsidRPr="00492921">
        <w:rPr>
          <w:sz w:val="22"/>
        </w:rPr>
        <w:t xml:space="preserve">.03 continuarão em vigor em favor do Agente Administrativo que renunciou ou foi destituído, de seus agentes </w:t>
      </w:r>
      <w:r w:rsidR="00DA7F7E" w:rsidRPr="00492921">
        <w:rPr>
          <w:sz w:val="22"/>
        </w:rPr>
        <w:t xml:space="preserve">substabelecidos </w:t>
      </w:r>
      <w:r w:rsidRPr="00492921">
        <w:rPr>
          <w:sz w:val="22"/>
        </w:rPr>
        <w:t>e de suas respectivas Partes Relacionadas, em relação a quaisquer atos ou omissões por parte de qualquer um deles, enquanto o Agente Administrativo que renunciou ou foi destituído estava atuando como Agente Administrativo.</w:t>
      </w:r>
    </w:p>
    <w:p w14:paraId="19A25895" w14:textId="77777777" w:rsidR="006E77BE" w:rsidRPr="00492921" w:rsidRDefault="006E77BE" w:rsidP="006E77BE">
      <w:pPr>
        <w:rPr>
          <w:sz w:val="22"/>
          <w:szCs w:val="22"/>
        </w:rPr>
      </w:pPr>
    </w:p>
    <w:p w14:paraId="042D1BB5" w14:textId="77777777" w:rsidR="006E77BE" w:rsidRPr="00492921" w:rsidRDefault="006E77BE" w:rsidP="006E77BE">
      <w:pPr>
        <w:rPr>
          <w:sz w:val="22"/>
          <w:szCs w:val="22"/>
        </w:rPr>
      </w:pPr>
      <w:r w:rsidRPr="00492921">
        <w:rPr>
          <w:sz w:val="22"/>
        </w:rPr>
        <w:t>CLÁUSULA 7.07</w:t>
      </w:r>
      <w:r w:rsidRPr="00492921">
        <w:rPr>
          <w:sz w:val="22"/>
        </w:rPr>
        <w:tab/>
      </w:r>
      <w:r w:rsidRPr="00492921">
        <w:rPr>
          <w:sz w:val="22"/>
          <w:u w:val="single"/>
        </w:rPr>
        <w:t>Não se Basear em Outros Credores</w:t>
      </w:r>
      <w:r w:rsidRPr="00492921">
        <w:rPr>
          <w:sz w:val="22"/>
        </w:rPr>
        <w:t xml:space="preserve">.  Cada Credor reconhece expressamente que o Agente Administrativo não fez nenhuma declaração ou garantia, e que nenhum ato do Agente </w:t>
      </w:r>
      <w:r w:rsidRPr="00492921">
        <w:rPr>
          <w:sz w:val="22"/>
        </w:rPr>
        <w:lastRenderedPageBreak/>
        <w:t>Administrativo realizado depois desta data, incluindo qualquer consentimento e aceitação de qualquer cessão ou revisão dos negócios da Tomadora ou de qualquer Afiliada, será entendido como declaração ou garantia do Agente Administrativo a qualquer Credor quanto a qualquer assunto, incluindo se o Agente Administrativo divulgou informações relevantes em sua posse (ou de suas Partes Relacionadas).  Cada Credor declara ao Agente Administrativo que, independentemente e sem se basear no Agente Administrativo ou em qualquer outro Credor ou em qualquer Parte Relacionada, e com base nos documentos e informações que considerou apropriados, fez sua própria análise de crédito, avaliação e investigação sobre os negócios, perspectivas, operações, bens, condição financeira e de outras naturezas e reputação de crédito da Tomadora e suas Subsidiárias, e todas as leis bancárias ou outras regulatórias aplicáveis às transações aqui contempladas, e decidiu por conta própria celebrar este Contrato de Empréstimo e estender o crédito à Tomadora, nos termos deste instrumento.  Cada Credor também reconhece que, de forma independente e sem se basear no Agente Administrativo ou em qualquer outro Credor ou Parte Relacionada, e com base nos documentos e informações que, de tempos em tempos, julgar apropriados, continuará a fazer sua própria análise de crédito e avaliação e a tomar decisões sobre agir ou não com base nos termos deste Contrato de Empréstimo, de qualquer outro Documento do Empréstimo ou contrato relacionado ou de qualquer documento fornecido nos termos deste instrumento, e a fazer as investigações que julgar necessárias para se informar sobre os negócios, perspectivas, operações, propriedade, condição financeira e de outra natureza e reputação de crédito da Tomadora.  Cada Credor declara e garante que (i) os Documentos do Empréstimo estabelecem os termos de uma linha de crédito comercial e algumas outras linhas de crédito aqui previstas e (ii) está envolvido na elaboração, aquisição ou manutenção de empréstimos comerciais no curso normal dos negócios e está celebrando este Contrato de Empréstimo como Credor com a finalidade de elaborar, adquirir ou manter os empréstimos comerciais aqui previstos, conforme aplicável a tal Credor, e não com a finalidade de comprar, adquirir ou manter qualquer outro tipo de instrumento financeiro, e cada Credor concorda em não fazer reivindicações que violem o acima exposto.  Cada Credor declara e garante sua sofisticação com relação às decisões de elaborar, adquirir ou manter empréstimos comerciais, conforme possa ser aplicável a tal Credor, e o Credor ou a Pessoa que tem o poder de decisão para elaborar, adquirir ou manter tais empréstimos comerciais tem experiência em elaborá-los, adquiri-los ou mantê-los.</w:t>
      </w:r>
    </w:p>
    <w:p w14:paraId="518C9E7C" w14:textId="77777777" w:rsidR="006E77BE" w:rsidRPr="00492921" w:rsidRDefault="006E77BE" w:rsidP="006E77BE">
      <w:pPr>
        <w:rPr>
          <w:sz w:val="22"/>
          <w:szCs w:val="22"/>
        </w:rPr>
      </w:pPr>
    </w:p>
    <w:p w14:paraId="1AA8C993" w14:textId="77777777" w:rsidR="006E77BE" w:rsidRPr="00492921" w:rsidRDefault="006E77BE" w:rsidP="006E77BE">
      <w:pPr>
        <w:rPr>
          <w:sz w:val="22"/>
        </w:rPr>
      </w:pPr>
      <w:r w:rsidRPr="00492921">
        <w:rPr>
          <w:sz w:val="22"/>
        </w:rPr>
        <w:t>CLÁUSULA 7.08</w:t>
      </w:r>
      <w:r w:rsidRPr="00492921">
        <w:rPr>
          <w:sz w:val="22"/>
        </w:rPr>
        <w:tab/>
      </w:r>
      <w:r w:rsidRPr="00492921">
        <w:rPr>
          <w:sz w:val="22"/>
          <w:u w:val="single"/>
        </w:rPr>
        <w:t>Inexistência de Outros Deveres</w:t>
      </w:r>
      <w:r w:rsidRPr="00492921">
        <w:rPr>
          <w:sz w:val="22"/>
        </w:rPr>
        <w:t>.  Não obstante qualquer disposição em contrário, o UMB Bank, National Association não terá deveres ou responsabilidades nos termos deste Contrato de Empréstimo ou dos outros Documentos do Empréstimo, exceto na qualidade, conforme aplicável, de Agente Administrativo ou Credor, nos termos deste instrumento.</w:t>
      </w:r>
    </w:p>
    <w:p w14:paraId="0F972C39" w14:textId="77777777" w:rsidR="00367850" w:rsidRPr="00492921" w:rsidRDefault="00367850" w:rsidP="006E77BE">
      <w:pPr>
        <w:rPr>
          <w:sz w:val="22"/>
          <w:szCs w:val="22"/>
        </w:rPr>
      </w:pPr>
    </w:p>
    <w:p w14:paraId="5849CDAA" w14:textId="2DF748E8" w:rsidR="006E77BE" w:rsidRPr="00492921" w:rsidRDefault="006E77BE" w:rsidP="006E77BE">
      <w:pPr>
        <w:rPr>
          <w:sz w:val="22"/>
          <w:szCs w:val="22"/>
        </w:rPr>
      </w:pPr>
      <w:r w:rsidRPr="00492921">
        <w:rPr>
          <w:sz w:val="22"/>
        </w:rPr>
        <w:t>CLÁUSULA 7.09</w:t>
      </w:r>
      <w:r w:rsidRPr="00492921">
        <w:rPr>
          <w:sz w:val="22"/>
        </w:rPr>
        <w:tab/>
      </w:r>
      <w:r w:rsidRPr="00492921">
        <w:rPr>
          <w:sz w:val="22"/>
          <w:u w:val="single"/>
        </w:rPr>
        <w:t>O Agente Administrativo Pode Apresentar Declarações de Crédito</w:t>
      </w:r>
      <w:r w:rsidRPr="00492921">
        <w:rPr>
          <w:sz w:val="22"/>
        </w:rPr>
        <w:t xml:space="preserve">.  Em caso de pendência de processos nos termos </w:t>
      </w:r>
      <w:r w:rsidR="009F7B1F">
        <w:rPr>
          <w:sz w:val="22"/>
        </w:rPr>
        <w:t xml:space="preserve">do Código de Falência dos EUA </w:t>
      </w:r>
      <w:r w:rsidRPr="00492921">
        <w:rPr>
          <w:sz w:val="22"/>
        </w:rPr>
        <w:t>ou qualquer outro processo judicial relativo à Tomadora, o Agente Administrativo (independentemente de o principal de qualquer Empréstimo ter vencido, conforme aqui expresso ou por declaração ou de outra forma, e independentemente de o Agente Administrativo ter feito qualquer demanda à Tomadora) terá direito e poder (mas não será obrigado), por intervenção em tal processo ou de outra forma:</w:t>
      </w:r>
    </w:p>
    <w:p w14:paraId="2263D49E" w14:textId="77777777" w:rsidR="006E77BE" w:rsidRPr="00492921" w:rsidRDefault="006E77BE" w:rsidP="006E77BE">
      <w:pPr>
        <w:rPr>
          <w:sz w:val="22"/>
          <w:szCs w:val="22"/>
        </w:rPr>
      </w:pPr>
    </w:p>
    <w:p w14:paraId="6AE06D6A" w14:textId="517D1B46" w:rsidR="006E77BE" w:rsidRPr="00492921" w:rsidRDefault="006E77BE" w:rsidP="006E77BE">
      <w:pPr>
        <w:rPr>
          <w:sz w:val="22"/>
        </w:rPr>
      </w:pPr>
      <w:r w:rsidRPr="00492921">
        <w:rPr>
          <w:sz w:val="22"/>
        </w:rPr>
        <w:t>(a)</w:t>
      </w:r>
      <w:r w:rsidRPr="00492921">
        <w:rPr>
          <w:sz w:val="22"/>
        </w:rPr>
        <w:tab/>
        <w:t xml:space="preserve">de apresentar e provar um crédito no valor total do principal e juros devidos e não pagos em relação aos Empréstimos e a todas as outras Obrigações devidas e não pagas e de apresentar outros documentos que possam ser necessários ou recomendáveis para que os créditos dos Credores e do Agente Administrativo (incluindo qualquer reivindicação de compensação, despesas, desembolsos e adiantamentos razoáveis dos Credores e do Agente Administrativo e seus respectivos agentes e advogados e todos os outros valores devidos aos Credores e ao Agente Administrativo nos termos da Cláusula </w:t>
      </w:r>
      <w:r w:rsidR="00353627" w:rsidRPr="00492921">
        <w:rPr>
          <w:sz w:val="22"/>
        </w:rPr>
        <w:t>8</w:t>
      </w:r>
      <w:r w:rsidRPr="00492921">
        <w:rPr>
          <w:sz w:val="22"/>
        </w:rPr>
        <w:t>.03) sejam admitidos em tal processo judicial; e</w:t>
      </w:r>
    </w:p>
    <w:p w14:paraId="54265044" w14:textId="77777777" w:rsidR="00367850" w:rsidRPr="00492921" w:rsidRDefault="00367850" w:rsidP="006E77BE">
      <w:pPr>
        <w:rPr>
          <w:sz w:val="22"/>
          <w:szCs w:val="22"/>
        </w:rPr>
      </w:pPr>
    </w:p>
    <w:p w14:paraId="3ED2684E" w14:textId="77777777" w:rsidR="006E77BE" w:rsidRPr="00492921" w:rsidRDefault="006E77BE" w:rsidP="006E77BE">
      <w:pPr>
        <w:rPr>
          <w:sz w:val="22"/>
          <w:szCs w:val="22"/>
        </w:rPr>
      </w:pPr>
      <w:r w:rsidRPr="00492921">
        <w:rPr>
          <w:sz w:val="22"/>
        </w:rPr>
        <w:t>(b)</w:t>
      </w:r>
      <w:r w:rsidRPr="00492921">
        <w:rPr>
          <w:sz w:val="22"/>
        </w:rPr>
        <w:tab/>
        <w:t>cobrar e receber quaisquer quantias ou outros bens devidos com relação a tais reivindicações e distribuí-los;</w:t>
      </w:r>
    </w:p>
    <w:p w14:paraId="28F84849" w14:textId="77777777" w:rsidR="006E77BE" w:rsidRPr="00492921" w:rsidRDefault="006E77BE" w:rsidP="006E77BE">
      <w:pPr>
        <w:rPr>
          <w:sz w:val="22"/>
          <w:szCs w:val="22"/>
        </w:rPr>
      </w:pPr>
    </w:p>
    <w:p w14:paraId="57F9EB17" w14:textId="478C37CD" w:rsidR="006E77BE" w:rsidRPr="00492921" w:rsidRDefault="006E77BE" w:rsidP="006E77BE">
      <w:pPr>
        <w:rPr>
          <w:sz w:val="22"/>
          <w:szCs w:val="22"/>
        </w:rPr>
      </w:pPr>
      <w:r w:rsidRPr="00492921">
        <w:rPr>
          <w:sz w:val="22"/>
        </w:rPr>
        <w:t xml:space="preserve">e qualquer custodiante, depositário, cessionário, fiduciário, liquidante, administrador ou outro agente semelhante em qualquer processo judicial fica autorizado por cada Credor a efetuar tais pagamentos ao Agente Administrativo e, no caso de o Agente Administrativo consentir com a realização de tais </w:t>
      </w:r>
      <w:r w:rsidRPr="00492921">
        <w:rPr>
          <w:sz w:val="22"/>
        </w:rPr>
        <w:lastRenderedPageBreak/>
        <w:t xml:space="preserve">pagamentos diretamente aos Credores, fica autorizado a pagar ao Agente Administrativo qualquer valor devido a título de remuneração, despesas, desembolsos e adiantamentos razoáveis do Agente Administrativo e seus agentes e advogados, bem como outros valores devidos ao Agente Administrativo nos termos da Cláusula </w:t>
      </w:r>
      <w:r w:rsidR="00353627" w:rsidRPr="00492921">
        <w:rPr>
          <w:sz w:val="22"/>
        </w:rPr>
        <w:t>8</w:t>
      </w:r>
      <w:r w:rsidRPr="00492921">
        <w:rPr>
          <w:sz w:val="22"/>
        </w:rPr>
        <w:t>.03.</w:t>
      </w:r>
    </w:p>
    <w:p w14:paraId="29BCB1A4" w14:textId="77777777" w:rsidR="006E77BE" w:rsidRPr="00492921" w:rsidRDefault="006E77BE" w:rsidP="006E77BE">
      <w:pPr>
        <w:rPr>
          <w:sz w:val="22"/>
          <w:szCs w:val="22"/>
        </w:rPr>
      </w:pPr>
    </w:p>
    <w:p w14:paraId="46F7A3B7" w14:textId="77777777" w:rsidR="006E77BE" w:rsidRPr="00492921" w:rsidRDefault="006E77BE" w:rsidP="006E77BE">
      <w:pPr>
        <w:rPr>
          <w:sz w:val="22"/>
          <w:szCs w:val="22"/>
          <w:u w:val="single"/>
        </w:rPr>
      </w:pPr>
      <w:r w:rsidRPr="00492921">
        <w:rPr>
          <w:sz w:val="22"/>
        </w:rPr>
        <w:t>CLÁUSULA 7.10</w:t>
      </w:r>
      <w:r w:rsidRPr="00492921">
        <w:rPr>
          <w:sz w:val="22"/>
        </w:rPr>
        <w:tab/>
      </w:r>
      <w:r w:rsidRPr="00492921">
        <w:rPr>
          <w:sz w:val="22"/>
          <w:u w:val="single"/>
        </w:rPr>
        <w:t>Determinadas Questões Sobre a ERISA</w:t>
      </w:r>
      <w:r w:rsidRPr="00492921">
        <w:rPr>
          <w:sz w:val="22"/>
        </w:rPr>
        <w:t>.</w:t>
      </w:r>
    </w:p>
    <w:p w14:paraId="255073BB" w14:textId="77777777" w:rsidR="006E77BE" w:rsidRPr="00492921" w:rsidRDefault="006E77BE" w:rsidP="006E77BE">
      <w:pPr>
        <w:rPr>
          <w:sz w:val="22"/>
          <w:szCs w:val="22"/>
        </w:rPr>
      </w:pPr>
    </w:p>
    <w:p w14:paraId="1A749504" w14:textId="77777777" w:rsidR="006E77BE" w:rsidRPr="00492921" w:rsidRDefault="006E77BE" w:rsidP="006E77BE">
      <w:pPr>
        <w:rPr>
          <w:sz w:val="22"/>
          <w:szCs w:val="22"/>
        </w:rPr>
      </w:pPr>
      <w:r w:rsidRPr="00492921">
        <w:rPr>
          <w:sz w:val="22"/>
        </w:rPr>
        <w:t>(a)</w:t>
      </w:r>
      <w:r w:rsidRPr="00492921">
        <w:rPr>
          <w:sz w:val="22"/>
        </w:rPr>
        <w:tab/>
        <w:t>Cada Credor (x) declara e garante que, a partir da data em que tal se tornou Credor neste instrumento, e (y) concorda, a partir da data em que se tornou Credor neste instrumento até a data em que deixar de ser Credor neste instrumento, em benefício do Agente Administrativo e não, para evitar dúvidas, em benefício da Tomadora, que pelo menos um dos seguintes itens é e será verdadeiro:</w:t>
      </w:r>
    </w:p>
    <w:p w14:paraId="05858A41" w14:textId="77777777" w:rsidR="006E77BE" w:rsidRPr="00492921" w:rsidRDefault="006E77BE" w:rsidP="006E77BE">
      <w:pPr>
        <w:rPr>
          <w:sz w:val="22"/>
          <w:szCs w:val="22"/>
        </w:rPr>
      </w:pPr>
    </w:p>
    <w:p w14:paraId="6F15A43F" w14:textId="03A50AE2" w:rsidR="006E77BE" w:rsidRPr="00492921" w:rsidRDefault="006E77BE" w:rsidP="006E77BE">
      <w:pPr>
        <w:rPr>
          <w:sz w:val="22"/>
          <w:szCs w:val="22"/>
        </w:rPr>
      </w:pPr>
      <w:r w:rsidRPr="00492921">
        <w:rPr>
          <w:sz w:val="22"/>
        </w:rPr>
        <w:t>(i)</w:t>
      </w:r>
      <w:r w:rsidRPr="00492921">
        <w:rPr>
          <w:sz w:val="22"/>
        </w:rPr>
        <w:tab/>
        <w:t xml:space="preserve">tal Credor não está usando </w:t>
      </w:r>
      <w:r w:rsidR="001B05B0" w:rsidRPr="00492921">
        <w:rPr>
          <w:sz w:val="22"/>
        </w:rPr>
        <w:t>“</w:t>
      </w:r>
      <w:r w:rsidRPr="00492921">
        <w:rPr>
          <w:sz w:val="22"/>
        </w:rPr>
        <w:t>ativos do plano</w:t>
      </w:r>
      <w:r w:rsidR="001B05B0" w:rsidRPr="00492921">
        <w:rPr>
          <w:sz w:val="22"/>
        </w:rPr>
        <w:t>”</w:t>
      </w:r>
      <w:r w:rsidRPr="00492921">
        <w:rPr>
          <w:sz w:val="22"/>
        </w:rPr>
        <w:t xml:space="preserve"> (na acepção da Cláusula 3(42) da ERISA, ou de outra forma, para os fins do Título I da ERISA ou do Artigo 4.975 do Código) de um ou mais Planos de Benefícios com relação à entrada, participação, administração e execução dos Empréstimos, dos Compromissos ou deste Contrato de Empréstimo,</w:t>
      </w:r>
    </w:p>
    <w:p w14:paraId="2C4AED6A" w14:textId="77777777" w:rsidR="006E77BE" w:rsidRPr="00492921" w:rsidRDefault="006E77BE" w:rsidP="006E77BE">
      <w:pPr>
        <w:rPr>
          <w:sz w:val="22"/>
          <w:szCs w:val="22"/>
        </w:rPr>
      </w:pPr>
    </w:p>
    <w:p w14:paraId="5182BDF8" w14:textId="77777777" w:rsidR="006E77BE" w:rsidRPr="00492921" w:rsidRDefault="006E77BE" w:rsidP="006E77BE">
      <w:pPr>
        <w:rPr>
          <w:sz w:val="22"/>
          <w:szCs w:val="22"/>
        </w:rPr>
      </w:pPr>
      <w:r w:rsidRPr="00492921">
        <w:rPr>
          <w:sz w:val="22"/>
        </w:rPr>
        <w:t>(ii)</w:t>
      </w:r>
      <w:r w:rsidRPr="00492921">
        <w:rPr>
          <w:sz w:val="22"/>
        </w:rPr>
        <w:tab/>
        <w:t>a exceção às operações proibidas (PTE) prevista em uma ou mais PTEs, como a PTE 84-14 (uma exceção de classe para certas operações determinadas por gerentes de ativos profissionais qualificados independentes), a PTE 95-60 (uma exceção de classe para certas operações envolvendo contas gerais de seguradoras), a PTE 90-1 (uma exceção de classe para certas operações envolvendo contas independentes agrupadas de seguradoras), a PTE 91-38 (uma exceção de classe para certas operações envolvendo fundos de investimentos coletivos bancários) ou a PTE 96-23 (uma exceção de classe para certas operações determinadas por gestores de ativos internos), se aplica para isentar o Credor das proibições da Cláusula 406 da ERISA e do Artigo 4.975 do Código quanto à entrada, participação, administração e execução dos Empréstimos, dos Compromissos e deste Contrato de Empréstimo,</w:t>
      </w:r>
    </w:p>
    <w:p w14:paraId="1FBEB15B" w14:textId="77777777" w:rsidR="006E77BE" w:rsidRPr="00492921" w:rsidRDefault="006E77BE" w:rsidP="006E77BE">
      <w:pPr>
        <w:rPr>
          <w:sz w:val="22"/>
          <w:szCs w:val="22"/>
        </w:rPr>
      </w:pPr>
    </w:p>
    <w:p w14:paraId="71A6B6DD" w14:textId="0EE0EE12" w:rsidR="006E77BE" w:rsidRPr="00492921" w:rsidRDefault="006E77BE" w:rsidP="006E77BE">
      <w:pPr>
        <w:rPr>
          <w:sz w:val="22"/>
          <w:szCs w:val="22"/>
        </w:rPr>
      </w:pPr>
      <w:r w:rsidRPr="00492921">
        <w:rPr>
          <w:sz w:val="22"/>
        </w:rPr>
        <w:t>(iii)</w:t>
      </w:r>
      <w:r w:rsidRPr="00492921">
        <w:rPr>
          <w:sz w:val="22"/>
        </w:rPr>
        <w:tab/>
        <w:t xml:space="preserve">(A) tal Credor é um fundo de investimento administrado por um </w:t>
      </w:r>
      <w:r w:rsidR="001B05B0" w:rsidRPr="00492921">
        <w:rPr>
          <w:sz w:val="22"/>
        </w:rPr>
        <w:t>“</w:t>
      </w:r>
      <w:r w:rsidRPr="00492921">
        <w:rPr>
          <w:sz w:val="22"/>
        </w:rPr>
        <w:t>Gerente de Ativos Profissional Qualificado</w:t>
      </w:r>
      <w:r w:rsidR="001B05B0" w:rsidRPr="00492921">
        <w:rPr>
          <w:sz w:val="22"/>
        </w:rPr>
        <w:t>”</w:t>
      </w:r>
      <w:r w:rsidRPr="00492921">
        <w:rPr>
          <w:sz w:val="22"/>
        </w:rPr>
        <w:t xml:space="preserve"> (na acepção da Parte VI da PTE 84-14), (B) tal Gerente de Ativos Profissional Qualificado tomou a decisão de investimento em nome do Credor para celebrar, participar, administrar e executar os Empréstimos, os Compromissos e este Contrato de Empréstimo, (C) a celebração, participação, administração e cumprimento dos Empréstimos, dos Compromissos e deste Contrato de Empréstimo satisfazem os requisitos das subcláusulas (b) a (g) da Parte I da PTE 84-14 e (D), até onde é de conhecimento do Credor, os requisitos da subcláusula (a) da Parte I da PTE 84-14 estão satisfeitos com relação à celebração, participação, administração e cumprimento dos Empréstimos, dos Compromissos e deste Contrato de Empréstimo ou</w:t>
      </w:r>
    </w:p>
    <w:p w14:paraId="23C22F14" w14:textId="77777777" w:rsidR="006E77BE" w:rsidRPr="00492921" w:rsidRDefault="006E77BE" w:rsidP="006E77BE">
      <w:pPr>
        <w:rPr>
          <w:sz w:val="22"/>
          <w:szCs w:val="22"/>
        </w:rPr>
      </w:pPr>
    </w:p>
    <w:p w14:paraId="6B94D03B" w14:textId="77777777" w:rsidR="006E77BE" w:rsidRPr="00492921" w:rsidRDefault="006E77BE" w:rsidP="006E77BE">
      <w:pPr>
        <w:rPr>
          <w:sz w:val="22"/>
          <w:szCs w:val="22"/>
        </w:rPr>
      </w:pPr>
      <w:r w:rsidRPr="00492921">
        <w:rPr>
          <w:sz w:val="22"/>
        </w:rPr>
        <w:t>(iv)</w:t>
      </w:r>
      <w:r w:rsidRPr="00492921">
        <w:rPr>
          <w:sz w:val="22"/>
        </w:rPr>
        <w:tab/>
        <w:t>qualquer outra declaração, garantia e avença que possa ser acordada por escrito entre o Agente Administrativo, a seu exclusivo critério, e o Credor.</w:t>
      </w:r>
    </w:p>
    <w:p w14:paraId="47054997" w14:textId="77777777" w:rsidR="006E77BE" w:rsidRPr="00492921" w:rsidRDefault="006E77BE" w:rsidP="006E77BE">
      <w:pPr>
        <w:rPr>
          <w:sz w:val="22"/>
          <w:szCs w:val="22"/>
        </w:rPr>
      </w:pPr>
    </w:p>
    <w:p w14:paraId="30E4FDE6" w14:textId="77777777" w:rsidR="006E77BE" w:rsidRPr="00492921" w:rsidRDefault="006E77BE" w:rsidP="006E77BE">
      <w:pPr>
        <w:rPr>
          <w:sz w:val="22"/>
          <w:szCs w:val="22"/>
        </w:rPr>
      </w:pPr>
      <w:r w:rsidRPr="00492921">
        <w:rPr>
          <w:sz w:val="22"/>
        </w:rPr>
        <w:t>(b)</w:t>
      </w:r>
      <w:r w:rsidRPr="00492921">
        <w:rPr>
          <w:sz w:val="22"/>
        </w:rPr>
        <w:tab/>
        <w:t>Além disso, a menos que (1) a subcláusula (i) da cláusula imediatamente anterior (a) seja verdadeira com relação a um Credor ou (2) um Credor tenha prestado outra declaração, garantia e avença de acordo com a subcláusula (iv) da cláusula imediatamente anterior (a), tal Credor ainda (x) declara e garante, a partir da data em que se tornou um Credor neste instrumento, e (y) se compromete, a partir da data em que se tornou um Credor neste instrumento até a data em que deixar de sê-lo, em benefício do Agente Administrativo e não, para evitar dúvidas, em benefício da Tomadora, que o Agente Administrativo não seja um fiduciário com relação aos ativos de tal Credor envolvido na entrada, participação, administração e cumprimento dos Empréstimos, dos Compromissos e deste Contrato de Empréstimo por tal Credor (inclusive em conexão com reservas ou o exercício de quaisquer direitos pelo Agente Administrativo, nos termos deste Contrato de Empréstimo, qualquer Documento do Empréstimo ou quaisquer documentos relacionados a tais instrumentos).</w:t>
      </w:r>
    </w:p>
    <w:p w14:paraId="5BED2470" w14:textId="77777777" w:rsidR="006E77BE" w:rsidRPr="00492921" w:rsidRDefault="006E77BE" w:rsidP="006E77BE">
      <w:pPr>
        <w:rPr>
          <w:sz w:val="22"/>
          <w:szCs w:val="22"/>
        </w:rPr>
      </w:pPr>
    </w:p>
    <w:p w14:paraId="431794AC" w14:textId="1626C496" w:rsidR="00FF6245" w:rsidRPr="00492921" w:rsidRDefault="006E77BE" w:rsidP="00FF6245">
      <w:pPr>
        <w:jc w:val="center"/>
        <w:rPr>
          <w:sz w:val="22"/>
          <w:szCs w:val="22"/>
        </w:rPr>
      </w:pPr>
      <w:r w:rsidRPr="00492921">
        <w:rPr>
          <w:sz w:val="22"/>
        </w:rPr>
        <w:t xml:space="preserve">ARTIGO </w:t>
      </w:r>
      <w:r w:rsidR="00353627" w:rsidRPr="00492921">
        <w:rPr>
          <w:sz w:val="22"/>
        </w:rPr>
        <w:t>VIII</w:t>
      </w:r>
    </w:p>
    <w:p w14:paraId="571A50B0" w14:textId="77777777" w:rsidR="006E77BE" w:rsidRPr="00492921" w:rsidRDefault="006E77BE" w:rsidP="006E77BE">
      <w:pPr>
        <w:jc w:val="center"/>
        <w:rPr>
          <w:sz w:val="22"/>
          <w:szCs w:val="22"/>
          <w:u w:val="single"/>
        </w:rPr>
      </w:pPr>
      <w:r w:rsidRPr="00492921">
        <w:rPr>
          <w:sz w:val="22"/>
          <w:u w:val="single"/>
        </w:rPr>
        <w:t>DISPOSIÇÕES DIVERSAS</w:t>
      </w:r>
    </w:p>
    <w:p w14:paraId="2796425C" w14:textId="77777777" w:rsidR="006E77BE" w:rsidRPr="00492921" w:rsidRDefault="006E77BE" w:rsidP="006E77BE">
      <w:pPr>
        <w:jc w:val="center"/>
        <w:rPr>
          <w:sz w:val="22"/>
          <w:szCs w:val="22"/>
          <w:u w:val="single"/>
        </w:rPr>
      </w:pPr>
    </w:p>
    <w:p w14:paraId="4A7C95C5" w14:textId="68506A95" w:rsidR="006E77BE" w:rsidRPr="00492921" w:rsidRDefault="006E77BE" w:rsidP="006E77BE">
      <w:pPr>
        <w:rPr>
          <w:sz w:val="22"/>
          <w:szCs w:val="22"/>
        </w:rPr>
      </w:pPr>
      <w:r w:rsidRPr="00492921">
        <w:rPr>
          <w:sz w:val="22"/>
        </w:rPr>
        <w:lastRenderedPageBreak/>
        <w:t xml:space="preserve">CLÁUSULA </w:t>
      </w:r>
      <w:r w:rsidR="00353627" w:rsidRPr="00492921">
        <w:rPr>
          <w:sz w:val="22"/>
        </w:rPr>
        <w:t>8</w:t>
      </w:r>
      <w:r w:rsidRPr="00492921">
        <w:rPr>
          <w:sz w:val="22"/>
        </w:rPr>
        <w:t xml:space="preserve">.01 </w:t>
      </w:r>
      <w:r w:rsidRPr="00492921">
        <w:rPr>
          <w:sz w:val="22"/>
        </w:rPr>
        <w:tab/>
      </w:r>
      <w:r w:rsidRPr="00492921">
        <w:rPr>
          <w:sz w:val="22"/>
          <w:u w:val="single"/>
        </w:rPr>
        <w:t>Notificações</w:t>
      </w:r>
      <w:r w:rsidRPr="00492921">
        <w:rPr>
          <w:sz w:val="22"/>
        </w:rPr>
        <w:t>;</w:t>
      </w:r>
      <w:r w:rsidRPr="00492921">
        <w:rPr>
          <w:sz w:val="22"/>
          <w:u w:val="single"/>
        </w:rPr>
        <w:t xml:space="preserve"> Informações Públicas.</w:t>
      </w:r>
    </w:p>
    <w:p w14:paraId="288A71F2" w14:textId="77777777" w:rsidR="006E77BE" w:rsidRPr="00492921" w:rsidRDefault="006E77BE" w:rsidP="006E77BE">
      <w:pPr>
        <w:rPr>
          <w:sz w:val="22"/>
          <w:szCs w:val="22"/>
        </w:rPr>
      </w:pPr>
    </w:p>
    <w:p w14:paraId="62422069" w14:textId="77777777" w:rsidR="006E77BE" w:rsidRPr="00492921" w:rsidRDefault="006E77BE" w:rsidP="006E77BE">
      <w:pPr>
        <w:rPr>
          <w:sz w:val="22"/>
          <w:szCs w:val="22"/>
        </w:rPr>
      </w:pPr>
      <w:r w:rsidRPr="00492921">
        <w:rPr>
          <w:sz w:val="22"/>
        </w:rPr>
        <w:t>(a)</w:t>
      </w:r>
      <w:r w:rsidRPr="00492921">
        <w:rPr>
          <w:sz w:val="22"/>
        </w:rPr>
        <w:tab/>
      </w:r>
      <w:r w:rsidRPr="007F36E5">
        <w:rPr>
          <w:sz w:val="22"/>
          <w:u w:val="single"/>
        </w:rPr>
        <w:t>Notificações em Geral</w:t>
      </w:r>
      <w:r w:rsidRPr="00492921">
        <w:rPr>
          <w:sz w:val="22"/>
        </w:rPr>
        <w:t>.  Exceto no caso de notificações e outras comunicações expressamente autorizadas por telefone (e exceto conforme previsto no parágrafo (b) abaixo), todas as notificações e outras comunicações previstas neste instrumento devem ser feitas por escrito e entregues em mãos ou por serviço de entrega expressa, enviadas por correio certificado ou registrado ou enviadas por fax ou e-mail, da seguinte forma:</w:t>
      </w:r>
    </w:p>
    <w:p w14:paraId="1DE251A2" w14:textId="77777777" w:rsidR="006E77BE" w:rsidRPr="00492921" w:rsidRDefault="006E77BE" w:rsidP="006E77BE">
      <w:pPr>
        <w:rPr>
          <w:sz w:val="22"/>
          <w:szCs w:val="22"/>
        </w:rPr>
      </w:pPr>
    </w:p>
    <w:p w14:paraId="0E628680" w14:textId="06F8ECC4" w:rsidR="006E77BE" w:rsidRPr="00492921" w:rsidRDefault="006E77BE" w:rsidP="006E77BE">
      <w:pPr>
        <w:rPr>
          <w:sz w:val="22"/>
          <w:szCs w:val="22"/>
        </w:rPr>
      </w:pPr>
      <w:r w:rsidRPr="00492921">
        <w:rPr>
          <w:sz w:val="22"/>
        </w:rPr>
        <w:t>(i)</w:t>
      </w:r>
      <w:r w:rsidRPr="00492921">
        <w:rPr>
          <w:sz w:val="22"/>
        </w:rPr>
        <w:tab/>
        <w:t>se para a Tomadora:</w:t>
      </w:r>
    </w:p>
    <w:p w14:paraId="74CE9D63" w14:textId="77777777" w:rsidR="006E77BE" w:rsidRPr="00492921" w:rsidRDefault="006E77BE" w:rsidP="006E77BE">
      <w:pPr>
        <w:rPr>
          <w:sz w:val="22"/>
          <w:szCs w:val="22"/>
        </w:rPr>
      </w:pPr>
    </w:p>
    <w:p w14:paraId="3578C458" w14:textId="77777777" w:rsidR="006E77BE" w:rsidRPr="00492921" w:rsidRDefault="006E77BE" w:rsidP="006E77BE">
      <w:pPr>
        <w:rPr>
          <w:sz w:val="22"/>
          <w:szCs w:val="22"/>
        </w:rPr>
      </w:pPr>
      <w:r w:rsidRPr="00492921">
        <w:rPr>
          <w:sz w:val="22"/>
        </w:rPr>
        <w:t>Oi S.A.</w:t>
      </w:r>
    </w:p>
    <w:p w14:paraId="751134AA" w14:textId="02B4BDBB" w:rsidR="006E77BE" w:rsidRPr="00492921" w:rsidRDefault="006E77BE" w:rsidP="006E77BE">
      <w:pPr>
        <w:rPr>
          <w:sz w:val="22"/>
          <w:szCs w:val="22"/>
        </w:rPr>
      </w:pPr>
      <w:r w:rsidRPr="00492921">
        <w:rPr>
          <w:sz w:val="22"/>
        </w:rPr>
        <w:t xml:space="preserve">Endereço:  Rua Jangadeiro, nº 48, Ipanema, Rio de Janeiro, </w:t>
      </w:r>
    </w:p>
    <w:p w14:paraId="301E4FA6" w14:textId="77777777" w:rsidR="006E77BE" w:rsidRPr="00207B88" w:rsidRDefault="006E77BE" w:rsidP="006E77BE">
      <w:pPr>
        <w:rPr>
          <w:sz w:val="22"/>
          <w:szCs w:val="22"/>
          <w:lang w:val="fr-FR"/>
        </w:rPr>
      </w:pPr>
      <w:r w:rsidRPr="00207B88">
        <w:rPr>
          <w:sz w:val="22"/>
          <w:lang w:val="fr-FR"/>
        </w:rPr>
        <w:t xml:space="preserve">CEP:  22420-010 </w:t>
      </w:r>
    </w:p>
    <w:p w14:paraId="15E270BE" w14:textId="6ADF736A" w:rsidR="006E77BE" w:rsidRPr="00207B88" w:rsidRDefault="006E77BE" w:rsidP="006E77BE">
      <w:pPr>
        <w:rPr>
          <w:sz w:val="22"/>
          <w:szCs w:val="22"/>
          <w:lang w:val="fr-FR"/>
        </w:rPr>
      </w:pPr>
      <w:r w:rsidRPr="00207B88">
        <w:rPr>
          <w:sz w:val="22"/>
          <w:lang w:val="fr-FR"/>
        </w:rPr>
        <w:t>E-mail</w:t>
      </w:r>
      <w:r w:rsidR="00FF6245" w:rsidRPr="00207B88">
        <w:rPr>
          <w:sz w:val="22"/>
          <w:lang w:val="fr-FR"/>
        </w:rPr>
        <w:t>:</w:t>
      </w:r>
      <w:r w:rsidR="00FF6245" w:rsidRPr="00207B88">
        <w:rPr>
          <w:sz w:val="22"/>
          <w:lang w:val="fr-FR"/>
        </w:rPr>
        <w:tab/>
      </w:r>
      <w:r w:rsidRPr="00207B88">
        <w:rPr>
          <w:sz w:val="22"/>
          <w:lang w:val="fr-FR"/>
        </w:rPr>
        <w:t>pedro.franca@oi.net.br;</w:t>
      </w:r>
    </w:p>
    <w:p w14:paraId="2B0BEFE8" w14:textId="77777777" w:rsidR="006E77BE" w:rsidRPr="00207B88" w:rsidRDefault="006E77BE" w:rsidP="0019297A">
      <w:pPr>
        <w:ind w:firstLine="709"/>
        <w:rPr>
          <w:sz w:val="22"/>
          <w:szCs w:val="22"/>
          <w:lang w:val="fr-FR"/>
        </w:rPr>
      </w:pPr>
      <w:r w:rsidRPr="00207B88">
        <w:rPr>
          <w:sz w:val="22"/>
          <w:lang w:val="fr-FR"/>
        </w:rPr>
        <w:t>daniella.ventura@oi.net.br;</w:t>
      </w:r>
    </w:p>
    <w:p w14:paraId="03FF6AAE" w14:textId="77777777" w:rsidR="006E77BE" w:rsidRPr="00207B88" w:rsidRDefault="006E77BE" w:rsidP="0019297A">
      <w:pPr>
        <w:ind w:firstLine="709"/>
        <w:rPr>
          <w:sz w:val="22"/>
          <w:szCs w:val="22"/>
          <w:lang w:val="fr-FR"/>
        </w:rPr>
      </w:pPr>
      <w:r w:rsidRPr="00207B88">
        <w:rPr>
          <w:sz w:val="22"/>
          <w:lang w:val="fr-FR"/>
        </w:rPr>
        <w:t>leandro.luz@oi.net.br;</w:t>
      </w:r>
    </w:p>
    <w:p w14:paraId="78AC4F0D" w14:textId="77777777" w:rsidR="006E77BE" w:rsidRPr="00207B88" w:rsidRDefault="006E77BE" w:rsidP="0019297A">
      <w:pPr>
        <w:ind w:firstLine="709"/>
        <w:rPr>
          <w:sz w:val="22"/>
          <w:szCs w:val="22"/>
          <w:lang w:val="fr-FR"/>
        </w:rPr>
      </w:pPr>
      <w:r w:rsidRPr="00207B88">
        <w:rPr>
          <w:sz w:val="22"/>
          <w:lang w:val="fr-FR"/>
        </w:rPr>
        <w:t>carolina.gava@oi.net.br.</w:t>
      </w:r>
    </w:p>
    <w:p w14:paraId="0561AE9F" w14:textId="77777777" w:rsidR="006E77BE" w:rsidRPr="00207B88" w:rsidRDefault="006E77BE" w:rsidP="006E77BE">
      <w:pPr>
        <w:rPr>
          <w:sz w:val="22"/>
          <w:szCs w:val="22"/>
          <w:lang w:val="fr-FR"/>
        </w:rPr>
      </w:pPr>
    </w:p>
    <w:p w14:paraId="0F74B7D9" w14:textId="1F03DFF5" w:rsidR="006E77BE" w:rsidRPr="00492921" w:rsidRDefault="006E77BE" w:rsidP="006E77BE">
      <w:pPr>
        <w:rPr>
          <w:sz w:val="22"/>
          <w:szCs w:val="22"/>
        </w:rPr>
      </w:pPr>
      <w:r w:rsidRPr="00492921">
        <w:rPr>
          <w:sz w:val="22"/>
        </w:rPr>
        <w:t>Telefone</w:t>
      </w:r>
      <w:r w:rsidR="00FF6245" w:rsidRPr="00492921">
        <w:rPr>
          <w:sz w:val="22"/>
        </w:rPr>
        <w:t>:</w:t>
      </w:r>
      <w:r w:rsidR="00FF6245" w:rsidRPr="00492921">
        <w:rPr>
          <w:sz w:val="22"/>
        </w:rPr>
        <w:tab/>
      </w:r>
      <w:r w:rsidRPr="00492921">
        <w:rPr>
          <w:sz w:val="22"/>
        </w:rPr>
        <w:t>55 (21) 98865-0545</w:t>
      </w:r>
    </w:p>
    <w:p w14:paraId="0BBDA826" w14:textId="77777777" w:rsidR="006E77BE" w:rsidRPr="00492921" w:rsidRDefault="006E77BE" w:rsidP="0019297A">
      <w:pPr>
        <w:ind w:left="709" w:firstLine="709"/>
        <w:rPr>
          <w:sz w:val="22"/>
          <w:szCs w:val="22"/>
        </w:rPr>
      </w:pPr>
      <w:r w:rsidRPr="00492921">
        <w:rPr>
          <w:sz w:val="22"/>
        </w:rPr>
        <w:t>55 (21) 98408-2008</w:t>
      </w:r>
    </w:p>
    <w:p w14:paraId="05E862A5" w14:textId="77777777" w:rsidR="006E77BE" w:rsidRPr="00492921" w:rsidRDefault="006E77BE" w:rsidP="0019297A">
      <w:pPr>
        <w:ind w:left="709" w:firstLine="709"/>
        <w:rPr>
          <w:sz w:val="22"/>
          <w:szCs w:val="22"/>
        </w:rPr>
      </w:pPr>
      <w:r w:rsidRPr="00492921">
        <w:rPr>
          <w:sz w:val="22"/>
        </w:rPr>
        <w:t>55 (21) 98896-9635</w:t>
      </w:r>
    </w:p>
    <w:p w14:paraId="3F1D0731" w14:textId="77777777" w:rsidR="006E77BE" w:rsidRPr="00492921" w:rsidRDefault="006E77BE" w:rsidP="0019297A">
      <w:pPr>
        <w:ind w:left="709" w:firstLine="709"/>
        <w:rPr>
          <w:sz w:val="22"/>
          <w:szCs w:val="22"/>
        </w:rPr>
      </w:pPr>
      <w:r w:rsidRPr="00492921">
        <w:rPr>
          <w:sz w:val="22"/>
        </w:rPr>
        <w:t>55 (21) 98899-8521</w:t>
      </w:r>
    </w:p>
    <w:p w14:paraId="57A9C5EE" w14:textId="77777777" w:rsidR="006E77BE" w:rsidRPr="00492921" w:rsidRDefault="006E77BE" w:rsidP="006E77BE">
      <w:pPr>
        <w:rPr>
          <w:sz w:val="22"/>
          <w:szCs w:val="22"/>
        </w:rPr>
      </w:pPr>
    </w:p>
    <w:p w14:paraId="271B2137" w14:textId="72B37CFD" w:rsidR="006E77BE" w:rsidRPr="00492921" w:rsidRDefault="006E77BE" w:rsidP="006E77BE">
      <w:pPr>
        <w:rPr>
          <w:sz w:val="22"/>
          <w:szCs w:val="22"/>
        </w:rPr>
      </w:pPr>
      <w:r w:rsidRPr="00492921">
        <w:rPr>
          <w:sz w:val="22"/>
        </w:rPr>
        <w:t>Aos cuidados de</w:t>
      </w:r>
      <w:r w:rsidR="00FF6245" w:rsidRPr="00492921">
        <w:rPr>
          <w:sz w:val="22"/>
        </w:rPr>
        <w:t>:</w:t>
      </w:r>
      <w:r w:rsidR="00FF6245" w:rsidRPr="00492921">
        <w:rPr>
          <w:sz w:val="22"/>
        </w:rPr>
        <w:tab/>
      </w:r>
      <w:r w:rsidRPr="00492921">
        <w:rPr>
          <w:sz w:val="22"/>
        </w:rPr>
        <w:t>Pedro Andrade França;</w:t>
      </w:r>
    </w:p>
    <w:p w14:paraId="56D60815" w14:textId="77777777" w:rsidR="006E77BE" w:rsidRPr="00492921" w:rsidRDefault="006E77BE" w:rsidP="0019297A">
      <w:pPr>
        <w:ind w:left="1418" w:firstLine="709"/>
        <w:rPr>
          <w:sz w:val="22"/>
          <w:szCs w:val="22"/>
        </w:rPr>
      </w:pPr>
      <w:r w:rsidRPr="00492921">
        <w:rPr>
          <w:sz w:val="22"/>
        </w:rPr>
        <w:t>Daniella Geszikter Ventura;</w:t>
      </w:r>
    </w:p>
    <w:p w14:paraId="6C00E3F2" w14:textId="77777777" w:rsidR="006E77BE" w:rsidRPr="00492921" w:rsidRDefault="006E77BE" w:rsidP="0019297A">
      <w:pPr>
        <w:ind w:left="1418" w:firstLine="709"/>
        <w:rPr>
          <w:sz w:val="22"/>
          <w:szCs w:val="22"/>
        </w:rPr>
      </w:pPr>
      <w:r w:rsidRPr="00492921">
        <w:rPr>
          <w:sz w:val="22"/>
        </w:rPr>
        <w:t>Leandro Diogo Luz;</w:t>
      </w:r>
    </w:p>
    <w:p w14:paraId="79359E57" w14:textId="77777777" w:rsidR="006E77BE" w:rsidRPr="00492921" w:rsidRDefault="006E77BE" w:rsidP="0019297A">
      <w:pPr>
        <w:ind w:left="1418" w:firstLine="709"/>
        <w:rPr>
          <w:sz w:val="22"/>
          <w:szCs w:val="22"/>
        </w:rPr>
      </w:pPr>
      <w:r w:rsidRPr="00492921">
        <w:rPr>
          <w:sz w:val="22"/>
        </w:rPr>
        <w:t>Carolina Gava.</w:t>
      </w:r>
    </w:p>
    <w:p w14:paraId="1908714F" w14:textId="77777777" w:rsidR="006E77BE" w:rsidRPr="00492921" w:rsidRDefault="006E77BE" w:rsidP="006E77BE">
      <w:pPr>
        <w:rPr>
          <w:sz w:val="22"/>
          <w:szCs w:val="22"/>
        </w:rPr>
      </w:pPr>
    </w:p>
    <w:p w14:paraId="73EFA75B" w14:textId="303E299F" w:rsidR="006E77BE" w:rsidRPr="00492921" w:rsidRDefault="00353627" w:rsidP="006E77BE">
      <w:pPr>
        <w:rPr>
          <w:sz w:val="22"/>
          <w:szCs w:val="22"/>
        </w:rPr>
      </w:pPr>
      <w:r w:rsidRPr="00492921">
        <w:rPr>
          <w:sz w:val="22"/>
        </w:rPr>
        <w:t>(ii)</w:t>
      </w:r>
      <w:r w:rsidRPr="00492921">
        <w:rPr>
          <w:sz w:val="22"/>
        </w:rPr>
        <w:tab/>
      </w:r>
      <w:r w:rsidR="006E77BE" w:rsidRPr="00492921">
        <w:rPr>
          <w:sz w:val="22"/>
        </w:rPr>
        <w:t>se para o Agente Administrativo:</w:t>
      </w:r>
    </w:p>
    <w:p w14:paraId="4BF44F16" w14:textId="77777777" w:rsidR="006E77BE" w:rsidRPr="00492921" w:rsidRDefault="006E77BE" w:rsidP="006E77BE">
      <w:pPr>
        <w:rPr>
          <w:sz w:val="22"/>
          <w:szCs w:val="22"/>
        </w:rPr>
      </w:pPr>
    </w:p>
    <w:p w14:paraId="768AD0BC" w14:textId="77777777" w:rsidR="006E77BE" w:rsidRPr="00492921" w:rsidRDefault="006E77BE" w:rsidP="006E77BE">
      <w:pPr>
        <w:rPr>
          <w:sz w:val="22"/>
          <w:szCs w:val="22"/>
        </w:rPr>
      </w:pPr>
      <w:r w:rsidRPr="00492921">
        <w:rPr>
          <w:sz w:val="22"/>
        </w:rPr>
        <w:t>[●]</w:t>
      </w:r>
    </w:p>
    <w:p w14:paraId="4676C305" w14:textId="77777777" w:rsidR="006E77BE" w:rsidRPr="00492921" w:rsidRDefault="006E77BE" w:rsidP="006E77BE">
      <w:pPr>
        <w:rPr>
          <w:sz w:val="22"/>
          <w:szCs w:val="22"/>
        </w:rPr>
      </w:pPr>
      <w:r w:rsidRPr="00492921">
        <w:rPr>
          <w:sz w:val="22"/>
        </w:rPr>
        <w:t>[●]</w:t>
      </w:r>
    </w:p>
    <w:p w14:paraId="55246112" w14:textId="77777777" w:rsidR="006E77BE" w:rsidRPr="00492921" w:rsidRDefault="006E77BE" w:rsidP="006E77BE">
      <w:pPr>
        <w:rPr>
          <w:sz w:val="22"/>
          <w:szCs w:val="22"/>
        </w:rPr>
      </w:pPr>
      <w:r w:rsidRPr="00492921">
        <w:rPr>
          <w:sz w:val="22"/>
        </w:rPr>
        <w:t>Aos cuidados de:  [●]</w:t>
      </w:r>
    </w:p>
    <w:p w14:paraId="6FACC99A" w14:textId="77777777" w:rsidR="006E77BE" w:rsidRPr="00492921" w:rsidRDefault="006E77BE" w:rsidP="006E77BE">
      <w:pPr>
        <w:rPr>
          <w:sz w:val="22"/>
          <w:szCs w:val="22"/>
        </w:rPr>
      </w:pPr>
      <w:r w:rsidRPr="00492921">
        <w:rPr>
          <w:sz w:val="22"/>
        </w:rPr>
        <w:t>Telefone:  [●]</w:t>
      </w:r>
    </w:p>
    <w:p w14:paraId="52BEFF85" w14:textId="77777777" w:rsidR="006E77BE" w:rsidRPr="00492921" w:rsidRDefault="006E77BE" w:rsidP="006E77BE">
      <w:pPr>
        <w:rPr>
          <w:sz w:val="22"/>
          <w:szCs w:val="22"/>
        </w:rPr>
      </w:pPr>
      <w:r w:rsidRPr="00492921">
        <w:rPr>
          <w:sz w:val="22"/>
        </w:rPr>
        <w:t>E-mail:  [●]</w:t>
      </w:r>
    </w:p>
    <w:p w14:paraId="045D84C9" w14:textId="77777777" w:rsidR="006E77BE" w:rsidRPr="00492921" w:rsidRDefault="006E77BE" w:rsidP="006E77BE">
      <w:pPr>
        <w:rPr>
          <w:sz w:val="22"/>
          <w:szCs w:val="22"/>
        </w:rPr>
      </w:pPr>
    </w:p>
    <w:p w14:paraId="12BBC2FA" w14:textId="1C2863E1" w:rsidR="006E77BE" w:rsidRPr="00492921" w:rsidRDefault="006E77BE" w:rsidP="006E77BE">
      <w:pPr>
        <w:rPr>
          <w:sz w:val="22"/>
          <w:szCs w:val="22"/>
        </w:rPr>
      </w:pPr>
      <w:r w:rsidRPr="00492921">
        <w:rPr>
          <w:sz w:val="22"/>
        </w:rPr>
        <w:t>(ii</w:t>
      </w:r>
      <w:r w:rsidR="00353627" w:rsidRPr="00492921">
        <w:rPr>
          <w:sz w:val="22"/>
        </w:rPr>
        <w:t>i</w:t>
      </w:r>
      <w:r w:rsidRPr="00492921">
        <w:rPr>
          <w:sz w:val="22"/>
        </w:rPr>
        <w:t>)</w:t>
      </w:r>
      <w:r w:rsidRPr="00492921">
        <w:rPr>
          <w:sz w:val="22"/>
        </w:rPr>
        <w:tab/>
        <w:t>se para um Credor, para o seu endereço (ou número de fax ou endereço de e-mail) previsto em sua respectiva página de assinatura.</w:t>
      </w:r>
    </w:p>
    <w:p w14:paraId="4833ADE3" w14:textId="77777777" w:rsidR="006E77BE" w:rsidRPr="00492921" w:rsidRDefault="006E77BE" w:rsidP="006E77BE">
      <w:pPr>
        <w:rPr>
          <w:sz w:val="22"/>
          <w:szCs w:val="22"/>
        </w:rPr>
      </w:pPr>
    </w:p>
    <w:p w14:paraId="01A2B8BB" w14:textId="77777777" w:rsidR="006E77BE" w:rsidRPr="00492921" w:rsidRDefault="006E77BE" w:rsidP="006E77BE">
      <w:pPr>
        <w:rPr>
          <w:sz w:val="22"/>
          <w:szCs w:val="22"/>
        </w:rPr>
      </w:pPr>
      <w:r w:rsidRPr="00492921">
        <w:rPr>
          <w:sz w:val="22"/>
        </w:rPr>
        <w:t>As notificações entregues em mãos, enviadas por correio expresso, por correio certificado ou por registrado serão consideradas entregues quando recebidas; e as notificações e outras comunicações enviadas eletronicamente ou por fax serão consideradas entregues quando enviadas (ressalvando-se que, se não forem entregues ao destinatário durante o horário comercial normal, serão consideradas entregues ao destinatário na abertura dos negócios no dia útil seguinte).  As notificações entregues por meio de comunicações eletrônicas, na medida prevista no parágrafo (b) abaixo, entrarão em vigor conforme previsto no referido parágrafo (b).</w:t>
      </w:r>
    </w:p>
    <w:p w14:paraId="5A959A8D" w14:textId="77777777" w:rsidR="006E77BE" w:rsidRPr="00492921" w:rsidRDefault="006E77BE" w:rsidP="006E77BE">
      <w:pPr>
        <w:rPr>
          <w:sz w:val="22"/>
          <w:szCs w:val="22"/>
        </w:rPr>
      </w:pPr>
    </w:p>
    <w:p w14:paraId="3856EB0A" w14:textId="77777777" w:rsidR="006E77BE" w:rsidRPr="00492921" w:rsidRDefault="006E77BE" w:rsidP="006E77BE">
      <w:pPr>
        <w:rPr>
          <w:sz w:val="22"/>
          <w:szCs w:val="22"/>
        </w:rPr>
      </w:pPr>
      <w:r w:rsidRPr="00492921">
        <w:rPr>
          <w:sz w:val="22"/>
        </w:rPr>
        <w:t>(b)</w:t>
      </w:r>
      <w:r w:rsidRPr="00492921">
        <w:rPr>
          <w:sz w:val="22"/>
        </w:rPr>
        <w:tab/>
      </w:r>
      <w:r w:rsidRPr="00492921">
        <w:rPr>
          <w:sz w:val="22"/>
          <w:u w:val="single"/>
        </w:rPr>
        <w:t>Comunicações Eletrônicas</w:t>
      </w:r>
      <w:r w:rsidRPr="00492921">
        <w:rPr>
          <w:sz w:val="22"/>
        </w:rPr>
        <w:t xml:space="preserve">.  Os avisos e outras comunicações aos Credores, nos termos deste instrumento, podem ser entregues ou fornecidos por comunicação eletrônica (incluindo e-mail, FpML e sites da internet ou intranet), de acordo com os procedimentos aprovados pelo Agente Administrativo, sendo certo que o acima exposto não se aplicará a notificações a qualquer Credor, nos termos do Artigo II, se tal Credor tiver notificado o Agente Administrativo sobre a impossibilidade de receber notificações eletrônicas relativas a tal Artigo.  O Agente Administrativo ou a Tomadora podem, a seu critério, concordar em aceitar notificações e outras comunicações, nos termos deste instrumento, por meio de comunicações </w:t>
      </w:r>
      <w:r w:rsidRPr="00492921">
        <w:rPr>
          <w:sz w:val="22"/>
        </w:rPr>
        <w:lastRenderedPageBreak/>
        <w:t>eletrônicas, conforme seus procedimentos aprovados; desde que a aprovação de tais procedimentos possa ser limitada a notificações ou comunicações específicas.</w:t>
      </w:r>
    </w:p>
    <w:p w14:paraId="7983BF70" w14:textId="77777777" w:rsidR="006E77BE" w:rsidRPr="00492921" w:rsidRDefault="006E77BE" w:rsidP="006E77BE">
      <w:pPr>
        <w:rPr>
          <w:sz w:val="22"/>
          <w:szCs w:val="22"/>
        </w:rPr>
      </w:pPr>
    </w:p>
    <w:p w14:paraId="4E541F9A" w14:textId="1D3DF0E5" w:rsidR="006E77BE" w:rsidRPr="00492921" w:rsidRDefault="006E77BE" w:rsidP="006E77BE">
      <w:pPr>
        <w:rPr>
          <w:sz w:val="22"/>
          <w:szCs w:val="22"/>
        </w:rPr>
      </w:pPr>
      <w:r w:rsidRPr="00492921">
        <w:rPr>
          <w:sz w:val="22"/>
        </w:rPr>
        <w:t xml:space="preserve">A menos que o Agente Administrativo prescreva de outra forma, (i) as notificações e outras comunicações enviadas para um endereço de e-mail serão consideradas recebidas após o recebimento, pelo remetente, de uma confirmação do destinatário (por exemplo, a função </w:t>
      </w:r>
      <w:r w:rsidR="001B05B0" w:rsidRPr="00492921">
        <w:rPr>
          <w:sz w:val="22"/>
        </w:rPr>
        <w:t>“</w:t>
      </w:r>
      <w:r w:rsidRPr="00492921">
        <w:rPr>
          <w:sz w:val="22"/>
        </w:rPr>
        <w:t>solicitar aviso de recebimento</w:t>
      </w:r>
      <w:r w:rsidR="001B05B0" w:rsidRPr="00492921">
        <w:rPr>
          <w:sz w:val="22"/>
        </w:rPr>
        <w:t>”</w:t>
      </w:r>
      <w:r w:rsidRPr="00492921">
        <w:rPr>
          <w:sz w:val="22"/>
        </w:rPr>
        <w:t>, se estiver disponível, e-mail de retorno ou outro aviso de recebimento por escrito), e (ii) as notificações ou comunicações postadas em um site da internet ou intranet serão consideradas recebidas após o recebimento pelo destinatário pretendido, em seu endereço de e-mail, conforme descrito no item (i), de um aviso informando que tal notificação ou comunicação está disponível e identificando o endereço do site; sendo certo que, para ambas os itens (i) e (ii) acima, se tal notificação, e-mail ou outra comunicação não for enviada durante o horário comercial normal do destinatário, tal notificação ou comunicação será considerada enviada na abertura dos negócios no próximo dia útil para o destinatário.</w:t>
      </w:r>
    </w:p>
    <w:p w14:paraId="0C4D30CA" w14:textId="77777777" w:rsidR="006E77BE" w:rsidRPr="00492921" w:rsidRDefault="006E77BE" w:rsidP="006E77BE">
      <w:pPr>
        <w:rPr>
          <w:sz w:val="22"/>
          <w:szCs w:val="22"/>
        </w:rPr>
      </w:pPr>
    </w:p>
    <w:p w14:paraId="085560B2" w14:textId="6C4F30EB" w:rsidR="006E77BE" w:rsidRPr="00492921" w:rsidRDefault="006E77BE" w:rsidP="006E77BE">
      <w:pPr>
        <w:rPr>
          <w:sz w:val="22"/>
          <w:szCs w:val="22"/>
        </w:rPr>
      </w:pPr>
      <w:r w:rsidRPr="00492921">
        <w:rPr>
          <w:sz w:val="22"/>
        </w:rPr>
        <w:t>(c)</w:t>
      </w:r>
      <w:r w:rsidRPr="00492921">
        <w:rPr>
          <w:sz w:val="22"/>
        </w:rPr>
        <w:tab/>
      </w:r>
      <w:r w:rsidRPr="00492921">
        <w:rPr>
          <w:sz w:val="22"/>
          <w:u w:val="single"/>
        </w:rPr>
        <w:t xml:space="preserve">Mudança de </w:t>
      </w:r>
      <w:proofErr w:type="gramStart"/>
      <w:r w:rsidRPr="00492921">
        <w:rPr>
          <w:sz w:val="22"/>
          <w:u w:val="single"/>
        </w:rPr>
        <w:t>Endereço, etc.</w:t>
      </w:r>
      <w:proofErr w:type="gramEnd"/>
      <w:r w:rsidR="00FF6245" w:rsidRPr="00492921">
        <w:rPr>
          <w:sz w:val="22"/>
        </w:rPr>
        <w:t xml:space="preserve"> </w:t>
      </w:r>
      <w:r w:rsidRPr="00492921">
        <w:rPr>
          <w:sz w:val="22"/>
        </w:rPr>
        <w:t>Qualquer parte contratante poderá alterar seu endereço ou número de fax para notificações e outras comunicações aqui previstos mediante notificação às outras partes contratantes.</w:t>
      </w:r>
    </w:p>
    <w:p w14:paraId="4E6B3FB1" w14:textId="77777777" w:rsidR="006E77BE" w:rsidRPr="00492921" w:rsidRDefault="006E77BE" w:rsidP="006E77BE">
      <w:pPr>
        <w:rPr>
          <w:sz w:val="22"/>
          <w:szCs w:val="22"/>
        </w:rPr>
      </w:pPr>
    </w:p>
    <w:p w14:paraId="03773788" w14:textId="77777777" w:rsidR="006E77BE" w:rsidRPr="00492921" w:rsidRDefault="006E77BE" w:rsidP="006E77BE">
      <w:pPr>
        <w:rPr>
          <w:sz w:val="22"/>
          <w:szCs w:val="22"/>
        </w:rPr>
      </w:pPr>
      <w:r w:rsidRPr="00492921">
        <w:rPr>
          <w:sz w:val="22"/>
        </w:rPr>
        <w:t>(d)</w:t>
      </w:r>
      <w:r w:rsidRPr="00492921">
        <w:rPr>
          <w:sz w:val="22"/>
        </w:rPr>
        <w:tab/>
      </w:r>
      <w:r w:rsidRPr="00492921">
        <w:rPr>
          <w:sz w:val="22"/>
          <w:u w:val="single"/>
        </w:rPr>
        <w:t>Plataforma</w:t>
      </w:r>
      <w:r w:rsidRPr="00492921">
        <w:rPr>
          <w:sz w:val="22"/>
        </w:rPr>
        <w:t>.</w:t>
      </w:r>
    </w:p>
    <w:p w14:paraId="0F9A01CC" w14:textId="77777777" w:rsidR="006E77BE" w:rsidRPr="00492921" w:rsidRDefault="006E77BE" w:rsidP="006E77BE">
      <w:pPr>
        <w:rPr>
          <w:sz w:val="22"/>
          <w:szCs w:val="22"/>
        </w:rPr>
      </w:pPr>
    </w:p>
    <w:p w14:paraId="2243BB17" w14:textId="22CE6CE9" w:rsidR="006E77BE" w:rsidRPr="00492921" w:rsidRDefault="006E77BE" w:rsidP="006E77BE">
      <w:pPr>
        <w:rPr>
          <w:sz w:val="22"/>
          <w:szCs w:val="22"/>
        </w:rPr>
      </w:pPr>
      <w:r w:rsidRPr="00492921">
        <w:rPr>
          <w:sz w:val="22"/>
        </w:rPr>
        <w:t>(i)</w:t>
      </w:r>
      <w:r w:rsidRPr="00492921">
        <w:rPr>
          <w:sz w:val="22"/>
        </w:rPr>
        <w:tab/>
        <w:t>A Tomadora concorda que o Agente Administrativo pode, mas não será obrigado a disponibilizar as Comunicações (conforme definidas abaixo) aos outros Credores publicando as Comunicações na Plataforma.</w:t>
      </w:r>
    </w:p>
    <w:p w14:paraId="1B6D1BE1" w14:textId="77777777" w:rsidR="006E77BE" w:rsidRPr="00492921" w:rsidRDefault="006E77BE" w:rsidP="006E77BE">
      <w:pPr>
        <w:rPr>
          <w:sz w:val="22"/>
          <w:szCs w:val="22"/>
        </w:rPr>
      </w:pPr>
    </w:p>
    <w:p w14:paraId="43D334E5" w14:textId="2FDAF8D1" w:rsidR="006E77BE" w:rsidRPr="00492921" w:rsidRDefault="006E77BE" w:rsidP="006E77BE">
      <w:pPr>
        <w:rPr>
          <w:sz w:val="22"/>
          <w:szCs w:val="22"/>
        </w:rPr>
      </w:pPr>
      <w:r w:rsidRPr="00492921">
        <w:rPr>
          <w:sz w:val="22"/>
        </w:rPr>
        <w:t>(ii)</w:t>
      </w:r>
      <w:r w:rsidRPr="00492921">
        <w:rPr>
          <w:sz w:val="22"/>
        </w:rPr>
        <w:tab/>
        <w:t xml:space="preserve">A Plataforma é fornecida </w:t>
      </w:r>
      <w:r w:rsidR="001B05B0" w:rsidRPr="00492921">
        <w:rPr>
          <w:sz w:val="22"/>
        </w:rPr>
        <w:t>“</w:t>
      </w:r>
      <w:r w:rsidRPr="00492921">
        <w:rPr>
          <w:sz w:val="22"/>
        </w:rPr>
        <w:t>no estado em que se encontra</w:t>
      </w:r>
      <w:r w:rsidR="001B05B0" w:rsidRPr="00492921">
        <w:rPr>
          <w:sz w:val="22"/>
        </w:rPr>
        <w:t>”</w:t>
      </w:r>
      <w:r w:rsidRPr="00492921">
        <w:rPr>
          <w:sz w:val="22"/>
        </w:rPr>
        <w:t xml:space="preserve"> e </w:t>
      </w:r>
      <w:r w:rsidR="001B05B0" w:rsidRPr="00492921">
        <w:rPr>
          <w:sz w:val="22"/>
        </w:rPr>
        <w:t>“</w:t>
      </w:r>
      <w:r w:rsidRPr="00492921">
        <w:rPr>
          <w:sz w:val="22"/>
        </w:rPr>
        <w:t>conforme disponível</w:t>
      </w:r>
      <w:r w:rsidR="001B05B0" w:rsidRPr="00492921">
        <w:rPr>
          <w:sz w:val="22"/>
        </w:rPr>
        <w:t>”</w:t>
      </w:r>
      <w:r w:rsidRPr="00492921">
        <w:rPr>
          <w:sz w:val="22"/>
        </w:rPr>
        <w:t xml:space="preserve">.  As Partes do Agente (conforme definido abaixo) não garantem a adequação da Plataforma e se isentam expressamente de responsabilidade por erros ou omissões nas Comunicações.  A Parte do Agente não presta garantia de qualquer tipo, expressa, implícita ou prevista em lei, incluindo qualquer garantia de comercialização, adequação a um propósito específico, não violação de direitos de terceiros ou ausência de vírus ou outros defeitos de código em conexão com as Comunicações ou a Plataforma.  Em nenhum caso o Agente Administrativo ou suas Partes Relacionadas (coletivamente, as </w:t>
      </w:r>
      <w:r w:rsidR="001B05B0" w:rsidRPr="00492921">
        <w:rPr>
          <w:sz w:val="22"/>
        </w:rPr>
        <w:t>“</w:t>
      </w:r>
      <w:r w:rsidRPr="00492921">
        <w:rPr>
          <w:sz w:val="22"/>
          <w:u w:val="single"/>
        </w:rPr>
        <w:t>Partes do Agente</w:t>
      </w:r>
      <w:r w:rsidR="001B05B0" w:rsidRPr="00492921">
        <w:rPr>
          <w:sz w:val="22"/>
        </w:rPr>
        <w:t>”</w:t>
      </w:r>
      <w:r w:rsidRPr="00492921">
        <w:rPr>
          <w:sz w:val="22"/>
        </w:rPr>
        <w:t xml:space="preserve">) terá responsabilidade perante a Tomadora, qualquer Credor ou outra Pessoa ou entidade por danos de qualquer tipo, incluindo danos diretos ou indiretos, especiais, incidentais ou emergentes, perdas ou despesas (seja por ato ilícito contratual ou extracontratual) decorrentes da transmissão de comunicações da Tomadora ou do Agente Administrativo por meio da Plataforma.  </w:t>
      </w:r>
      <w:r w:rsidR="001B05B0" w:rsidRPr="00492921">
        <w:rPr>
          <w:sz w:val="22"/>
        </w:rPr>
        <w:t>“</w:t>
      </w:r>
      <w:r w:rsidRPr="00492921">
        <w:rPr>
          <w:sz w:val="22"/>
          <w:u w:val="single"/>
        </w:rPr>
        <w:t>Comunicações</w:t>
      </w:r>
      <w:r w:rsidR="001B05B0" w:rsidRPr="00492921">
        <w:rPr>
          <w:sz w:val="22"/>
        </w:rPr>
        <w:t>”</w:t>
      </w:r>
      <w:r w:rsidRPr="00492921">
        <w:rPr>
          <w:sz w:val="22"/>
        </w:rPr>
        <w:t xml:space="preserve"> significa, coletivamente, qualquer notificação, demanda, comunicação, informação, documento ou outro material fornecido pela Tomadora ou em nome dela, de acordo com qualquer Documento do Empréstimo, ou as operações nele contempladas que sejam distribuídas ao Agente Administrativo ou a qualquer Credor por meio de comunicações eletrônicas, de acordo com esta Cláusula, inclusive por meio da Plataforma.</w:t>
      </w:r>
    </w:p>
    <w:p w14:paraId="61C80910" w14:textId="77777777" w:rsidR="006E77BE" w:rsidRPr="00492921" w:rsidRDefault="006E77BE" w:rsidP="006E77BE">
      <w:pPr>
        <w:rPr>
          <w:sz w:val="22"/>
          <w:szCs w:val="22"/>
        </w:rPr>
      </w:pPr>
    </w:p>
    <w:p w14:paraId="521084A7" w14:textId="6434DC37" w:rsidR="006E77BE" w:rsidRPr="00492921" w:rsidRDefault="006E77BE" w:rsidP="006E77BE">
      <w:pPr>
        <w:rPr>
          <w:sz w:val="22"/>
          <w:szCs w:val="22"/>
        </w:rPr>
      </w:pPr>
      <w:r w:rsidRPr="00492921">
        <w:rPr>
          <w:sz w:val="22"/>
        </w:rPr>
        <w:t>(e)</w:t>
      </w:r>
      <w:r w:rsidRPr="00492921">
        <w:rPr>
          <w:sz w:val="22"/>
        </w:rPr>
        <w:tab/>
      </w:r>
      <w:r w:rsidRPr="00492921">
        <w:rPr>
          <w:sz w:val="22"/>
          <w:u w:val="single"/>
        </w:rPr>
        <w:t>Informações Públicas</w:t>
      </w:r>
      <w:r w:rsidRPr="00492921">
        <w:rPr>
          <w:sz w:val="22"/>
        </w:rPr>
        <w:t xml:space="preserve">.  A Tomadora reconhece que alguns dos Credores (cada um, um </w:t>
      </w:r>
      <w:r w:rsidR="001B05B0" w:rsidRPr="00492921">
        <w:rPr>
          <w:sz w:val="22"/>
        </w:rPr>
        <w:t>“</w:t>
      </w:r>
      <w:r w:rsidRPr="00492921">
        <w:rPr>
          <w:sz w:val="22"/>
          <w:u w:val="single"/>
        </w:rPr>
        <w:t>Credor Público</w:t>
      </w:r>
      <w:r w:rsidR="001B05B0" w:rsidRPr="00492921">
        <w:rPr>
          <w:sz w:val="22"/>
        </w:rPr>
        <w:t>”</w:t>
      </w:r>
      <w:r w:rsidRPr="00492921">
        <w:rPr>
          <w:sz w:val="22"/>
        </w:rPr>
        <w:t xml:space="preserve">) podem ter pessoal que não deseja receber informações não públicas relevantes com relação à Tomadora ou suas Afiliadas, ou os respectivos valores mobiliários de qualquer um dos anteriores, e que pode estar envolvido em investimentos e outras atividades relacionadas ao mercado com relação aos valores mobiliários de tais Pessoas.  A Tomadora concorda que envidará esforços comercialmente razoáveis para identificar a parte dos materiais e informações fornecidos por ou em nome da Tomadora nos termos deste instrumento e dos outros Documentos do Empréstimo (coletivamente, </w:t>
      </w:r>
      <w:r w:rsidR="001B05B0" w:rsidRPr="00492921">
        <w:rPr>
          <w:sz w:val="22"/>
        </w:rPr>
        <w:t>“</w:t>
      </w:r>
      <w:r w:rsidRPr="00492921">
        <w:rPr>
          <w:sz w:val="22"/>
          <w:u w:val="single"/>
        </w:rPr>
        <w:t>Materiais da Tomadora</w:t>
      </w:r>
      <w:r w:rsidR="001B05B0" w:rsidRPr="00492921">
        <w:rPr>
          <w:sz w:val="22"/>
        </w:rPr>
        <w:t>”</w:t>
      </w:r>
      <w:r w:rsidRPr="00492921">
        <w:rPr>
          <w:sz w:val="22"/>
        </w:rPr>
        <w:t xml:space="preserve">) que podem ser distribuídos aos Credores Públicos e que (i) todos esses Materiais da Tomadora devem ser clara e visivelmente marcados como </w:t>
      </w:r>
      <w:r w:rsidR="001B05B0" w:rsidRPr="00492921">
        <w:rPr>
          <w:sz w:val="22"/>
        </w:rPr>
        <w:t>“</w:t>
      </w:r>
      <w:r w:rsidRPr="00492921">
        <w:rPr>
          <w:sz w:val="22"/>
        </w:rPr>
        <w:t>PÚBLICOS</w:t>
      </w:r>
      <w:r w:rsidR="001B05B0" w:rsidRPr="00492921">
        <w:rPr>
          <w:sz w:val="22"/>
        </w:rPr>
        <w:t>”</w:t>
      </w:r>
      <w:r w:rsidRPr="00492921">
        <w:rPr>
          <w:sz w:val="22"/>
        </w:rPr>
        <w:t xml:space="preserve">, o que, no mínimo, significa que a palavra </w:t>
      </w:r>
      <w:r w:rsidR="001B05B0" w:rsidRPr="00492921">
        <w:rPr>
          <w:sz w:val="22"/>
        </w:rPr>
        <w:t>“</w:t>
      </w:r>
      <w:r w:rsidRPr="00492921">
        <w:rPr>
          <w:sz w:val="22"/>
        </w:rPr>
        <w:t>PÚBLICO</w:t>
      </w:r>
      <w:r w:rsidR="001B05B0" w:rsidRPr="00492921">
        <w:rPr>
          <w:sz w:val="22"/>
        </w:rPr>
        <w:t>”</w:t>
      </w:r>
      <w:r w:rsidRPr="00492921">
        <w:rPr>
          <w:sz w:val="22"/>
        </w:rPr>
        <w:t xml:space="preserve"> deve aparecer com destaque na primeira página; (ii) ao marcar os Materiais da Tomadora como </w:t>
      </w:r>
      <w:r w:rsidR="001B05B0" w:rsidRPr="00492921">
        <w:rPr>
          <w:sz w:val="22"/>
        </w:rPr>
        <w:t>“</w:t>
      </w:r>
      <w:r w:rsidRPr="00492921">
        <w:rPr>
          <w:sz w:val="22"/>
        </w:rPr>
        <w:t>PÚBLICOS</w:t>
      </w:r>
      <w:r w:rsidR="001B05B0" w:rsidRPr="00492921">
        <w:rPr>
          <w:sz w:val="22"/>
        </w:rPr>
        <w:t>”</w:t>
      </w:r>
      <w:r w:rsidRPr="00492921">
        <w:rPr>
          <w:sz w:val="22"/>
        </w:rPr>
        <w:t>, será considerado que a Tomadora autorizou os Credores a tratar tais Materiais da Tomadora de forma a não conter qualquer informação não pública relevante com relação à Tomadora ou seus valores mobiliários para fins das Leis de valores mobiliários federais e estaduais dos EUA (</w:t>
      </w:r>
      <w:r w:rsidR="00FF6245" w:rsidRPr="00492921">
        <w:rPr>
          <w:sz w:val="22"/>
          <w:u w:val="single"/>
        </w:rPr>
        <w:t>ressalvado, contudo</w:t>
      </w:r>
      <w:r w:rsidRPr="00492921">
        <w:rPr>
          <w:sz w:val="22"/>
        </w:rPr>
        <w:t>,</w:t>
      </w:r>
      <w:r w:rsidR="00FF6245" w:rsidRPr="00492921">
        <w:rPr>
          <w:sz w:val="22"/>
        </w:rPr>
        <w:t xml:space="preserve"> que</w:t>
      </w:r>
      <w:r w:rsidRPr="00492921">
        <w:rPr>
          <w:sz w:val="22"/>
        </w:rPr>
        <w:t xml:space="preserve"> na medida em que tais Materiais da Tomadora constituam Informações, eles estarão sujeitos à Cláusula </w:t>
      </w:r>
      <w:r w:rsidR="00A66C5A" w:rsidRPr="00492921">
        <w:rPr>
          <w:sz w:val="22"/>
        </w:rPr>
        <w:t>8</w:t>
      </w:r>
      <w:r w:rsidRPr="00492921">
        <w:rPr>
          <w:sz w:val="22"/>
        </w:rPr>
        <w:t xml:space="preserve">.12); (iii) todos os Materiais da Tomadora marcados como </w:t>
      </w:r>
      <w:r w:rsidR="001B05B0" w:rsidRPr="00492921">
        <w:rPr>
          <w:sz w:val="22"/>
        </w:rPr>
        <w:t>“</w:t>
      </w:r>
      <w:r w:rsidRPr="00492921">
        <w:rPr>
          <w:sz w:val="22"/>
        </w:rPr>
        <w:t>PÚBLICOS</w:t>
      </w:r>
      <w:r w:rsidR="001B05B0" w:rsidRPr="00492921">
        <w:rPr>
          <w:sz w:val="22"/>
        </w:rPr>
        <w:t>”</w:t>
      </w:r>
      <w:r w:rsidRPr="00492921">
        <w:rPr>
          <w:sz w:val="22"/>
        </w:rPr>
        <w:t xml:space="preserve"> podem ser disponibilizados por meio de uma </w:t>
      </w:r>
      <w:r w:rsidRPr="00492921">
        <w:rPr>
          <w:sz w:val="22"/>
        </w:rPr>
        <w:lastRenderedPageBreak/>
        <w:t xml:space="preserve">parte da Plataforma designada </w:t>
      </w:r>
      <w:r w:rsidR="001B05B0" w:rsidRPr="00492921">
        <w:rPr>
          <w:sz w:val="22"/>
        </w:rPr>
        <w:t>“</w:t>
      </w:r>
      <w:r w:rsidRPr="00492921">
        <w:rPr>
          <w:sz w:val="22"/>
        </w:rPr>
        <w:t>Informações do Lado Público</w:t>
      </w:r>
      <w:r w:rsidR="001B05B0" w:rsidRPr="00492921">
        <w:rPr>
          <w:sz w:val="22"/>
        </w:rPr>
        <w:t>”</w:t>
      </w:r>
      <w:r w:rsidRPr="00492921">
        <w:rPr>
          <w:sz w:val="22"/>
        </w:rPr>
        <w:t>;</w:t>
      </w:r>
      <w:r w:rsidR="00FF6245" w:rsidRPr="00492921">
        <w:rPr>
          <w:sz w:val="22"/>
        </w:rPr>
        <w:t xml:space="preserve"> </w:t>
      </w:r>
      <w:r w:rsidRPr="00492921">
        <w:rPr>
          <w:sz w:val="22"/>
        </w:rPr>
        <w:t>e (iv) os Credores e o Agente Administrativo terão o direito de tratar quaisquer Materiais da Tomadora que não estejam marcados como</w:t>
      </w:r>
      <w:r w:rsidR="0019297A" w:rsidRPr="00492921">
        <w:rPr>
          <w:sz w:val="22"/>
        </w:rPr>
        <w:t xml:space="preserve"> “</w:t>
      </w:r>
      <w:r w:rsidRPr="00492921">
        <w:rPr>
          <w:sz w:val="22"/>
        </w:rPr>
        <w:t>PÚBLICOS</w:t>
      </w:r>
      <w:r w:rsidR="001B05B0" w:rsidRPr="00492921">
        <w:rPr>
          <w:sz w:val="22"/>
        </w:rPr>
        <w:t>”</w:t>
      </w:r>
      <w:r w:rsidRPr="00492921">
        <w:rPr>
          <w:sz w:val="22"/>
        </w:rPr>
        <w:t xml:space="preserve"> como adequados apenas para publicação em uma parte da Plataforma não designada </w:t>
      </w:r>
      <w:r w:rsidR="001B05B0" w:rsidRPr="00492921">
        <w:rPr>
          <w:sz w:val="22"/>
        </w:rPr>
        <w:t>“</w:t>
      </w:r>
      <w:r w:rsidRPr="00492921">
        <w:rPr>
          <w:sz w:val="22"/>
        </w:rPr>
        <w:t xml:space="preserve"> Informações do Lado Público</w:t>
      </w:r>
      <w:r w:rsidR="001B05B0" w:rsidRPr="00492921">
        <w:rPr>
          <w:sz w:val="22"/>
        </w:rPr>
        <w:t>”</w:t>
      </w:r>
      <w:r w:rsidRPr="00492921">
        <w:rPr>
          <w:sz w:val="22"/>
        </w:rPr>
        <w:t>.  Cada Credor Público designará um ou mais representantes que terão permissão para receber informações que não sejam designadas como disponíveis para os Credores Públicos.</w:t>
      </w:r>
    </w:p>
    <w:p w14:paraId="5EBDCC57" w14:textId="77777777" w:rsidR="006E77BE" w:rsidRPr="00492921" w:rsidRDefault="006E77BE" w:rsidP="006E77BE">
      <w:pPr>
        <w:rPr>
          <w:sz w:val="22"/>
          <w:szCs w:val="22"/>
        </w:rPr>
      </w:pPr>
    </w:p>
    <w:p w14:paraId="3254FEFF" w14:textId="5AF12550" w:rsidR="006E77BE" w:rsidRPr="00492921" w:rsidRDefault="006E77BE" w:rsidP="006E77BE">
      <w:pPr>
        <w:rPr>
          <w:sz w:val="22"/>
          <w:szCs w:val="22"/>
        </w:rPr>
      </w:pPr>
      <w:r w:rsidRPr="00492921">
        <w:rPr>
          <w:sz w:val="22"/>
        </w:rPr>
        <w:t xml:space="preserve">CLÁUSULA </w:t>
      </w:r>
      <w:r w:rsidR="00A66C5A" w:rsidRPr="00492921">
        <w:rPr>
          <w:sz w:val="22"/>
        </w:rPr>
        <w:t>8</w:t>
      </w:r>
      <w:r w:rsidRPr="00492921">
        <w:rPr>
          <w:sz w:val="22"/>
        </w:rPr>
        <w:t>.02</w:t>
      </w:r>
      <w:r w:rsidRPr="00492921">
        <w:rPr>
          <w:sz w:val="22"/>
        </w:rPr>
        <w:tab/>
      </w:r>
      <w:r w:rsidRPr="00492921">
        <w:rPr>
          <w:sz w:val="22"/>
          <w:u w:val="single"/>
        </w:rPr>
        <w:t>Renúncias</w:t>
      </w:r>
      <w:r w:rsidRPr="00492921">
        <w:rPr>
          <w:sz w:val="22"/>
        </w:rPr>
        <w:t>;</w:t>
      </w:r>
      <w:r w:rsidRPr="00492921">
        <w:rPr>
          <w:sz w:val="22"/>
          <w:u w:val="single"/>
        </w:rPr>
        <w:t xml:space="preserve"> Aditamentos.</w:t>
      </w:r>
    </w:p>
    <w:p w14:paraId="01C74ADE" w14:textId="77777777" w:rsidR="006E77BE" w:rsidRPr="00492921" w:rsidRDefault="006E77BE" w:rsidP="006E77BE">
      <w:pPr>
        <w:rPr>
          <w:sz w:val="22"/>
          <w:szCs w:val="22"/>
        </w:rPr>
      </w:pPr>
    </w:p>
    <w:p w14:paraId="558FCC09" w14:textId="77777777" w:rsidR="006E77BE" w:rsidRPr="00492921" w:rsidRDefault="006E77BE" w:rsidP="006E77BE">
      <w:pPr>
        <w:rPr>
          <w:sz w:val="22"/>
          <w:szCs w:val="22"/>
        </w:rPr>
      </w:pPr>
      <w:r w:rsidRPr="00492921">
        <w:rPr>
          <w:sz w:val="22"/>
        </w:rPr>
        <w:t>(a)</w:t>
      </w:r>
      <w:r w:rsidRPr="00492921">
        <w:rPr>
          <w:sz w:val="22"/>
        </w:rPr>
        <w:tab/>
      </w:r>
      <w:r w:rsidRPr="00492921">
        <w:rPr>
          <w:sz w:val="22"/>
          <w:u w:val="single"/>
        </w:rPr>
        <w:t>Inexistência de Renúncia; Recursos Cumulativos; Execução</w:t>
      </w:r>
      <w:r w:rsidRPr="00492921">
        <w:rPr>
          <w:sz w:val="22"/>
        </w:rPr>
        <w:t>.  Nenhum não exercício ou atraso pelo Agente Administrativo ou qualquer Credor no exercício de qualquer direito, recurso, poder ou privilégio de acordo com este instrumento ou com qualquer outro Documentos do Empréstimo operará como uma renúncia ao referido exercício, nem qualquer exercício único ou parcial de qualquer direito, recurso, poder ou privilégio, ou qualquer abandono ou interrupção das medidas para fazer valer um direito, recurso, poder ou privilégio impedirá qualquer outro exercício ou exercício adicional desse direito, recurso, poder ou privilégio ou o exercício de qualquer outro direito, recurso, poder ou privilégio.  Os direitos, recursos, poderes e privilégios do Agente Administrativo e dos Credores nos termos deste instrumento e dos Documentos do Empréstimo são cumulativos e não são excludentes de quaisquer direitos, recursos, poderes ou privilégios que qualquer Pessoa teria de outra forma.</w:t>
      </w:r>
    </w:p>
    <w:p w14:paraId="0893679E" w14:textId="77777777" w:rsidR="006E77BE" w:rsidRPr="00492921" w:rsidRDefault="006E77BE" w:rsidP="006E77BE">
      <w:pPr>
        <w:rPr>
          <w:sz w:val="22"/>
          <w:szCs w:val="22"/>
        </w:rPr>
      </w:pPr>
    </w:p>
    <w:p w14:paraId="19FAC38F" w14:textId="195BAA77" w:rsidR="006E77BE" w:rsidRPr="00492921" w:rsidRDefault="006E77BE" w:rsidP="006E77BE">
      <w:pPr>
        <w:rPr>
          <w:sz w:val="22"/>
          <w:szCs w:val="22"/>
        </w:rPr>
      </w:pPr>
      <w:r w:rsidRPr="00492921">
        <w:rPr>
          <w:sz w:val="22"/>
        </w:rPr>
        <w:t xml:space="preserve">Não obstante qualquer disposição em contrário contida neste documento ou em qualquer outro Documento de Empréstimo, a autoridade para fazer valer direitos e recursos nos termos deste instrumento e nos outros Documentos de Empréstimo contra a Tomadora será concedida exclusivamente para o Agente Administrativo, e todas as ações e processos legais em conexão com tal execução serão instituídos e mantidos exclusivamente pelo Agente Administrativo de acordo com a Cláusula 7.01 para o benefício de todos os Credores; </w:t>
      </w:r>
      <w:r w:rsidR="00FF6245" w:rsidRPr="00492921">
        <w:rPr>
          <w:sz w:val="22"/>
        </w:rPr>
        <w:t xml:space="preserve">ressalvado </w:t>
      </w:r>
      <w:r w:rsidRPr="00492921">
        <w:rPr>
          <w:sz w:val="22"/>
        </w:rPr>
        <w:t xml:space="preserve">que o acima exposto não proibirá (i) o Agente Administrativo de exercer em seu próprio nome os direitos e recursos que revertem em seu benefício (exclusivamente na qualidade de Agente Administrativo) nos termos deste instrumento e dos outros Documentos do Empréstimo, (ii) qualquer Mutuante de exercer direitos de compensação de acordo com a Cláusula </w:t>
      </w:r>
      <w:r w:rsidR="00A66C5A" w:rsidRPr="00492921">
        <w:rPr>
          <w:sz w:val="22"/>
        </w:rPr>
        <w:t>8</w:t>
      </w:r>
      <w:r w:rsidRPr="00492921">
        <w:rPr>
          <w:sz w:val="22"/>
        </w:rPr>
        <w:t xml:space="preserve">.08 (sujeito aos termos da Cláusula 2.09) ou (iii) qualquer Credor de apresentar provas de reivindicação ou comparecer e apresentar petições em seu próprio nome durante a pendência de um processo relativo à Tomadora de acordo com </w:t>
      </w:r>
      <w:r w:rsidR="00D3460A">
        <w:rPr>
          <w:sz w:val="22"/>
        </w:rPr>
        <w:t>o Código de Falência dos EUA</w:t>
      </w:r>
      <w:r w:rsidRPr="00492921">
        <w:rPr>
          <w:sz w:val="22"/>
        </w:rPr>
        <w:t xml:space="preserve">; </w:t>
      </w:r>
      <w:r w:rsidR="00FF6245" w:rsidRPr="00492921">
        <w:rPr>
          <w:sz w:val="22"/>
          <w:u w:val="single"/>
        </w:rPr>
        <w:t>ressalvado</w:t>
      </w:r>
      <w:r w:rsidRPr="00492921">
        <w:rPr>
          <w:sz w:val="22"/>
          <w:u w:val="single"/>
        </w:rPr>
        <w:t>, ainda</w:t>
      </w:r>
      <w:r w:rsidRPr="00492921">
        <w:rPr>
          <w:sz w:val="22"/>
        </w:rPr>
        <w:t>, que, se a qualquer momento não houver nenhuma Pessoa atuando como Agente Administrativo nos termos deste instrumento e dos outros Documentos do Empréstimo, (x) os Credores Necessários terão os direitos de outra forma concedidos ao Agente Administrativo de acordo com a Cláusula 7.01, e (y) além dos assuntos estabelecidos nos itens (ii) e (iii) do dispositivo anterior e sujeito à Cláusula 2.09, qualquer Credor poderá, com o consentimento dos Credores Exigidos, fazer valer quaisquer direitos ou recursos disponíveis a ele e conforme autorizado pelos Credores Exigidos.</w:t>
      </w:r>
    </w:p>
    <w:p w14:paraId="442D1067" w14:textId="77777777" w:rsidR="006E77BE" w:rsidRPr="00492921" w:rsidRDefault="006E77BE" w:rsidP="006E77BE">
      <w:pPr>
        <w:rPr>
          <w:sz w:val="22"/>
          <w:szCs w:val="22"/>
        </w:rPr>
      </w:pPr>
    </w:p>
    <w:p w14:paraId="0FDB15E3" w14:textId="77777777" w:rsidR="006E77BE" w:rsidRPr="00492921" w:rsidRDefault="006E77BE" w:rsidP="006E77BE">
      <w:pPr>
        <w:rPr>
          <w:sz w:val="22"/>
          <w:szCs w:val="22"/>
        </w:rPr>
      </w:pPr>
      <w:r w:rsidRPr="00492921">
        <w:rPr>
          <w:sz w:val="22"/>
        </w:rPr>
        <w:t>(b)</w:t>
      </w:r>
      <w:r w:rsidRPr="00492921">
        <w:rPr>
          <w:sz w:val="22"/>
        </w:rPr>
        <w:tab/>
      </w:r>
      <w:proofErr w:type="gramStart"/>
      <w:r w:rsidRPr="00492921">
        <w:rPr>
          <w:sz w:val="22"/>
          <w:u w:val="single"/>
        </w:rPr>
        <w:t>Aditamentos, etc.</w:t>
      </w:r>
      <w:proofErr w:type="gramEnd"/>
    </w:p>
    <w:p w14:paraId="62E37077" w14:textId="77777777" w:rsidR="006E77BE" w:rsidRPr="00492921" w:rsidRDefault="006E77BE" w:rsidP="006E77BE">
      <w:pPr>
        <w:rPr>
          <w:sz w:val="22"/>
          <w:szCs w:val="22"/>
        </w:rPr>
      </w:pPr>
    </w:p>
    <w:p w14:paraId="4A5E7E9D" w14:textId="28346957" w:rsidR="006E77BE" w:rsidRPr="00492921" w:rsidRDefault="006E77BE" w:rsidP="006E77BE">
      <w:pPr>
        <w:rPr>
          <w:sz w:val="22"/>
          <w:szCs w:val="22"/>
        </w:rPr>
      </w:pPr>
      <w:r w:rsidRPr="00492921">
        <w:rPr>
          <w:sz w:val="22"/>
        </w:rPr>
        <w:t>(1)</w:t>
      </w:r>
      <w:r w:rsidRPr="00492921">
        <w:rPr>
          <w:sz w:val="22"/>
        </w:rPr>
        <w:tab/>
        <w:t xml:space="preserve">Exceto conforme expressamente estabelecido de outra forma neste Contrato de Empréstimo (incluindo a Cláusula </w:t>
      </w:r>
      <w:r w:rsidR="00A66C5A" w:rsidRPr="00492921">
        <w:rPr>
          <w:sz w:val="22"/>
        </w:rPr>
        <w:t>8</w:t>
      </w:r>
      <w:r w:rsidRPr="00492921">
        <w:rPr>
          <w:sz w:val="22"/>
        </w:rPr>
        <w:t>.02(b)(2) e a Cláusula 2.05), nenhuma alteração ou renúncia de qualquer disposição deste Contrato de Empréstimo ou de qualquer outro Documento de Empréstimo, e nenhum consentimento para qualquer desvio pela Tomadora desses instrumentos, será efetivo, a menos que por escrito e assinado pela Tomadora e pelos Credores Exigidos, e reconhecido pelo Agente Administrativo, ou pela Tomadora e pelo Agente Administrativo com o consentimento dos Credores Exigidos, e cada uma dessas renúncias ou consentimentos serão efetivos apenas no caso específico e para a finalidade específica para a qual foram dados; estabelecido que nenhuma alteração, renúncia ou consentimento, sem o consentimento dos Credores com Empréstimos que representam mais de 75% do Valor Pendente agregado dos Empréstimos de todos os Credores nesse momento:</w:t>
      </w:r>
    </w:p>
    <w:p w14:paraId="262C30C4" w14:textId="77777777" w:rsidR="006E77BE" w:rsidRPr="00492921" w:rsidRDefault="006E77BE" w:rsidP="006E77BE">
      <w:pPr>
        <w:rPr>
          <w:sz w:val="22"/>
          <w:szCs w:val="22"/>
        </w:rPr>
      </w:pPr>
    </w:p>
    <w:p w14:paraId="08579FFB" w14:textId="77777777" w:rsidR="006E77BE" w:rsidRPr="00492921" w:rsidRDefault="006E77BE" w:rsidP="006E77BE">
      <w:pPr>
        <w:rPr>
          <w:sz w:val="22"/>
          <w:szCs w:val="22"/>
        </w:rPr>
      </w:pPr>
      <w:r w:rsidRPr="00492921">
        <w:rPr>
          <w:sz w:val="22"/>
        </w:rPr>
        <w:t>(i)</w:t>
      </w:r>
      <w:r w:rsidRPr="00492921">
        <w:rPr>
          <w:sz w:val="22"/>
        </w:rPr>
        <w:tab/>
        <w:t>prorrogará ou aumentará qualquer Compromisso de qualquer Credor sem o consentimento por escrito de tal Credor (ficando entendido que uma renúncia a qualquer condição precedente estabelecida no Artigo IV ou a renúncia a qualquer Inadimplemento não constituirá uma prorrogação ou aumento de qualquer Compromisso de qualquer Credor);</w:t>
      </w:r>
    </w:p>
    <w:p w14:paraId="24A10C51" w14:textId="77777777" w:rsidR="006E77BE" w:rsidRPr="00492921" w:rsidRDefault="006E77BE" w:rsidP="006E77BE">
      <w:pPr>
        <w:rPr>
          <w:sz w:val="22"/>
          <w:szCs w:val="22"/>
        </w:rPr>
      </w:pPr>
    </w:p>
    <w:p w14:paraId="516258BD" w14:textId="4C177315" w:rsidR="006E77BE" w:rsidRPr="00492921" w:rsidRDefault="006E77BE" w:rsidP="006E77BE">
      <w:pPr>
        <w:rPr>
          <w:sz w:val="22"/>
          <w:szCs w:val="22"/>
        </w:rPr>
      </w:pPr>
      <w:r w:rsidRPr="00492921">
        <w:rPr>
          <w:sz w:val="22"/>
        </w:rPr>
        <w:t>(ii)</w:t>
      </w:r>
      <w:r w:rsidRPr="00492921">
        <w:rPr>
          <w:sz w:val="22"/>
        </w:rPr>
        <w:tab/>
        <w:t>reduzirá o valor do principal do Empréstimo ou a taxa de juros do Empréstimo (incluindo quaisquer valores adicionais), ou alterará o método de cálculo do valor do principal ou juros a pagar em qualquer data;</w:t>
      </w:r>
    </w:p>
    <w:p w14:paraId="44F33848" w14:textId="77777777" w:rsidR="006E77BE" w:rsidRPr="00492921" w:rsidRDefault="006E77BE" w:rsidP="006E77BE">
      <w:pPr>
        <w:rPr>
          <w:sz w:val="22"/>
          <w:szCs w:val="22"/>
        </w:rPr>
      </w:pPr>
    </w:p>
    <w:p w14:paraId="41C2F208" w14:textId="77777777" w:rsidR="006E77BE" w:rsidRPr="00492921" w:rsidRDefault="006E77BE" w:rsidP="006E77BE">
      <w:pPr>
        <w:rPr>
          <w:sz w:val="22"/>
          <w:szCs w:val="22"/>
        </w:rPr>
      </w:pPr>
      <w:r w:rsidRPr="00492921">
        <w:rPr>
          <w:sz w:val="22"/>
        </w:rPr>
        <w:t>(iii)</w:t>
      </w:r>
      <w:r w:rsidRPr="00492921">
        <w:rPr>
          <w:sz w:val="22"/>
        </w:rPr>
        <w:tab/>
        <w:t xml:space="preserve">alterará a Data de Vencimento dos Empréstimos </w:t>
      </w:r>
    </w:p>
    <w:p w14:paraId="6ECBE882" w14:textId="77777777" w:rsidR="006E77BE" w:rsidRPr="00492921" w:rsidRDefault="006E77BE" w:rsidP="006E77BE">
      <w:pPr>
        <w:rPr>
          <w:sz w:val="22"/>
          <w:szCs w:val="22"/>
        </w:rPr>
      </w:pPr>
    </w:p>
    <w:p w14:paraId="1FA3A7A2" w14:textId="77777777" w:rsidR="006E77BE" w:rsidRPr="00492921" w:rsidRDefault="006E77BE" w:rsidP="006E77BE">
      <w:pPr>
        <w:rPr>
          <w:sz w:val="22"/>
          <w:szCs w:val="22"/>
        </w:rPr>
      </w:pPr>
      <w:r w:rsidRPr="00492921">
        <w:rPr>
          <w:sz w:val="22"/>
        </w:rPr>
        <w:t>(iv)</w:t>
      </w:r>
      <w:r w:rsidRPr="00492921">
        <w:rPr>
          <w:sz w:val="22"/>
        </w:rPr>
        <w:tab/>
        <w:t>alterará qualquer local de pagamento em que o principal, prêmio, se houver, juros ou valores adicionais, se houver, sobre o Empréstimo sejam devidos;</w:t>
      </w:r>
    </w:p>
    <w:p w14:paraId="6462B49C" w14:textId="77777777" w:rsidR="006E77BE" w:rsidRPr="00492921" w:rsidRDefault="006E77BE" w:rsidP="006E77BE">
      <w:pPr>
        <w:rPr>
          <w:sz w:val="22"/>
          <w:szCs w:val="22"/>
        </w:rPr>
      </w:pPr>
    </w:p>
    <w:p w14:paraId="39B7BECE" w14:textId="56F00D8E" w:rsidR="006E77BE" w:rsidRPr="00492921" w:rsidRDefault="006E77BE" w:rsidP="006E77BE">
      <w:pPr>
        <w:rPr>
          <w:sz w:val="22"/>
          <w:szCs w:val="22"/>
        </w:rPr>
      </w:pPr>
      <w:r w:rsidRPr="00492921">
        <w:rPr>
          <w:sz w:val="22"/>
        </w:rPr>
        <w:t>(v</w:t>
      </w:r>
      <w:r w:rsidR="00FF6245" w:rsidRPr="00492921">
        <w:rPr>
          <w:sz w:val="22"/>
        </w:rPr>
        <w:t>)</w:t>
      </w:r>
      <w:r w:rsidR="00FF6245" w:rsidRPr="00492921">
        <w:rPr>
          <w:sz w:val="22"/>
        </w:rPr>
        <w:tab/>
      </w:r>
      <w:r w:rsidRPr="00492921">
        <w:rPr>
          <w:sz w:val="22"/>
        </w:rPr>
        <w:t xml:space="preserve">alterará a moeda na qual o principal, juros ou valores adicionais, se houver, sobre o Empréstimo são devidos; </w:t>
      </w:r>
    </w:p>
    <w:p w14:paraId="591FC185" w14:textId="77777777" w:rsidR="006E77BE" w:rsidRPr="00492921" w:rsidRDefault="006E77BE" w:rsidP="006E77BE">
      <w:pPr>
        <w:rPr>
          <w:sz w:val="22"/>
          <w:szCs w:val="22"/>
        </w:rPr>
      </w:pPr>
    </w:p>
    <w:p w14:paraId="324FFF9B" w14:textId="77777777" w:rsidR="006E77BE" w:rsidRPr="00492921" w:rsidRDefault="006E77BE" w:rsidP="006E77BE">
      <w:pPr>
        <w:rPr>
          <w:sz w:val="22"/>
          <w:szCs w:val="22"/>
        </w:rPr>
      </w:pPr>
      <w:r w:rsidRPr="00492921">
        <w:rPr>
          <w:sz w:val="22"/>
        </w:rPr>
        <w:t>(vi)</w:t>
      </w:r>
      <w:r w:rsidRPr="00492921">
        <w:rPr>
          <w:sz w:val="22"/>
        </w:rPr>
        <w:tab/>
        <w:t>prejudicará o direito de qualquer Credor de receber qualquer pagamento do principal ou pagamento de juros (juntamente com valores adicionais, se houver), na Data de Vencimento ou depois disso, ou de instituir uma ação para a execução de tal pagamento; ou</w:t>
      </w:r>
    </w:p>
    <w:p w14:paraId="420DB38D" w14:textId="77777777" w:rsidR="006E77BE" w:rsidRPr="00492921" w:rsidRDefault="006E77BE" w:rsidP="006E77BE">
      <w:pPr>
        <w:rPr>
          <w:sz w:val="22"/>
          <w:szCs w:val="22"/>
        </w:rPr>
      </w:pPr>
    </w:p>
    <w:p w14:paraId="22AE04B0" w14:textId="77777777" w:rsidR="006E77BE" w:rsidRPr="00492921" w:rsidRDefault="006E77BE" w:rsidP="006E77BE">
      <w:pPr>
        <w:rPr>
          <w:sz w:val="22"/>
          <w:szCs w:val="22"/>
        </w:rPr>
      </w:pPr>
      <w:r w:rsidRPr="00492921">
        <w:rPr>
          <w:sz w:val="22"/>
        </w:rPr>
        <w:t>(vii)</w:t>
      </w:r>
      <w:r w:rsidRPr="00492921">
        <w:rPr>
          <w:sz w:val="22"/>
        </w:rPr>
        <w:tab/>
        <w:t>reduzirá o percentual no valor do principal do Empréstimo em aberto, cujo consentimento do Credor é necessário para qualquer modificação ou alteração deste Contrato de Empréstimo ou cujo consentimento do Credor é necessário para qualquer renúncia ao cumprimento de certas disposições deste Contrato de Empréstimo ou a certos inadimplementos e suas consequências previstas neste Contrato de Empréstimo;</w:t>
      </w:r>
    </w:p>
    <w:p w14:paraId="08F68CF6" w14:textId="77777777" w:rsidR="006E77BE" w:rsidRPr="00492921" w:rsidRDefault="006E77BE" w:rsidP="006E77BE">
      <w:pPr>
        <w:rPr>
          <w:sz w:val="22"/>
          <w:szCs w:val="22"/>
        </w:rPr>
      </w:pPr>
    </w:p>
    <w:p w14:paraId="758A759B" w14:textId="5244ED28" w:rsidR="006E77BE" w:rsidRPr="00492921" w:rsidRDefault="00FF6245" w:rsidP="006E77BE">
      <w:pPr>
        <w:rPr>
          <w:sz w:val="22"/>
          <w:szCs w:val="22"/>
        </w:rPr>
      </w:pPr>
      <w:r w:rsidRPr="00492921">
        <w:rPr>
          <w:sz w:val="22"/>
          <w:u w:val="single"/>
        </w:rPr>
        <w:t xml:space="preserve">ressalvado </w:t>
      </w:r>
      <w:r w:rsidR="006E77BE" w:rsidRPr="00492921">
        <w:rPr>
          <w:sz w:val="22"/>
          <w:u w:val="single"/>
        </w:rPr>
        <w:t>ainda</w:t>
      </w:r>
      <w:r w:rsidR="006E77BE" w:rsidRPr="00492921">
        <w:rPr>
          <w:sz w:val="22"/>
        </w:rPr>
        <w:t xml:space="preserve"> que nenhuma alteração, renúncia ou consentimento altere, modifique ou afete os direitos ou deveres aqui descritos ou de acordo com qualquer outro Documento de Empréstimo do Agente Administrativo, a menos que por escrito e assinado pelo Agente Administrativo, em cada caso, além da Tomadora e dos Credores exigidos acima.</w:t>
      </w:r>
    </w:p>
    <w:p w14:paraId="5BCEBD02" w14:textId="77777777" w:rsidR="006E77BE" w:rsidRPr="00492921" w:rsidRDefault="006E77BE" w:rsidP="006E77BE">
      <w:pPr>
        <w:rPr>
          <w:sz w:val="22"/>
          <w:szCs w:val="22"/>
        </w:rPr>
      </w:pPr>
    </w:p>
    <w:p w14:paraId="2535DFC1" w14:textId="2F6B13CE" w:rsidR="006E77BE" w:rsidRPr="00492921" w:rsidRDefault="006E77BE" w:rsidP="006E77BE">
      <w:pPr>
        <w:rPr>
          <w:sz w:val="22"/>
          <w:szCs w:val="22"/>
        </w:rPr>
      </w:pPr>
      <w:r w:rsidRPr="00492921">
        <w:rPr>
          <w:sz w:val="22"/>
        </w:rPr>
        <w:t>(2)</w:t>
      </w:r>
      <w:r w:rsidRPr="00492921">
        <w:rPr>
          <w:sz w:val="22"/>
        </w:rPr>
        <w:tab/>
        <w:t xml:space="preserve">Não obstante o item (1) da Cláusula </w:t>
      </w:r>
      <w:r w:rsidR="00A66C5A" w:rsidRPr="00492921">
        <w:rPr>
          <w:sz w:val="22"/>
        </w:rPr>
        <w:t>8</w:t>
      </w:r>
      <w:r w:rsidRPr="00492921">
        <w:rPr>
          <w:sz w:val="22"/>
        </w:rPr>
        <w:t>.02(b), a Tomadora e o Agente Administrativo poderão alterar este Contrato de Empréstimo ou qualquer Documento do Empréstimo sem aviso prévio ou consentimento de qualquer Credor:</w:t>
      </w:r>
    </w:p>
    <w:p w14:paraId="1ED5A36A" w14:textId="77777777" w:rsidR="006E77BE" w:rsidRPr="00492921" w:rsidRDefault="006E77BE" w:rsidP="006E77BE">
      <w:pPr>
        <w:rPr>
          <w:sz w:val="22"/>
          <w:szCs w:val="22"/>
        </w:rPr>
      </w:pPr>
    </w:p>
    <w:p w14:paraId="04EAEB1C" w14:textId="77777777" w:rsidR="006E77BE" w:rsidRPr="00492921" w:rsidRDefault="006E77BE" w:rsidP="006E77BE">
      <w:pPr>
        <w:rPr>
          <w:sz w:val="22"/>
          <w:szCs w:val="22"/>
        </w:rPr>
      </w:pPr>
      <w:r w:rsidRPr="00492921">
        <w:rPr>
          <w:sz w:val="22"/>
        </w:rPr>
        <w:t>(i)</w:t>
      </w:r>
      <w:r w:rsidRPr="00492921">
        <w:rPr>
          <w:sz w:val="22"/>
        </w:rPr>
        <w:tab/>
        <w:t>para sanar qualquer ambiguidade latente, defeito ou inconsistência interna ou corrigir um erro manifesto;</w:t>
      </w:r>
    </w:p>
    <w:p w14:paraId="434A3D3B" w14:textId="77777777" w:rsidR="006E77BE" w:rsidRPr="00492921" w:rsidRDefault="006E77BE" w:rsidP="006E77BE">
      <w:pPr>
        <w:rPr>
          <w:sz w:val="22"/>
          <w:szCs w:val="22"/>
        </w:rPr>
      </w:pPr>
    </w:p>
    <w:p w14:paraId="121BD2C8" w14:textId="77777777" w:rsidR="006E77BE" w:rsidRPr="00492921" w:rsidRDefault="006E77BE" w:rsidP="006E77BE">
      <w:pPr>
        <w:rPr>
          <w:sz w:val="22"/>
          <w:szCs w:val="22"/>
        </w:rPr>
      </w:pPr>
      <w:r w:rsidRPr="00492921">
        <w:rPr>
          <w:sz w:val="22"/>
        </w:rPr>
        <w:t>(ii)</w:t>
      </w:r>
      <w:r w:rsidRPr="00492921">
        <w:rPr>
          <w:sz w:val="22"/>
        </w:rPr>
        <w:tab/>
        <w:t>para fornecer notas promissórias para comprovar qualquer Empréstimo;</w:t>
      </w:r>
    </w:p>
    <w:p w14:paraId="50720E09" w14:textId="77777777" w:rsidR="006E77BE" w:rsidRPr="00492921" w:rsidRDefault="006E77BE" w:rsidP="006E77BE">
      <w:pPr>
        <w:rPr>
          <w:sz w:val="22"/>
          <w:szCs w:val="22"/>
        </w:rPr>
      </w:pPr>
    </w:p>
    <w:p w14:paraId="42913EC5" w14:textId="0BF9CAF1" w:rsidR="006E77BE" w:rsidRPr="00492921" w:rsidRDefault="006E77BE" w:rsidP="006E77BE">
      <w:pPr>
        <w:rPr>
          <w:sz w:val="22"/>
          <w:szCs w:val="22"/>
        </w:rPr>
      </w:pPr>
      <w:r w:rsidRPr="00492921">
        <w:rPr>
          <w:sz w:val="22"/>
        </w:rPr>
        <w:t>(iii)</w:t>
      </w:r>
      <w:r w:rsidRPr="00492921">
        <w:rPr>
          <w:sz w:val="22"/>
        </w:rPr>
        <w:tab/>
        <w:t xml:space="preserve">para adicionar </w:t>
      </w:r>
      <w:r w:rsidR="00A66C5A" w:rsidRPr="00492921">
        <w:rPr>
          <w:sz w:val="22"/>
        </w:rPr>
        <w:t xml:space="preserve">garantias </w:t>
      </w:r>
      <w:r w:rsidRPr="00492921">
        <w:rPr>
          <w:sz w:val="22"/>
        </w:rPr>
        <w:t xml:space="preserve">com relação aos Empréstimos ou fornecer garantia para os Empréstimos ou confirmar e evidenciar a liberação, rescisão ou quitação de qualquer </w:t>
      </w:r>
      <w:r w:rsidR="00A66C5A" w:rsidRPr="00492921">
        <w:rPr>
          <w:sz w:val="22"/>
        </w:rPr>
        <w:t xml:space="preserve">garantia </w:t>
      </w:r>
      <w:r w:rsidRPr="00492921">
        <w:rPr>
          <w:sz w:val="22"/>
        </w:rPr>
        <w:t>ou ônus que garanta as Obrigações quando tal liberação, rescisão ou quitação for permitida por este Contrato de Empréstimo, conforme aplicável;</w:t>
      </w:r>
    </w:p>
    <w:p w14:paraId="5921DAB1" w14:textId="77777777" w:rsidR="006E77BE" w:rsidRPr="00492921" w:rsidRDefault="006E77BE" w:rsidP="006E77BE">
      <w:pPr>
        <w:rPr>
          <w:sz w:val="22"/>
          <w:szCs w:val="22"/>
        </w:rPr>
      </w:pPr>
    </w:p>
    <w:p w14:paraId="02CF8AF3" w14:textId="77777777" w:rsidR="006E77BE" w:rsidRPr="00492921" w:rsidRDefault="006E77BE" w:rsidP="006E77BE">
      <w:pPr>
        <w:rPr>
          <w:sz w:val="22"/>
          <w:szCs w:val="22"/>
        </w:rPr>
      </w:pPr>
      <w:r w:rsidRPr="00492921">
        <w:rPr>
          <w:sz w:val="22"/>
        </w:rPr>
        <w:t>(iv)</w:t>
      </w:r>
      <w:r w:rsidRPr="00492921">
        <w:rPr>
          <w:sz w:val="22"/>
        </w:rPr>
        <w:tab/>
        <w:t>para adicionar às avenças da Tomadora em benefício dos Credores ou renunciar a qualquer direito ou poder aqui conferido à Tomadora; ou</w:t>
      </w:r>
    </w:p>
    <w:p w14:paraId="6F124D2A" w14:textId="77777777" w:rsidR="006E77BE" w:rsidRPr="00492921" w:rsidRDefault="006E77BE" w:rsidP="006E77BE">
      <w:pPr>
        <w:rPr>
          <w:sz w:val="22"/>
          <w:szCs w:val="22"/>
        </w:rPr>
      </w:pPr>
    </w:p>
    <w:p w14:paraId="2C2729A4" w14:textId="77777777" w:rsidR="006E77BE" w:rsidRPr="00492921" w:rsidRDefault="006E77BE" w:rsidP="006E77BE">
      <w:pPr>
        <w:rPr>
          <w:sz w:val="22"/>
          <w:szCs w:val="22"/>
        </w:rPr>
      </w:pPr>
      <w:r w:rsidRPr="00492921">
        <w:rPr>
          <w:sz w:val="22"/>
        </w:rPr>
        <w:t>(v)</w:t>
      </w:r>
      <w:r w:rsidRPr="00492921">
        <w:rPr>
          <w:sz w:val="22"/>
        </w:rPr>
        <w:tab/>
        <w:t>para modificar qualquer Documento do Empréstimo de maneira razoavelmente determinada pela Tomadora, conforme necessário ou aconselhável para fins de conformidade de tal Documento do Empréstimo com os termos do Plano de RJ.</w:t>
      </w:r>
    </w:p>
    <w:p w14:paraId="757539D6" w14:textId="77777777" w:rsidR="006E77BE" w:rsidRPr="00492921" w:rsidRDefault="006E77BE" w:rsidP="006E77BE">
      <w:pPr>
        <w:rPr>
          <w:sz w:val="22"/>
          <w:szCs w:val="22"/>
        </w:rPr>
      </w:pPr>
    </w:p>
    <w:p w14:paraId="2D38CEF7" w14:textId="08EB3DBF" w:rsidR="006E77BE" w:rsidRPr="00492921" w:rsidRDefault="006E77BE" w:rsidP="006E77BE">
      <w:pPr>
        <w:rPr>
          <w:sz w:val="22"/>
          <w:szCs w:val="22"/>
        </w:rPr>
      </w:pPr>
      <w:r w:rsidRPr="00492921">
        <w:rPr>
          <w:sz w:val="22"/>
        </w:rPr>
        <w:t xml:space="preserve">CLÁUSULA </w:t>
      </w:r>
      <w:r w:rsidR="00A66C5A" w:rsidRPr="00492921">
        <w:rPr>
          <w:sz w:val="22"/>
        </w:rPr>
        <w:t>8</w:t>
      </w:r>
      <w:r w:rsidRPr="00492921">
        <w:rPr>
          <w:sz w:val="22"/>
        </w:rPr>
        <w:t>.03</w:t>
      </w:r>
      <w:r w:rsidRPr="00492921">
        <w:rPr>
          <w:sz w:val="22"/>
        </w:rPr>
        <w:tab/>
      </w:r>
      <w:r w:rsidRPr="00492921">
        <w:rPr>
          <w:sz w:val="22"/>
          <w:u w:val="single"/>
        </w:rPr>
        <w:t>Despesas; Indenização; Isenção de Danos.</w:t>
      </w:r>
    </w:p>
    <w:p w14:paraId="776895E5" w14:textId="77777777" w:rsidR="006E77BE" w:rsidRPr="00492921" w:rsidRDefault="006E77BE" w:rsidP="006E77BE">
      <w:pPr>
        <w:rPr>
          <w:sz w:val="22"/>
          <w:szCs w:val="22"/>
        </w:rPr>
      </w:pPr>
    </w:p>
    <w:p w14:paraId="024B6CEE" w14:textId="77777777" w:rsidR="006E77BE" w:rsidRPr="00492921" w:rsidRDefault="006E77BE" w:rsidP="006E77BE">
      <w:pPr>
        <w:rPr>
          <w:sz w:val="22"/>
          <w:szCs w:val="22"/>
        </w:rPr>
      </w:pPr>
      <w:r w:rsidRPr="00492921">
        <w:rPr>
          <w:sz w:val="22"/>
        </w:rPr>
        <w:t>(a)</w:t>
      </w:r>
      <w:r w:rsidRPr="00492921">
        <w:rPr>
          <w:sz w:val="22"/>
        </w:rPr>
        <w:tab/>
      </w:r>
      <w:r w:rsidRPr="00492921">
        <w:rPr>
          <w:sz w:val="22"/>
          <w:u w:val="single"/>
        </w:rPr>
        <w:t>Custos e Despesas</w:t>
      </w:r>
      <w:r w:rsidRPr="00492921">
        <w:rPr>
          <w:sz w:val="22"/>
        </w:rPr>
        <w:t xml:space="preserve">.  A Tomadora deverá pagar (i) todas as despesas razoáveis incorridas pelo Agente Administrativo (incluindo, em cada caso, as taxas, encargos e desembolsos razoáveis do advogado do Agente Administrativo), em conexão com a preparação, negociação, celebração, formalização e administração deste Contrato de Empréstimo e dos outros Documentos do Empréstimo, ou quaisquer </w:t>
      </w:r>
      <w:r w:rsidRPr="00492921">
        <w:rPr>
          <w:sz w:val="22"/>
        </w:rPr>
        <w:lastRenderedPageBreak/>
        <w:t>alterações, modificações ou renúncias às disposições deste ou daqueles instrumentos (independentemente das operações contempladas neste instrumento serem ou não concretizadas), (ii) todas as despesas incorridas pelo Agente Administrativo (incluindo, em cada caso, as taxas, encargos e desembolsos razoáveis de advogado do Agente Administrativo) em conexão com a execução ou proteção de seus direitos (A) em conexão com este Contrato de Empréstimo e os outros Documentos do Empréstimo, incluindo todos os seus direitos nos termos desta Cláusula, ou (B) em conexão com os Empréstimos feitos nos termos deste instrumento, incluindo todas as despesas incorridas durante qualquer exercício, reestruturação ou negociações em relação a tais Empréstimos, e (iii) todos os custos, despesas ou outros encargos incorridos em conexão com qualquer arquivamento, registro ou aperfeiçoamento, incluindo quaisquer custos de tradução, de qualquer garantia real contemplada por qualquer Documento do Empréstimo ou qualquer outro documento nele referido.</w:t>
      </w:r>
    </w:p>
    <w:p w14:paraId="229E87F5" w14:textId="77777777" w:rsidR="006E77BE" w:rsidRPr="00492921" w:rsidRDefault="006E77BE" w:rsidP="006E77BE">
      <w:pPr>
        <w:rPr>
          <w:sz w:val="22"/>
          <w:szCs w:val="22"/>
        </w:rPr>
      </w:pPr>
    </w:p>
    <w:p w14:paraId="36D27CE7" w14:textId="2EE99381" w:rsidR="006E77BE" w:rsidRPr="00492921" w:rsidRDefault="006E77BE" w:rsidP="006E77BE">
      <w:pPr>
        <w:rPr>
          <w:sz w:val="22"/>
          <w:szCs w:val="22"/>
        </w:rPr>
      </w:pPr>
      <w:r w:rsidRPr="00492921">
        <w:rPr>
          <w:sz w:val="22"/>
        </w:rPr>
        <w:t>(b)</w:t>
      </w:r>
      <w:r w:rsidRPr="00492921">
        <w:rPr>
          <w:sz w:val="22"/>
        </w:rPr>
        <w:tab/>
      </w:r>
      <w:r w:rsidRPr="00492921">
        <w:rPr>
          <w:sz w:val="22"/>
          <w:u w:val="single"/>
        </w:rPr>
        <w:t>Indenização pela Tomadora</w:t>
      </w:r>
      <w:r w:rsidRPr="00492921">
        <w:rPr>
          <w:sz w:val="22"/>
        </w:rPr>
        <w:t xml:space="preserve">.  A Tomadora indenizará o Agente Administrativo e cada Parte Relacionada de qualquer uma das Pessoas acima (cada uma dessas Pessoas denominada </w:t>
      </w:r>
      <w:r w:rsidR="001B05B0" w:rsidRPr="00492921">
        <w:rPr>
          <w:sz w:val="22"/>
        </w:rPr>
        <w:t>“</w:t>
      </w:r>
      <w:r w:rsidRPr="00492921">
        <w:rPr>
          <w:sz w:val="22"/>
        </w:rPr>
        <w:t>Parte Indenizada</w:t>
      </w:r>
      <w:r w:rsidR="001B05B0" w:rsidRPr="00492921">
        <w:rPr>
          <w:sz w:val="22"/>
        </w:rPr>
        <w:t>”</w:t>
      </w:r>
      <w:r w:rsidRPr="00492921">
        <w:rPr>
          <w:sz w:val="22"/>
        </w:rPr>
        <w:t xml:space="preserve">) por, e isentará cada Parte Indenizada de, todas e quaisquer perdas, reivindicações, danos, responsabilidades e despesas relacionadas (incluindo as taxas, encargos e desembolsos de qualquer advogado para qualquer Parte Indenizada), incorridos por qualquer Parte Indenizada ou reivindicados contra qualquer Parte Indenizada por qualquer Pessoa (incluindo a Tomadora) decorrentes de, em conexão com, ou como resultado de (i) celebração ou formalização deste Contrato de Empréstimo, qualquer outro Documento do Empréstimo ou qualquer contrato ou instrumento contemplado neste ou naqueles instrumentos, o cumprimento pelas partes de suas respectivas obrigações nos termos deste instrumento ou a concretização das operações contempladas neste ou naqueles instrumentos, e (ii) qualquer Empréstimo ou o uso ou uso proposto dos recursos dele decorrentes; estabelecido que tal indenização não estará disponível, quanto a qualquer Parte Indenizada, na medida em que tais perdas, reivindicações, danos, responsabilidades ou despesas relacionadas (x) sejam determinados por um tribunal de </w:t>
      </w:r>
      <w:r w:rsidR="00992002" w:rsidRPr="00492921">
        <w:rPr>
          <w:sz w:val="22"/>
        </w:rPr>
        <w:t xml:space="preserve">foro </w:t>
      </w:r>
      <w:r w:rsidRPr="00492921">
        <w:rPr>
          <w:sz w:val="22"/>
        </w:rPr>
        <w:t>competente por sentença transitada em julgado como tendo resultado de negligência grave ou dolo de tal Parte Indenizada, ou (y) resultem de uma reivindicação que não envolva um ato ou omissão da Tomadora e que seja movida por uma Parte Indenizada (que não seja uma reivindicação contra o Agente Administrativo) contra outra Parte Indenizada (que não seja contra o Agente Administrativo na sua qualidade como tal).  A letra (b) desta Cláusula não será aplicável com relação a Tributos, a não ser quaisquer Tributos que representem perdas, reivindicações, danos etc. decorrentes de qualquer reivindicação não relacionada a Tributos.</w:t>
      </w:r>
    </w:p>
    <w:p w14:paraId="440E6B8E" w14:textId="77777777" w:rsidR="006E77BE" w:rsidRPr="00492921" w:rsidRDefault="006E77BE" w:rsidP="006E77BE">
      <w:pPr>
        <w:rPr>
          <w:sz w:val="22"/>
          <w:szCs w:val="22"/>
        </w:rPr>
      </w:pPr>
    </w:p>
    <w:p w14:paraId="784104EB" w14:textId="77777777" w:rsidR="006E77BE" w:rsidRPr="00492921" w:rsidRDefault="006E77BE" w:rsidP="006E77BE">
      <w:pPr>
        <w:rPr>
          <w:sz w:val="22"/>
          <w:szCs w:val="22"/>
        </w:rPr>
      </w:pPr>
      <w:r w:rsidRPr="00492921">
        <w:rPr>
          <w:sz w:val="22"/>
        </w:rPr>
        <w:t>(c)</w:t>
      </w:r>
      <w:r w:rsidRPr="00492921">
        <w:rPr>
          <w:sz w:val="22"/>
        </w:rPr>
        <w:tab/>
      </w:r>
      <w:r w:rsidRPr="00492921">
        <w:rPr>
          <w:sz w:val="22"/>
          <w:u w:val="single"/>
        </w:rPr>
        <w:t>Reembolso pelos Credores</w:t>
      </w:r>
      <w:r w:rsidRPr="00492921">
        <w:rPr>
          <w:sz w:val="22"/>
        </w:rPr>
        <w:t>.  Na medida em que a Tomadora, por qualquer motivo, deixar de pagar indevidamente qualquer valor exigido nos termos das letras (a) ou (b) desta Cláusula a ser pago por ela ao Agente Administrativo ou a qualquer Parte Relacionada de qualquer um dos acima, cada Credor concorda em pagar ao Agente Administrativo ou a tal Parte Relacionada, conforme o caso, a parcela pro rata do Credor (determinada a partir do momento em que a despesa não reembolsada aplicável ou o pagamento de indenização for solicitado com base no Percentual Aplicável de cada Credor no momento) de tal valor não pago (incluindo qualquer valor não pago em relação a uma reivindicação efetuada por tal Credor); desde que a despesa não reembolsada ou perda indenizada, reivindicação, dano, responsabilidade ou despesa relacionada, conforme o caso, tenha sido incorrida ou declarada contra o Agente Administrativo ou qualquer Parte Relacionada de qualquer um dos acima agindo em nome do Agente Administrativo em conexão com tal qualidade.</w:t>
      </w:r>
    </w:p>
    <w:p w14:paraId="71669F82" w14:textId="77777777" w:rsidR="006E77BE" w:rsidRPr="00492921" w:rsidRDefault="006E77BE" w:rsidP="006E77BE">
      <w:pPr>
        <w:rPr>
          <w:sz w:val="22"/>
          <w:szCs w:val="22"/>
        </w:rPr>
      </w:pPr>
    </w:p>
    <w:p w14:paraId="09022D0D" w14:textId="3144644E" w:rsidR="006E77BE" w:rsidRPr="00492921" w:rsidRDefault="006E77BE" w:rsidP="006E77BE">
      <w:pPr>
        <w:rPr>
          <w:sz w:val="22"/>
          <w:szCs w:val="22"/>
        </w:rPr>
      </w:pPr>
      <w:r w:rsidRPr="00492921">
        <w:rPr>
          <w:sz w:val="22"/>
        </w:rPr>
        <w:t>(d)</w:t>
      </w:r>
      <w:r w:rsidRPr="00492921">
        <w:rPr>
          <w:sz w:val="22"/>
        </w:rPr>
        <w:tab/>
      </w:r>
      <w:r w:rsidRPr="00492921">
        <w:rPr>
          <w:sz w:val="22"/>
          <w:u w:val="single"/>
        </w:rPr>
        <w:t xml:space="preserve">Renúncia a Danos </w:t>
      </w:r>
      <w:proofErr w:type="gramStart"/>
      <w:r w:rsidRPr="00492921">
        <w:rPr>
          <w:sz w:val="22"/>
          <w:u w:val="single"/>
        </w:rPr>
        <w:t>Consequentes, etc</w:t>
      </w:r>
      <w:r w:rsidRPr="00492921">
        <w:rPr>
          <w:sz w:val="22"/>
        </w:rPr>
        <w:t>.</w:t>
      </w:r>
      <w:proofErr w:type="gramEnd"/>
      <w:r w:rsidRPr="00492921">
        <w:rPr>
          <w:sz w:val="22"/>
        </w:rPr>
        <w:t xml:space="preserve"> Na medida máxima permitida pela Lei Aplicável, a Tomadora não deverá reivindicar, e neste ato renuncia a, qualquer reivindicação contra qualquer Agente (e qualquer subagente deste) e qualquer Credor, e qualquer Parte Relacionada de qualquer uma das Pessoas anteriores (cada uma dessas Pessoas denominada </w:t>
      </w:r>
      <w:r w:rsidR="001B05B0" w:rsidRPr="00492921">
        <w:rPr>
          <w:sz w:val="22"/>
        </w:rPr>
        <w:t>“</w:t>
      </w:r>
      <w:r w:rsidRPr="00492921">
        <w:rPr>
          <w:sz w:val="22"/>
          <w:u w:val="single"/>
        </w:rPr>
        <w:t>Pessoa Protegida</w:t>
      </w:r>
      <w:r w:rsidR="001B05B0" w:rsidRPr="00492921">
        <w:rPr>
          <w:sz w:val="22"/>
        </w:rPr>
        <w:t>”</w:t>
      </w:r>
      <w:r w:rsidRPr="00492921">
        <w:rPr>
          <w:sz w:val="22"/>
        </w:rPr>
        <w:t xml:space="preserve">), em qualquer teoria de responsabilidade, por danos especiais, indiretos, consequentes ou punitivos (em oposição a danos diretos ou efetivos) decorrentes de, em conexão com ou como resultado deste Contrato de Empréstimo, qualquer outro Documento do Empréstimo ou qualquer contrato ou instrumento contemplado por meio deste instrumento, das transações contempladas por meio deste ou daqueles instrumentos, qualquer Empréstimo ou o uso de seus recursos.  Nenhuma Pessoa Protegida será responsável por nenhum dano decorrente do uso por destinatários não pretendidos de quaisquer informações ou outros materiais distribuídos por ela por meio de sistemas de telecomunicações, sistemas eletrônicos ou outros sistemas de transmissão de informações com relação a </w:t>
      </w:r>
      <w:r w:rsidRPr="00492921">
        <w:rPr>
          <w:sz w:val="22"/>
        </w:rPr>
        <w:lastRenderedPageBreak/>
        <w:t>este Contrato de Empréstimo ou outros Documentos do Empréstimo ou operações contempladas neste ou naqueles instrumentos.</w:t>
      </w:r>
    </w:p>
    <w:p w14:paraId="3386F1B6" w14:textId="77777777" w:rsidR="006E77BE" w:rsidRPr="00492921" w:rsidRDefault="006E77BE" w:rsidP="006E77BE">
      <w:pPr>
        <w:rPr>
          <w:sz w:val="22"/>
          <w:szCs w:val="22"/>
        </w:rPr>
      </w:pPr>
    </w:p>
    <w:p w14:paraId="5AF3B07A" w14:textId="77777777" w:rsidR="006E77BE" w:rsidRPr="00492921" w:rsidRDefault="006E77BE" w:rsidP="006E77BE">
      <w:pPr>
        <w:rPr>
          <w:sz w:val="22"/>
          <w:szCs w:val="22"/>
        </w:rPr>
      </w:pPr>
      <w:r w:rsidRPr="00492921">
        <w:rPr>
          <w:sz w:val="22"/>
        </w:rPr>
        <w:t>(e)</w:t>
      </w:r>
      <w:r w:rsidRPr="00492921">
        <w:rPr>
          <w:sz w:val="22"/>
        </w:rPr>
        <w:tab/>
      </w:r>
      <w:r w:rsidRPr="00492921">
        <w:rPr>
          <w:sz w:val="22"/>
          <w:u w:val="single"/>
        </w:rPr>
        <w:t>Pagamentos</w:t>
      </w:r>
      <w:r w:rsidRPr="00492921">
        <w:rPr>
          <w:sz w:val="22"/>
        </w:rPr>
        <w:t>.  Todos os valores devidos nos termos desta Cláusula serão devidos imediatamente após demanda por eles.</w:t>
      </w:r>
    </w:p>
    <w:p w14:paraId="51C61E99" w14:textId="77777777" w:rsidR="006E77BE" w:rsidRPr="00492921" w:rsidRDefault="006E77BE" w:rsidP="006E77BE">
      <w:pPr>
        <w:rPr>
          <w:sz w:val="22"/>
          <w:szCs w:val="22"/>
        </w:rPr>
      </w:pPr>
    </w:p>
    <w:p w14:paraId="3890AB19" w14:textId="77777777" w:rsidR="006E77BE" w:rsidRPr="00492921" w:rsidRDefault="006E77BE" w:rsidP="006E77BE">
      <w:pPr>
        <w:rPr>
          <w:sz w:val="22"/>
          <w:szCs w:val="22"/>
        </w:rPr>
      </w:pPr>
      <w:r w:rsidRPr="00492921">
        <w:rPr>
          <w:sz w:val="22"/>
        </w:rPr>
        <w:t>(f)</w:t>
      </w:r>
      <w:r w:rsidRPr="00492921">
        <w:rPr>
          <w:sz w:val="22"/>
        </w:rPr>
        <w:tab/>
      </w:r>
      <w:r w:rsidRPr="00492921">
        <w:rPr>
          <w:sz w:val="22"/>
          <w:u w:val="single"/>
        </w:rPr>
        <w:t>Subsistência</w:t>
      </w:r>
      <w:r w:rsidRPr="00492921">
        <w:rPr>
          <w:sz w:val="22"/>
        </w:rPr>
        <w:t>.  As obrigações de cada uma das partes nos termos desta Cláusula subsistirão após a rescisão dos Documentos do Empréstimo e o pagamento das obrigações nos termos deste instrumento e a renúncia e destituição de qualquer Agente.</w:t>
      </w:r>
    </w:p>
    <w:p w14:paraId="2100BDEB" w14:textId="77777777" w:rsidR="006E77BE" w:rsidRPr="00492921" w:rsidRDefault="006E77BE" w:rsidP="006E77BE">
      <w:pPr>
        <w:rPr>
          <w:sz w:val="22"/>
          <w:szCs w:val="22"/>
        </w:rPr>
      </w:pPr>
    </w:p>
    <w:p w14:paraId="3482A010" w14:textId="43AC72B9" w:rsidR="006E77BE" w:rsidRPr="00492921" w:rsidRDefault="006E77BE" w:rsidP="006E77BE">
      <w:pPr>
        <w:rPr>
          <w:sz w:val="22"/>
          <w:szCs w:val="22"/>
        </w:rPr>
      </w:pPr>
      <w:r w:rsidRPr="00492921">
        <w:rPr>
          <w:sz w:val="22"/>
        </w:rPr>
        <w:t xml:space="preserve">CLÁUSULA </w:t>
      </w:r>
      <w:r w:rsidR="00A66C5A" w:rsidRPr="00492921">
        <w:rPr>
          <w:sz w:val="22"/>
        </w:rPr>
        <w:t>8</w:t>
      </w:r>
      <w:r w:rsidRPr="00492921">
        <w:rPr>
          <w:sz w:val="22"/>
        </w:rPr>
        <w:t>.04</w:t>
      </w:r>
      <w:r w:rsidRPr="00492921">
        <w:rPr>
          <w:sz w:val="22"/>
        </w:rPr>
        <w:tab/>
      </w:r>
      <w:r w:rsidRPr="00492921">
        <w:rPr>
          <w:sz w:val="22"/>
          <w:u w:val="single"/>
        </w:rPr>
        <w:t>Sucessores e Cessionários.</w:t>
      </w:r>
    </w:p>
    <w:p w14:paraId="1243486D" w14:textId="77777777" w:rsidR="006E77BE" w:rsidRPr="00492921" w:rsidRDefault="006E77BE" w:rsidP="006E77BE">
      <w:pPr>
        <w:rPr>
          <w:sz w:val="22"/>
          <w:szCs w:val="22"/>
        </w:rPr>
      </w:pPr>
    </w:p>
    <w:p w14:paraId="3A3E436E" w14:textId="77777777" w:rsidR="006E77BE" w:rsidRPr="00492921" w:rsidRDefault="006E77BE" w:rsidP="006E77BE">
      <w:pPr>
        <w:rPr>
          <w:sz w:val="22"/>
          <w:szCs w:val="22"/>
        </w:rPr>
      </w:pPr>
      <w:r w:rsidRPr="00492921">
        <w:rPr>
          <w:sz w:val="22"/>
        </w:rPr>
        <w:t>(a)</w:t>
      </w:r>
      <w:r w:rsidRPr="00492921">
        <w:rPr>
          <w:sz w:val="22"/>
        </w:rPr>
        <w:tab/>
      </w:r>
      <w:r w:rsidRPr="00492921">
        <w:rPr>
          <w:sz w:val="22"/>
          <w:u w:val="single"/>
        </w:rPr>
        <w:t>Sucessores e Cessionários em Geral</w:t>
      </w:r>
      <w:r w:rsidRPr="00492921">
        <w:rPr>
          <w:sz w:val="22"/>
        </w:rPr>
        <w:t>.  As disposições deste Contrato de Empréstimo serão vinculantes e reverterão em benefício das partes deste instrumento e de seus respectivos sucessores e cessionários permitidos por este instrumento, exceto que a Tomadora não poderá ceder ou de outra forma transferir nenhum de seus direitos ou obrigações de acordo com este instrumento sem o consentimento prévio por escrito do Agente Administrativo e de cada Credor (e qualquer outra tentativa de cessão ou transferência por qualquer parte contratante será nula e sem efeito), e nenhum Credor poderá ceder ou de outra forma transferir nenhum de seus direitos ou obrigações nos termos deste instrumento, exceto (i) para um cessionário de acordo com as disposições da letra (b) desta Cláusula, (ii) por meio de participação de acordo com as disposições da letra (d) desta Cláusula, ou (iii) por meio de penhor ou cessão de uma garantia real sujeita às restrições da letra (e) desta Cláusula.  Nenhuma disposição contida neste Contrato de Empréstimo, expressa ou implícita, deve ser interpretada de forma a conferir a qualquer Pessoa (exceto as partes contratantes, seus respectivos sucessores e cessionários permitidos por este instrumento, Participantes na medida prevista na letra (d) desta Cláusula e, na medida expressamente contemplada por este instrumento, as Partes Relacionadas do Agente Administrativo e dos Credores) qualquer direito, recurso ou reivindicação legal ou equitativa nos termos ou em razão deste Contrato de Empréstimo.</w:t>
      </w:r>
    </w:p>
    <w:p w14:paraId="01ADB7E5" w14:textId="77777777" w:rsidR="006E77BE" w:rsidRPr="00492921" w:rsidRDefault="006E77BE" w:rsidP="006E77BE">
      <w:pPr>
        <w:rPr>
          <w:sz w:val="22"/>
          <w:szCs w:val="22"/>
          <w:u w:val="single"/>
        </w:rPr>
      </w:pPr>
    </w:p>
    <w:p w14:paraId="00747302" w14:textId="77777777" w:rsidR="006E77BE" w:rsidRPr="00492921" w:rsidRDefault="006E77BE" w:rsidP="006E77BE">
      <w:pPr>
        <w:rPr>
          <w:sz w:val="22"/>
          <w:szCs w:val="22"/>
        </w:rPr>
      </w:pPr>
      <w:r w:rsidRPr="00492921">
        <w:rPr>
          <w:sz w:val="22"/>
        </w:rPr>
        <w:t>(b)</w:t>
      </w:r>
      <w:r w:rsidRPr="00492921">
        <w:rPr>
          <w:sz w:val="22"/>
        </w:rPr>
        <w:tab/>
      </w:r>
      <w:r w:rsidRPr="00492921">
        <w:rPr>
          <w:sz w:val="22"/>
          <w:u w:val="single"/>
        </w:rPr>
        <w:t>Cessão pelos Credores</w:t>
      </w:r>
      <w:r w:rsidRPr="00492921">
        <w:rPr>
          <w:sz w:val="22"/>
        </w:rPr>
        <w:t>.  Qualquer Credor poderá, a qualquer momento, ceder a um ou mais cessionários todos ou parte de seus direitos e obrigações nos termos deste Contrato de Empréstimo (incluindo todos ou parte de seu Compromisso e dos Empréstimos no momento devido a ele); estabelecido que essa cessão estará sujeita às seguintes condições:</w:t>
      </w:r>
    </w:p>
    <w:p w14:paraId="0E6CCAA8" w14:textId="77777777" w:rsidR="006E77BE" w:rsidRPr="00492921" w:rsidRDefault="006E77BE" w:rsidP="006E77BE">
      <w:pPr>
        <w:rPr>
          <w:sz w:val="22"/>
          <w:szCs w:val="22"/>
        </w:rPr>
      </w:pPr>
    </w:p>
    <w:p w14:paraId="7EA7389B" w14:textId="77777777" w:rsidR="006E77BE" w:rsidRPr="00492921" w:rsidRDefault="006E77BE" w:rsidP="006E77BE">
      <w:pPr>
        <w:rPr>
          <w:sz w:val="22"/>
          <w:szCs w:val="22"/>
        </w:rPr>
      </w:pPr>
      <w:r w:rsidRPr="00492921">
        <w:rPr>
          <w:sz w:val="22"/>
        </w:rPr>
        <w:t>(i)</w:t>
      </w:r>
      <w:r w:rsidRPr="00492921">
        <w:rPr>
          <w:sz w:val="22"/>
        </w:rPr>
        <w:tab/>
      </w:r>
      <w:r w:rsidRPr="00492921">
        <w:rPr>
          <w:sz w:val="22"/>
          <w:u w:val="single"/>
        </w:rPr>
        <w:t>Valores Mínimos</w:t>
      </w:r>
      <w:r w:rsidRPr="00492921">
        <w:rPr>
          <w:sz w:val="22"/>
        </w:rPr>
        <w:t>.</w:t>
      </w:r>
    </w:p>
    <w:p w14:paraId="70339E7A" w14:textId="77777777" w:rsidR="006E77BE" w:rsidRPr="00492921" w:rsidRDefault="006E77BE" w:rsidP="006E77BE">
      <w:pPr>
        <w:rPr>
          <w:sz w:val="22"/>
          <w:szCs w:val="22"/>
        </w:rPr>
      </w:pPr>
    </w:p>
    <w:p w14:paraId="0753B0A0" w14:textId="77777777" w:rsidR="006E77BE" w:rsidRPr="00492921" w:rsidRDefault="006E77BE" w:rsidP="006E77BE">
      <w:pPr>
        <w:rPr>
          <w:sz w:val="22"/>
          <w:szCs w:val="22"/>
        </w:rPr>
      </w:pPr>
      <w:r w:rsidRPr="00492921">
        <w:rPr>
          <w:sz w:val="22"/>
        </w:rPr>
        <w:t>(A)</w:t>
      </w:r>
      <w:r w:rsidRPr="00492921">
        <w:rPr>
          <w:sz w:val="22"/>
        </w:rPr>
        <w:tab/>
        <w:t>no caso de uma cessão de todo o valor remanescente do Compromisso do Credor cedente ou dos Empréstimos no momento devido a ele ou cessões contemporâneas para ou por Fundos Aprovados relacionados (determinados após a efetivação de tais cessões) que sejam iguais pelo menos ao valor especificado na letra (b)(i)(B) desta Cláusula no total ou no caso de uma cessão a um Credor, Afiliada de um Credor ou Fundo Aprovado, nenhum valor mínimo precisa ser cedido; e</w:t>
      </w:r>
    </w:p>
    <w:p w14:paraId="30AB98CE" w14:textId="77777777" w:rsidR="006E77BE" w:rsidRPr="00492921" w:rsidRDefault="006E77BE" w:rsidP="006E77BE">
      <w:pPr>
        <w:rPr>
          <w:sz w:val="22"/>
          <w:szCs w:val="22"/>
        </w:rPr>
      </w:pPr>
    </w:p>
    <w:p w14:paraId="4211F6E5" w14:textId="5D5F9448" w:rsidR="006E77BE" w:rsidRPr="00492921" w:rsidRDefault="006E77BE" w:rsidP="006E77BE">
      <w:pPr>
        <w:rPr>
          <w:sz w:val="22"/>
          <w:szCs w:val="22"/>
        </w:rPr>
      </w:pPr>
      <w:r w:rsidRPr="00492921">
        <w:rPr>
          <w:sz w:val="22"/>
        </w:rPr>
        <w:t>(B)</w:t>
      </w:r>
      <w:r w:rsidRPr="00492921">
        <w:rPr>
          <w:sz w:val="22"/>
        </w:rPr>
        <w:tab/>
        <w:t xml:space="preserve">em qualquer caso não descrito na letra (b)(i)(A) desta Cláusula, o valor agregado do Compromisso (que, para esse fim, inclui Empréstimos pendentes de acordo com aquele instrumento) ou, se o Compromisso não estiver em vigor, o saldo principal em aberto dos Empréstimos do Credor cedente sujeito a cada cessão (determinado a partir da data em que a Cessão e Assunção com relação a tal cessão for entregue ao Agente Administrativo ou, se a </w:t>
      </w:r>
      <w:r w:rsidR="001B05B0" w:rsidRPr="00492921">
        <w:rPr>
          <w:sz w:val="22"/>
        </w:rPr>
        <w:t>“</w:t>
      </w:r>
      <w:r w:rsidRPr="00492921">
        <w:rPr>
          <w:sz w:val="22"/>
        </w:rPr>
        <w:t>Data da Negociação</w:t>
      </w:r>
      <w:r w:rsidR="001B05B0" w:rsidRPr="00492921">
        <w:rPr>
          <w:sz w:val="22"/>
        </w:rPr>
        <w:t>”</w:t>
      </w:r>
      <w:r w:rsidRPr="00492921">
        <w:rPr>
          <w:sz w:val="22"/>
        </w:rPr>
        <w:t xml:space="preserve"> for especificada na Cessão e Assunção, a partir da Data da Negociação) não será inferior a US $ 5.000.000, a menos que o Agente Administrativo e, desde que nenhum Caso de Inadimplemento tenha ocorrido e continue ocorrendo, a Tomadora consinta de outra forma (cada consentimento não deve ser retido ou atrasado injustificadamente).</w:t>
      </w:r>
    </w:p>
    <w:p w14:paraId="463983C9" w14:textId="77777777" w:rsidR="006E77BE" w:rsidRPr="00492921" w:rsidRDefault="006E77BE" w:rsidP="006E77BE">
      <w:pPr>
        <w:rPr>
          <w:sz w:val="22"/>
          <w:szCs w:val="22"/>
        </w:rPr>
      </w:pPr>
    </w:p>
    <w:p w14:paraId="278192A2" w14:textId="77777777" w:rsidR="006E77BE" w:rsidRPr="00492921" w:rsidRDefault="006E77BE" w:rsidP="006E77BE">
      <w:pPr>
        <w:rPr>
          <w:sz w:val="22"/>
          <w:szCs w:val="22"/>
        </w:rPr>
      </w:pPr>
      <w:r w:rsidRPr="00492921">
        <w:rPr>
          <w:sz w:val="22"/>
        </w:rPr>
        <w:t>(ii)</w:t>
      </w:r>
      <w:r w:rsidRPr="00492921">
        <w:rPr>
          <w:sz w:val="22"/>
        </w:rPr>
        <w:tab/>
      </w:r>
      <w:r w:rsidRPr="00492921">
        <w:rPr>
          <w:sz w:val="22"/>
          <w:u w:val="single"/>
        </w:rPr>
        <w:t>Valores Proporcionais</w:t>
      </w:r>
      <w:r w:rsidRPr="00492921">
        <w:rPr>
          <w:sz w:val="22"/>
        </w:rPr>
        <w:t>.  Cada cessão parcial será feita como uma cessão de uma parte proporcional de todos os direitos e obrigações do Credor cedente nos termos deste Contrato de Empréstimo com relação ao Empréstimo ou ao Compromisso cedido.</w:t>
      </w:r>
    </w:p>
    <w:p w14:paraId="30E317CF" w14:textId="77777777" w:rsidR="006E77BE" w:rsidRPr="00492921" w:rsidRDefault="006E77BE" w:rsidP="006E77BE">
      <w:pPr>
        <w:rPr>
          <w:sz w:val="22"/>
          <w:szCs w:val="22"/>
        </w:rPr>
      </w:pPr>
    </w:p>
    <w:p w14:paraId="13153A91" w14:textId="77777777" w:rsidR="006E77BE" w:rsidRPr="00492921" w:rsidRDefault="006E77BE" w:rsidP="006E77BE">
      <w:pPr>
        <w:rPr>
          <w:sz w:val="22"/>
          <w:szCs w:val="22"/>
        </w:rPr>
      </w:pPr>
      <w:r w:rsidRPr="00492921">
        <w:rPr>
          <w:sz w:val="22"/>
        </w:rPr>
        <w:lastRenderedPageBreak/>
        <w:t>(iii)</w:t>
      </w:r>
      <w:r w:rsidRPr="00492921">
        <w:rPr>
          <w:sz w:val="22"/>
        </w:rPr>
        <w:tab/>
      </w:r>
      <w:r w:rsidRPr="00492921">
        <w:rPr>
          <w:sz w:val="22"/>
          <w:u w:val="single"/>
        </w:rPr>
        <w:t xml:space="preserve"> Consentimentos da Tomadora</w:t>
      </w:r>
      <w:r w:rsidRPr="00492921">
        <w:rPr>
          <w:sz w:val="22"/>
        </w:rPr>
        <w:t>.  Exceto durante um Caso de Inadimplemento, a Cessão e Assunção por qualquer um dos Credores exigem o consentimento da Tomadora.</w:t>
      </w:r>
    </w:p>
    <w:p w14:paraId="30748267" w14:textId="77777777" w:rsidR="006E77BE" w:rsidRPr="00492921" w:rsidRDefault="006E77BE" w:rsidP="006E77BE">
      <w:pPr>
        <w:rPr>
          <w:sz w:val="22"/>
          <w:szCs w:val="22"/>
        </w:rPr>
      </w:pPr>
    </w:p>
    <w:p w14:paraId="00BB65F7" w14:textId="064E815B" w:rsidR="006E77BE" w:rsidRPr="00492921" w:rsidRDefault="006E77BE" w:rsidP="006E77BE">
      <w:pPr>
        <w:rPr>
          <w:sz w:val="22"/>
          <w:szCs w:val="22"/>
        </w:rPr>
      </w:pPr>
      <w:r w:rsidRPr="00492921">
        <w:rPr>
          <w:sz w:val="22"/>
        </w:rPr>
        <w:t>(iv</w:t>
      </w:r>
      <w:r w:rsidR="00FF6245" w:rsidRPr="00492921">
        <w:rPr>
          <w:sz w:val="22"/>
        </w:rPr>
        <w:t>)</w:t>
      </w:r>
      <w:r w:rsidR="00FF6245" w:rsidRPr="00492921">
        <w:rPr>
          <w:sz w:val="22"/>
        </w:rPr>
        <w:tab/>
      </w:r>
      <w:r w:rsidRPr="00492921">
        <w:rPr>
          <w:sz w:val="22"/>
          <w:u w:val="single"/>
        </w:rPr>
        <w:t>Cessão e Assunção</w:t>
      </w:r>
      <w:r w:rsidRPr="00492921">
        <w:rPr>
          <w:sz w:val="22"/>
        </w:rPr>
        <w:t>.  As partes de cada cessão deverão celebrar e formalizar ao Agente Administrativo uma Cessão e Assunção, juntamente com uma taxa de processamento e registro de $[●]</w:t>
      </w:r>
      <w:r w:rsidR="00FF6245" w:rsidRPr="00492921">
        <w:rPr>
          <w:rStyle w:val="Refdenotaderodap"/>
        </w:rPr>
        <w:footnoteReference w:id="1"/>
      </w:r>
      <w:r w:rsidRPr="00492921">
        <w:rPr>
          <w:sz w:val="22"/>
        </w:rPr>
        <w:t xml:space="preserve">;  </w:t>
      </w:r>
      <w:r w:rsidR="00FF6245" w:rsidRPr="00492921">
        <w:rPr>
          <w:sz w:val="22"/>
        </w:rPr>
        <w:t xml:space="preserve">ressalvado </w:t>
      </w:r>
      <w:r w:rsidRPr="00492921">
        <w:rPr>
          <w:sz w:val="22"/>
        </w:rPr>
        <w:t>que o Agente Administrativo poderá, a seu exclusivo critério, optar por renunciar a tal taxa de processamento e registro no caso de qualquer cessão.</w:t>
      </w:r>
    </w:p>
    <w:p w14:paraId="30435F37" w14:textId="77777777" w:rsidR="006E77BE" w:rsidRPr="00492921" w:rsidRDefault="006E77BE" w:rsidP="006E77BE">
      <w:pPr>
        <w:rPr>
          <w:sz w:val="22"/>
          <w:szCs w:val="22"/>
        </w:rPr>
      </w:pPr>
    </w:p>
    <w:p w14:paraId="23A89A73" w14:textId="77777777" w:rsidR="006E77BE" w:rsidRPr="00492921" w:rsidRDefault="006E77BE" w:rsidP="006E77BE">
      <w:pPr>
        <w:rPr>
          <w:sz w:val="22"/>
          <w:szCs w:val="22"/>
        </w:rPr>
      </w:pPr>
      <w:r w:rsidRPr="00492921">
        <w:rPr>
          <w:sz w:val="22"/>
        </w:rPr>
        <w:t>Sujeito à aceitação e registro de tal instrumento pelo Agente Administrativo de acordo com a letra (c) desta Cláusula, a partir e após a data de vigência especificada em cada Cessão e Assunção, o cessionário será parte deste Contrato de Empréstimo e, na medida da participação cedida por tal Cessão e Assunção, terá os direitos e obrigações de um Credor nos termos deste Contrato de Empréstimo, e o Credor cedente, na medida da participação cedida por tal Cessão e Assunção, será liberado de suas obrigações nos termos deste Contrato de Empréstimo (e, no caso de uma Cessão e Assunção abrangendo todos os direitos e obrigações do Credor cedente nos termos deste Contrato de Empréstimo, tal Credor deixará de ser parte deste instrumento), mas continuará a ter direito aos benefícios das Cláusulas 2.14, 2.15, 2.11 e 9.03 com relação a fatos e circunstâncias que ocorram antes da data de vigência de tal cessão.  Qualquer cessão ou transferência por um Credor de direitos ou obrigações nos termos deste Contrato de Empréstimo que não cumpra este parágrafo será tratada para os fins deste Contrato de Empréstimo como uma venda por tal Credor de uma participação em tais direitos e obrigações de acordo com a letra (d) desta Cláusula.]</w:t>
      </w:r>
    </w:p>
    <w:p w14:paraId="1639E81D" w14:textId="77777777" w:rsidR="006E77BE" w:rsidRPr="00492921" w:rsidRDefault="006E77BE" w:rsidP="006E77BE">
      <w:pPr>
        <w:rPr>
          <w:sz w:val="22"/>
          <w:szCs w:val="22"/>
        </w:rPr>
      </w:pPr>
    </w:p>
    <w:p w14:paraId="468A5074" w14:textId="024E97DA" w:rsidR="006E77BE" w:rsidRPr="00492921" w:rsidRDefault="006E77BE" w:rsidP="006E77BE">
      <w:pPr>
        <w:rPr>
          <w:sz w:val="22"/>
          <w:szCs w:val="22"/>
        </w:rPr>
      </w:pPr>
      <w:r w:rsidRPr="00492921">
        <w:rPr>
          <w:sz w:val="22"/>
        </w:rPr>
        <w:t>(c)</w:t>
      </w:r>
      <w:r w:rsidRPr="00492921">
        <w:rPr>
          <w:sz w:val="22"/>
        </w:rPr>
        <w:tab/>
      </w:r>
      <w:r w:rsidRPr="00492921">
        <w:rPr>
          <w:sz w:val="22"/>
          <w:u w:val="single"/>
        </w:rPr>
        <w:t>Registro</w:t>
      </w:r>
      <w:r w:rsidRPr="00492921">
        <w:rPr>
          <w:sz w:val="22"/>
        </w:rPr>
        <w:t xml:space="preserve">.  O Agente Administrativo, atuando exclusivamente para este fim como agente da Tomadora, manterá em um dos seus escritórios em Nova York, NY, uma cópia de cada Cessão e Assunção entregue a ele, e um registro para a averbação dos nomes e endereços dos Credores e dos Compromissos e dos valores do principal (e juros declarados) dos Empréstimos devidos a cada Credor de acordo com os termos deste instrumento periodicamente (o </w:t>
      </w:r>
      <w:r w:rsidR="001B05B0" w:rsidRPr="00492921">
        <w:rPr>
          <w:sz w:val="22"/>
        </w:rPr>
        <w:t>“</w:t>
      </w:r>
      <w:r w:rsidRPr="00492921">
        <w:rPr>
          <w:sz w:val="22"/>
        </w:rPr>
        <w:t>Registro</w:t>
      </w:r>
      <w:r w:rsidR="001B05B0" w:rsidRPr="00492921">
        <w:rPr>
          <w:sz w:val="22"/>
        </w:rPr>
        <w:t>”</w:t>
      </w:r>
      <w:r w:rsidRPr="00492921">
        <w:rPr>
          <w:sz w:val="22"/>
        </w:rPr>
        <w:t>).  As anotações no Registro serão conclusivas, salvo erro manifesto, e a Tomadora, o Agente Administrativo e os Credores tratarão cada Pessoa cujo nome esteja anotado no Registro de acordo com os termos deste Contrato como um Credor nos termos do presente instrumento para todos os fins deste Contrato de Empréstimo.  O Registro estará disponível para sua verificação pela Tomadora e por qualquer Credor, em horário razoável e a qualquer tempo mediante notificação com antecedência razoável.</w:t>
      </w:r>
    </w:p>
    <w:p w14:paraId="433D3EE8" w14:textId="77777777" w:rsidR="006E77BE" w:rsidRPr="00492921" w:rsidRDefault="006E77BE" w:rsidP="006E77BE">
      <w:pPr>
        <w:rPr>
          <w:sz w:val="22"/>
          <w:szCs w:val="22"/>
        </w:rPr>
      </w:pPr>
    </w:p>
    <w:p w14:paraId="1FA31476" w14:textId="49B9EEBC" w:rsidR="006E77BE" w:rsidRPr="00492921" w:rsidRDefault="006E77BE" w:rsidP="006E77BE">
      <w:pPr>
        <w:rPr>
          <w:sz w:val="22"/>
          <w:szCs w:val="22"/>
        </w:rPr>
      </w:pPr>
      <w:r w:rsidRPr="00492921">
        <w:rPr>
          <w:sz w:val="22"/>
        </w:rPr>
        <w:t>(d)</w:t>
      </w:r>
      <w:r w:rsidRPr="00492921">
        <w:rPr>
          <w:sz w:val="22"/>
        </w:rPr>
        <w:tab/>
      </w:r>
      <w:r w:rsidRPr="00492921">
        <w:rPr>
          <w:sz w:val="22"/>
          <w:u w:val="single"/>
        </w:rPr>
        <w:t>Participações</w:t>
      </w:r>
      <w:r w:rsidRPr="00492921">
        <w:rPr>
          <w:sz w:val="22"/>
        </w:rPr>
        <w:t xml:space="preserve">.  Qualquer Credor poderá, a qualquer momento, sem o consentimento ou notificação da Tomadora ou do Agente Administrativo, vender participações a qualquer Pessoa (que não seja uma pessoa física, ou uma holding, veículo de investimento ou fideicomisso para, ou de propriedade e operado para o benefício principal de, uma pessoa física, ou a Tomadora ou qualquer uma das Afiliadas ou Subsidiárias da Tomadora) (cada um, um </w:t>
      </w:r>
      <w:r w:rsidR="001B05B0" w:rsidRPr="00492921">
        <w:rPr>
          <w:sz w:val="22"/>
        </w:rPr>
        <w:t>“</w:t>
      </w:r>
      <w:r w:rsidRPr="00492921">
        <w:rPr>
          <w:sz w:val="22"/>
          <w:u w:val="single"/>
        </w:rPr>
        <w:t>Participante</w:t>
      </w:r>
      <w:r w:rsidR="001B05B0" w:rsidRPr="00492921">
        <w:rPr>
          <w:sz w:val="22"/>
        </w:rPr>
        <w:t>”</w:t>
      </w:r>
      <w:r w:rsidRPr="00492921">
        <w:rPr>
          <w:sz w:val="22"/>
        </w:rPr>
        <w:t xml:space="preserve">) em todos ou uma parte dos direitos ou obrigações de tal Credor nos termos deste Contrato de Empréstimo (incluindo todos ou parte de seu Compromisso ou os Empréstimos devidos a ele); </w:t>
      </w:r>
      <w:r w:rsidR="00FF6245" w:rsidRPr="00492921">
        <w:rPr>
          <w:sz w:val="22"/>
        </w:rPr>
        <w:t xml:space="preserve">ressalvado </w:t>
      </w:r>
      <w:r w:rsidRPr="00492921">
        <w:rPr>
          <w:sz w:val="22"/>
        </w:rPr>
        <w:t xml:space="preserve">que (i) as obrigações de tal Credor nos termos deste Contrato de Empréstimo permanecerão inalteradas, (ii) tal Credor permanecerá exclusivamente responsável perante as outras partes pelo cumprimento de tais obrigações e (iii) a Tomadora, o Agente Administrativo e os Credores continuarão a negociar única e diretamente com tal Credor em conexão com os direitos e obrigações de tal Credor nos termos deste Contrato de Empréstimo.  Para evitar dúvidas, cada Credor será responsável pela indenização nos termos da Cláusula </w:t>
      </w:r>
      <w:r w:rsidR="00A66C5A" w:rsidRPr="00492921">
        <w:rPr>
          <w:sz w:val="22"/>
        </w:rPr>
        <w:t>8</w:t>
      </w:r>
      <w:r w:rsidRPr="00492921">
        <w:rPr>
          <w:sz w:val="22"/>
        </w:rPr>
        <w:t>.03(b) com relação a quaisquer pagamentos feitos por tal Credor ao(s) seu(s) Participante(s).</w:t>
      </w:r>
    </w:p>
    <w:p w14:paraId="4E54C5F6" w14:textId="77777777" w:rsidR="006E77BE" w:rsidRPr="00492921" w:rsidRDefault="006E77BE" w:rsidP="006E77BE">
      <w:pPr>
        <w:rPr>
          <w:sz w:val="22"/>
          <w:szCs w:val="22"/>
        </w:rPr>
      </w:pPr>
    </w:p>
    <w:p w14:paraId="253B5911" w14:textId="4A19162E" w:rsidR="006E77BE" w:rsidRPr="00492921" w:rsidRDefault="006E77BE" w:rsidP="006E77BE">
      <w:pPr>
        <w:rPr>
          <w:sz w:val="22"/>
          <w:szCs w:val="22"/>
        </w:rPr>
      </w:pPr>
      <w:r w:rsidRPr="00492921">
        <w:rPr>
          <w:sz w:val="22"/>
        </w:rPr>
        <w:t xml:space="preserve">Qualquer contrato ou instrumento nos termos do qual um Credor venda tal participação estabelecerá que tal Credor manterá o direito exclusivo de executar este Contrato de Empréstimo e aprovar qualquer alteração, modificação ou renúncia de qualquer disposição deste Contrato de Empréstimo; estabelecido que tal acordo ou instrumento poderá estabelecer que tal Credor não concordará, sem o consentimento do Participante, com qualquer alteração, modificação ou renúncia com relação aos pontos estabelecidos nos itens (i)-(vii) da Cláusula </w:t>
      </w:r>
      <w:r w:rsidR="00A66C5A" w:rsidRPr="00492921">
        <w:rPr>
          <w:sz w:val="22"/>
        </w:rPr>
        <w:t>8</w:t>
      </w:r>
      <w:r w:rsidRPr="00492921">
        <w:rPr>
          <w:sz w:val="22"/>
        </w:rPr>
        <w:t xml:space="preserve">.02(b)(1) que afete tal Participante.  A Tomadora concorda que cada Participante terá direito aos benefícios da Cláusula 2.10 (sujeito aos requisitos e limitações nela contidos, incluindo os </w:t>
      </w:r>
      <w:r w:rsidRPr="00492921">
        <w:rPr>
          <w:sz w:val="22"/>
        </w:rPr>
        <w:lastRenderedPageBreak/>
        <w:t xml:space="preserve">requisitos da Cláusula 2.10(g) (ficando entendido que a documentação exigida de acordo com a Cláusula 2.10(g) será entregue ao Credor participante)) na mesma medida como se fosse um Credor e tivesse adquirido sua participação por cessão de acordo com a letra (b) desta Cláusula; </w:t>
      </w:r>
      <w:r w:rsidR="00FF6245" w:rsidRPr="00492921">
        <w:rPr>
          <w:sz w:val="22"/>
          <w:u w:val="single"/>
        </w:rPr>
        <w:t>ressalvado</w:t>
      </w:r>
      <w:r w:rsidR="00FF6245" w:rsidRPr="00492921">
        <w:rPr>
          <w:sz w:val="22"/>
        </w:rPr>
        <w:t xml:space="preserve"> </w:t>
      </w:r>
      <w:r w:rsidRPr="00492921">
        <w:rPr>
          <w:sz w:val="22"/>
        </w:rPr>
        <w:t xml:space="preserve">que tal Participante (A) concordará em estar sujeito às disposições da Cláusula 2.11 como se fosse um cessionário nos termos da letra (b) desta Cláusula; e (B) não terá direito a receber qualquer pagamento maior nos termos da Cláusula 2.10, com relação a qualquer participação, do que seu Credor participante teria direito a receber, exceto na medida em que tal direito de receber um pagamento maior resulte de uma Mudança na Lei que ocorra após o Participante ter adquirido a participação aplicável.  Cada Credor que vender uma participação concorda, a pedido e às custas da Tomadora, em envidar esforços razoáveis para cooperar com a Tomadora para efetuar as disposições da Cláusula 2.11(b) com relação a qualquer Participante.  Na medida permitida por lei, cada Participante também terá direito aos benefícios da Cláusula </w:t>
      </w:r>
      <w:r w:rsidR="00A66C5A" w:rsidRPr="00492921">
        <w:rPr>
          <w:sz w:val="22"/>
        </w:rPr>
        <w:t>8</w:t>
      </w:r>
      <w:r w:rsidRPr="00492921">
        <w:rPr>
          <w:sz w:val="22"/>
        </w:rPr>
        <w:t xml:space="preserve">.08 como se fosse um Credor; desde que tal Participante concorde em estar sujeito à Cláusula 2.09 como se fosse um Credor.  Cada Credor que vender uma participação deverá, atuando unicamente para esta finalidade como agente não fiduciário da Tomadora, manter um registro no qual ele lançará o nome e endereço de cada Participante e os valores do principal (e juros declarados) da participação de cada Participante nos Empréstimos ou em outras obrigações segundo os Documentos do Empréstimo (o </w:t>
      </w:r>
      <w:r w:rsidR="001B05B0" w:rsidRPr="00492921">
        <w:rPr>
          <w:sz w:val="22"/>
        </w:rPr>
        <w:t>“</w:t>
      </w:r>
      <w:r w:rsidRPr="00492921">
        <w:rPr>
          <w:sz w:val="22"/>
          <w:u w:val="single"/>
        </w:rPr>
        <w:t>Registro do Participante</w:t>
      </w:r>
      <w:r w:rsidR="001B05B0" w:rsidRPr="00492921">
        <w:rPr>
          <w:sz w:val="22"/>
        </w:rPr>
        <w:t>”</w:t>
      </w:r>
      <w:r w:rsidRPr="00492921">
        <w:rPr>
          <w:sz w:val="22"/>
        </w:rPr>
        <w:t xml:space="preserve">); </w:t>
      </w:r>
      <w:r w:rsidR="00FF6245" w:rsidRPr="00492921">
        <w:rPr>
          <w:sz w:val="22"/>
          <w:u w:val="single"/>
        </w:rPr>
        <w:t>ressalvado</w:t>
      </w:r>
      <w:r w:rsidR="00FF6245" w:rsidRPr="00492921">
        <w:rPr>
          <w:sz w:val="22"/>
        </w:rPr>
        <w:t xml:space="preserve"> </w:t>
      </w:r>
      <w:r w:rsidRPr="00492921">
        <w:rPr>
          <w:sz w:val="22"/>
        </w:rPr>
        <w:t>que nenhum Credor terá qualquer obrigação de divulgar, total ou parcialmente, o Registro do Participante (incluindo identidade de qualquer Participante ou qualquer informação relacionada a participação de um Participante em quaisquer compromissos, empréstimos ou suas outras obrigações segundo qualquer Documento do Empréstimo) a qualquer Pessoa, exceto na medida em que essa divulgação for necessária para estabelecer que esse compromisso, empréstimo ou outra obrigação está na forma registrada segundo o Artigo 5f.103-1(c) dos Regulamentos do Tesouro dos Estados Unidos e Artigo 1.163-5(b) da Proposta dos Regulamentos do Tesouro dos Estados Unidos (ou, em cada caso, qualquer versão aditada ou sucessora).  Os lançamentos no Registro do Participante serão conclusivos, na ausência de erro manifesto, e esse Credor tratará cada Pessoa cujo nome estiver registrado no Registro do Participante como de proprietário dessa participação, para todos os fins deste Contrato de Empréstimo, não obstante qualquer disposição em contrário.  Para evitar dúvidas, o Agente Administrativo (em sua capacidade de Agente Administrativo) não terá nenhuma responsabilidade de manter um Registro do Participante.</w:t>
      </w:r>
    </w:p>
    <w:p w14:paraId="70D4ADD3" w14:textId="77777777" w:rsidR="006E77BE" w:rsidRPr="00492921" w:rsidRDefault="006E77BE" w:rsidP="006E77BE">
      <w:pPr>
        <w:rPr>
          <w:sz w:val="22"/>
          <w:szCs w:val="22"/>
        </w:rPr>
      </w:pPr>
    </w:p>
    <w:p w14:paraId="2A1D70E3" w14:textId="57DF80CC" w:rsidR="006E77BE" w:rsidRPr="00492921" w:rsidRDefault="006E77BE" w:rsidP="006E77BE">
      <w:pPr>
        <w:rPr>
          <w:sz w:val="22"/>
          <w:szCs w:val="22"/>
        </w:rPr>
      </w:pPr>
      <w:r w:rsidRPr="00492921">
        <w:rPr>
          <w:sz w:val="22"/>
        </w:rPr>
        <w:t>(e)</w:t>
      </w:r>
      <w:r w:rsidRPr="00492921">
        <w:rPr>
          <w:sz w:val="22"/>
        </w:rPr>
        <w:tab/>
      </w:r>
      <w:r w:rsidRPr="00492921">
        <w:rPr>
          <w:sz w:val="22"/>
          <w:u w:val="single"/>
        </w:rPr>
        <w:t>Certos Penhores</w:t>
      </w:r>
      <w:r w:rsidRPr="00492921">
        <w:rPr>
          <w:sz w:val="22"/>
        </w:rPr>
        <w:t xml:space="preserve">.  Qualquer Credor poderá, a qualquer momento, empenhar ou ceder um direito real de garantia sobre todos ou qualquer parte de seus direitos de acordo com este Contrato de Empréstimo para garantir as obrigações de tal Credor, incluindo qualquer penhor ou cessão para garantir obrigações perante um banco do Sistema de Reserva Federal (Federal Reserve Bank); </w:t>
      </w:r>
      <w:r w:rsidR="00FF6245" w:rsidRPr="00492921">
        <w:rPr>
          <w:sz w:val="22"/>
          <w:u w:val="single"/>
        </w:rPr>
        <w:t>ressalvado</w:t>
      </w:r>
      <w:r w:rsidR="00FF6245" w:rsidRPr="00492921">
        <w:rPr>
          <w:sz w:val="22"/>
        </w:rPr>
        <w:t xml:space="preserve"> </w:t>
      </w:r>
      <w:r w:rsidRPr="00492921">
        <w:rPr>
          <w:sz w:val="22"/>
        </w:rPr>
        <w:t>que tal penhor ou cessão não liberará tal Credor de qualquer uma de suas obrigações nos termos deste instrumento nem substituirá qualquer credor pignoratício ou cessionário por tal Credor como parte deste instrumento.</w:t>
      </w:r>
    </w:p>
    <w:p w14:paraId="46808A68" w14:textId="77777777" w:rsidR="006E77BE" w:rsidRPr="00492921" w:rsidRDefault="006E77BE" w:rsidP="006E77BE">
      <w:pPr>
        <w:rPr>
          <w:sz w:val="22"/>
          <w:szCs w:val="22"/>
        </w:rPr>
      </w:pPr>
    </w:p>
    <w:p w14:paraId="4C4A9EBB" w14:textId="3F74B642" w:rsidR="006E77BE" w:rsidRPr="00492921" w:rsidRDefault="006E77BE" w:rsidP="006E77BE">
      <w:pPr>
        <w:rPr>
          <w:sz w:val="22"/>
          <w:szCs w:val="22"/>
        </w:rPr>
      </w:pPr>
      <w:r w:rsidRPr="00492921">
        <w:rPr>
          <w:sz w:val="22"/>
        </w:rPr>
        <w:t xml:space="preserve">CLÁUSULA </w:t>
      </w:r>
      <w:r w:rsidR="00A66C5A" w:rsidRPr="00492921">
        <w:rPr>
          <w:sz w:val="22"/>
        </w:rPr>
        <w:t>8</w:t>
      </w:r>
      <w:r w:rsidRPr="00492921">
        <w:rPr>
          <w:sz w:val="22"/>
        </w:rPr>
        <w:t xml:space="preserve">.05 </w:t>
      </w:r>
      <w:r w:rsidRPr="00492921">
        <w:rPr>
          <w:sz w:val="22"/>
        </w:rPr>
        <w:tab/>
      </w:r>
      <w:r w:rsidRPr="00492921">
        <w:rPr>
          <w:sz w:val="22"/>
          <w:u w:val="single"/>
        </w:rPr>
        <w:t>Subsistência</w:t>
      </w:r>
      <w:r w:rsidRPr="00492921">
        <w:rPr>
          <w:sz w:val="22"/>
        </w:rPr>
        <w:t>.  Todas as avenças, contratos, declarações e garantias feitas pela Tomadora neste instrumento e em qualquer Documento do Empréstimo ou outros documentos entregues em conexão com este instrumento ou nos termos deste instrumento serão considerados instrumentos nos quais as outras partes contratantes se basearam e subsistirão à celebração e formalização deste e daqueles instrumentos e à realização dos Empréstimos nos termos deste instrumento, independentemente de qualquer investigação feita por qualquer outra parte ou em seu nome e não obstante que o Agente Administrativo ou qualquer Credor possa ter sido notificado ou tido conhecimento de qualquer Inadimplemento no momento de qualquer Empréstimo, e continuará em pleno vigor e efeito enquanto qualquer Empréstimo ou qualquer outra Obrigação nos termos deste instrumento permanecer não pago ou não satisfeito e enquanto os Compromissos não tiverem expirado ou sido rescindidos.  As disposições das Cláusulas 2.14, 2.15, 9.03, 9.15 e do Artigo VIII subsistirão e permanecerão em pleno vigor e efeito independentemente da concretização das operações ora contempladas, do pagamento integral das Obrigações, do vencimento ou rescisão dos Compromissos ou da rescisão deste Contrato de Empréstimo ou de qualquer disposição deste instrumento.</w:t>
      </w:r>
    </w:p>
    <w:p w14:paraId="65B85BCD" w14:textId="77777777" w:rsidR="006E77BE" w:rsidRPr="00492921" w:rsidRDefault="006E77BE" w:rsidP="006E77BE">
      <w:pPr>
        <w:rPr>
          <w:sz w:val="22"/>
          <w:szCs w:val="22"/>
        </w:rPr>
      </w:pPr>
    </w:p>
    <w:p w14:paraId="6CA6A894" w14:textId="7B80C9C1" w:rsidR="006E77BE" w:rsidRPr="00492921" w:rsidRDefault="006E77BE" w:rsidP="006E77BE">
      <w:pPr>
        <w:rPr>
          <w:sz w:val="22"/>
          <w:szCs w:val="22"/>
        </w:rPr>
      </w:pPr>
      <w:r w:rsidRPr="00492921">
        <w:rPr>
          <w:sz w:val="22"/>
        </w:rPr>
        <w:t xml:space="preserve">CLÁUSULA </w:t>
      </w:r>
      <w:r w:rsidR="00A66C5A" w:rsidRPr="00492921">
        <w:rPr>
          <w:sz w:val="22"/>
        </w:rPr>
        <w:t>8</w:t>
      </w:r>
      <w:r w:rsidRPr="00492921">
        <w:rPr>
          <w:sz w:val="22"/>
        </w:rPr>
        <w:t xml:space="preserve">.06 </w:t>
      </w:r>
      <w:r w:rsidRPr="00492921">
        <w:rPr>
          <w:sz w:val="22"/>
        </w:rPr>
        <w:tab/>
      </w:r>
      <w:r w:rsidRPr="00492921">
        <w:rPr>
          <w:sz w:val="22"/>
          <w:u w:val="single"/>
        </w:rPr>
        <w:t>Vias</w:t>
      </w:r>
      <w:r w:rsidRPr="00492921">
        <w:rPr>
          <w:sz w:val="22"/>
        </w:rPr>
        <w:t>;</w:t>
      </w:r>
      <w:r w:rsidRPr="00492921">
        <w:rPr>
          <w:sz w:val="22"/>
          <w:u w:val="single"/>
        </w:rPr>
        <w:t xml:space="preserve"> Integração; Vigência; Assinatura Eletrônica.</w:t>
      </w:r>
    </w:p>
    <w:p w14:paraId="509E1F30" w14:textId="77777777" w:rsidR="006E77BE" w:rsidRPr="00492921" w:rsidRDefault="006E77BE" w:rsidP="006E77BE">
      <w:pPr>
        <w:rPr>
          <w:sz w:val="22"/>
          <w:szCs w:val="22"/>
        </w:rPr>
      </w:pPr>
    </w:p>
    <w:p w14:paraId="5D1F6427" w14:textId="7BA41BCD" w:rsidR="006E77BE" w:rsidRPr="00492921" w:rsidRDefault="006E77BE" w:rsidP="006E77BE">
      <w:pPr>
        <w:rPr>
          <w:sz w:val="22"/>
          <w:szCs w:val="22"/>
        </w:rPr>
      </w:pPr>
      <w:r w:rsidRPr="00492921">
        <w:rPr>
          <w:sz w:val="22"/>
        </w:rPr>
        <w:t>(a</w:t>
      </w:r>
      <w:r w:rsidR="00F4444B" w:rsidRPr="00492921">
        <w:rPr>
          <w:sz w:val="22"/>
        </w:rPr>
        <w:t>)</w:t>
      </w:r>
      <w:r w:rsidR="00F4444B" w:rsidRPr="00492921">
        <w:rPr>
          <w:sz w:val="22"/>
        </w:rPr>
        <w:tab/>
      </w:r>
      <w:r w:rsidRPr="00492921">
        <w:rPr>
          <w:sz w:val="22"/>
          <w:u w:val="single"/>
        </w:rPr>
        <w:t>Vias; Integração; Vigência</w:t>
      </w:r>
      <w:r w:rsidRPr="00492921">
        <w:rPr>
          <w:sz w:val="22"/>
        </w:rPr>
        <w:t xml:space="preserve">.  Este Contrato de Empréstimo e os outros Documentos do Empréstimo, e quaisquer cartas contrato separadas com relação às taxas a pagar ao Agente Administrativo, constituem o </w:t>
      </w:r>
      <w:r w:rsidRPr="00492921">
        <w:rPr>
          <w:sz w:val="22"/>
        </w:rPr>
        <w:lastRenderedPageBreak/>
        <w:t xml:space="preserve">contrato integral entre as partes em relação ao objeto deste instrumento e substituem todos e quaisquer acordos e entendimentos anteriores, orais ou escritos, relacionados ao objeto deste instrumento.  Exceto conforme previsto na Cláusula 4.01, este Contrato de Empréstimo entrará em vigor quando tiver sido assinado pelo Agente Administrativo e quando o Agente Administrativo tiver recebido vias deste instrumento que, quando tomadas em conjunto, contenham as assinaturas de cada uma das outras partes.  A entrega de uma via assinada de uma página de assinaturas deste Contrato de Empréstimo por fax ou em formato eletrônico (p.ex., </w:t>
      </w:r>
      <w:r w:rsidR="001B05B0" w:rsidRPr="00492921">
        <w:rPr>
          <w:sz w:val="22"/>
        </w:rPr>
        <w:t>“</w:t>
      </w:r>
      <w:r w:rsidRPr="00492921">
        <w:rPr>
          <w:sz w:val="22"/>
        </w:rPr>
        <w:t>pdf</w:t>
      </w:r>
      <w:r w:rsidR="001B05B0" w:rsidRPr="00492921">
        <w:rPr>
          <w:sz w:val="22"/>
        </w:rPr>
        <w:t>”</w:t>
      </w:r>
      <w:r w:rsidRPr="00492921">
        <w:rPr>
          <w:sz w:val="22"/>
        </w:rPr>
        <w:t xml:space="preserve"> ou </w:t>
      </w:r>
      <w:r w:rsidR="001B05B0" w:rsidRPr="00492921">
        <w:rPr>
          <w:sz w:val="22"/>
        </w:rPr>
        <w:t>“</w:t>
      </w:r>
      <w:r w:rsidRPr="00492921">
        <w:rPr>
          <w:sz w:val="22"/>
        </w:rPr>
        <w:t>tif</w:t>
      </w:r>
      <w:r w:rsidR="001B05B0" w:rsidRPr="00492921">
        <w:rPr>
          <w:sz w:val="22"/>
        </w:rPr>
        <w:t>”</w:t>
      </w:r>
      <w:r w:rsidRPr="00492921">
        <w:rPr>
          <w:sz w:val="22"/>
        </w:rPr>
        <w:t>) será válida como a entrega de uma via deste Contrato de Empréstimo assinada manualmente.</w:t>
      </w:r>
    </w:p>
    <w:p w14:paraId="185225B4" w14:textId="77777777" w:rsidR="006E77BE" w:rsidRPr="00492921" w:rsidRDefault="006E77BE" w:rsidP="006E77BE">
      <w:pPr>
        <w:rPr>
          <w:sz w:val="22"/>
          <w:szCs w:val="22"/>
        </w:rPr>
      </w:pPr>
    </w:p>
    <w:p w14:paraId="227D35B2" w14:textId="0944EDD2" w:rsidR="006E77BE" w:rsidRPr="00492921" w:rsidRDefault="006E77BE" w:rsidP="006E77BE">
      <w:pPr>
        <w:rPr>
          <w:sz w:val="22"/>
          <w:szCs w:val="22"/>
        </w:rPr>
      </w:pPr>
      <w:r w:rsidRPr="00492921">
        <w:rPr>
          <w:sz w:val="22"/>
        </w:rPr>
        <w:t>(b)</w:t>
      </w:r>
      <w:r w:rsidRPr="00492921">
        <w:rPr>
          <w:sz w:val="22"/>
        </w:rPr>
        <w:tab/>
      </w:r>
      <w:r w:rsidRPr="00492921">
        <w:rPr>
          <w:sz w:val="22"/>
          <w:u w:val="single"/>
        </w:rPr>
        <w:t>Execução Eletrônica de Documentos do Empréstimo</w:t>
      </w:r>
      <w:r w:rsidRPr="00492921">
        <w:rPr>
          <w:sz w:val="22"/>
        </w:rPr>
        <w:t xml:space="preserve">.  As palavras </w:t>
      </w:r>
      <w:r w:rsidR="001B05B0" w:rsidRPr="00492921">
        <w:rPr>
          <w:sz w:val="22"/>
        </w:rPr>
        <w:t>“</w:t>
      </w:r>
      <w:r w:rsidRPr="00492921">
        <w:rPr>
          <w:sz w:val="22"/>
        </w:rPr>
        <w:t xml:space="preserve">assinatura e </w:t>
      </w:r>
      <w:r w:rsidR="001B05B0" w:rsidRPr="00492921">
        <w:rPr>
          <w:sz w:val="22"/>
        </w:rPr>
        <w:t>“</w:t>
      </w:r>
      <w:r w:rsidRPr="00492921">
        <w:rPr>
          <w:sz w:val="22"/>
        </w:rPr>
        <w:t>assinada</w:t>
      </w:r>
      <w:r w:rsidR="001B05B0" w:rsidRPr="00492921">
        <w:rPr>
          <w:sz w:val="22"/>
        </w:rPr>
        <w:t>”</w:t>
      </w:r>
      <w:r w:rsidRPr="00492921">
        <w:rPr>
          <w:sz w:val="22"/>
        </w:rPr>
        <w:t xml:space="preserve"> e palavras de significado semelhante neste Contrato de Empréstimo e nos outros Documentos do Empréstimo, incluindo qualquer Cessão e Assunção, serão consideradas como incluindo assinaturas eletrônicas ou registros eletrônicos, cada uma das quais terá o mesmo efeito legal, validade ou exequibilidade como uma assinatura aposta manualmente ou pelo uso de um sistema de registro impresso, conforme o caso, na medida e conforme previsto em qualquer Lei Aplicável, incluindo a Lei Federal de Assinaturas Eletrônicas em Comércio Global e Nacional [</w:t>
      </w:r>
      <w:r w:rsidRPr="00492921">
        <w:rPr>
          <w:i/>
          <w:iCs/>
          <w:sz w:val="22"/>
        </w:rPr>
        <w:t>Federal Electronic Signatures in Global and National Commerce Act</w:t>
      </w:r>
      <w:r w:rsidRPr="00492921">
        <w:rPr>
          <w:sz w:val="22"/>
        </w:rPr>
        <w:t>], a Lei de Assinaturas e Registros Eletrônicos do Estado de Nova York [</w:t>
      </w:r>
      <w:r w:rsidRPr="00492921">
        <w:rPr>
          <w:i/>
          <w:iCs/>
          <w:sz w:val="22"/>
        </w:rPr>
        <w:t>New York State Electronic Signatures and Records Act</w:t>
      </w:r>
      <w:r w:rsidRPr="00492921">
        <w:rPr>
          <w:sz w:val="22"/>
        </w:rPr>
        <w:t>], ou quaisquer outras leis estaduais similares baseadas na Lei Uniforme de Transações Eletrônicas [</w:t>
      </w:r>
      <w:r w:rsidRPr="00492921">
        <w:rPr>
          <w:i/>
          <w:iCs/>
          <w:sz w:val="22"/>
        </w:rPr>
        <w:t>Uniform Electronic Transactions Act</w:t>
      </w:r>
      <w:r w:rsidRPr="00492921">
        <w:rPr>
          <w:sz w:val="22"/>
        </w:rPr>
        <w:t>].</w:t>
      </w:r>
    </w:p>
    <w:p w14:paraId="3881B632" w14:textId="77777777" w:rsidR="006E77BE" w:rsidRPr="00492921" w:rsidRDefault="006E77BE" w:rsidP="006E77BE">
      <w:pPr>
        <w:rPr>
          <w:sz w:val="22"/>
          <w:szCs w:val="22"/>
        </w:rPr>
      </w:pPr>
    </w:p>
    <w:p w14:paraId="63376F68" w14:textId="16C8F1C5" w:rsidR="006E77BE" w:rsidRPr="00492921" w:rsidRDefault="006E77BE" w:rsidP="006E77BE">
      <w:pPr>
        <w:rPr>
          <w:sz w:val="22"/>
          <w:szCs w:val="22"/>
        </w:rPr>
      </w:pPr>
      <w:r w:rsidRPr="00492921">
        <w:rPr>
          <w:sz w:val="22"/>
        </w:rPr>
        <w:t xml:space="preserve">CLÁUSULA </w:t>
      </w:r>
      <w:r w:rsidR="00A66C5A" w:rsidRPr="00492921">
        <w:rPr>
          <w:sz w:val="22"/>
        </w:rPr>
        <w:t>8</w:t>
      </w:r>
      <w:r w:rsidRPr="00492921">
        <w:rPr>
          <w:sz w:val="22"/>
        </w:rPr>
        <w:t xml:space="preserve">.07 </w:t>
      </w:r>
      <w:r w:rsidRPr="00492921">
        <w:rPr>
          <w:sz w:val="22"/>
        </w:rPr>
        <w:tab/>
      </w:r>
      <w:r w:rsidRPr="00492921">
        <w:rPr>
          <w:sz w:val="22"/>
          <w:u w:val="single"/>
        </w:rPr>
        <w:t>Independência das Disposições</w:t>
      </w:r>
      <w:r w:rsidRPr="00492921">
        <w:rPr>
          <w:sz w:val="22"/>
        </w:rPr>
        <w:t xml:space="preserve">.  Se qualquer disposição deste Contrato de Empréstimo ou dos demais Documentos do Empréstimo for considerada ilegal, inválida ou inexequível, (a) a legalidade, validade e exequibilidade das demais disposições deste Contrato de Empréstimo e dos demais Documentos do Empréstimo não será afetada ou prejudicada por isso e (b) as partes envidarão esforços em negociações de boa-fé para substituir as disposições ilegais, inválidas ou inexequíveis por disposições válidas cujo efeito econômico seja o mais próximo possível das disposições ilegais, inválidas ou inexequíveis.  A invalidade de uma disposição em um </w:t>
      </w:r>
      <w:r w:rsidR="00992002" w:rsidRPr="00492921">
        <w:rPr>
          <w:sz w:val="22"/>
        </w:rPr>
        <w:t xml:space="preserve">foro específico </w:t>
      </w:r>
      <w:r w:rsidRPr="00492921">
        <w:rPr>
          <w:sz w:val="22"/>
        </w:rPr>
        <w:t xml:space="preserve">não invalidará ou tornará inexequível tal disposição em qualquer </w:t>
      </w:r>
      <w:r w:rsidR="00992002" w:rsidRPr="00492921">
        <w:rPr>
          <w:sz w:val="22"/>
        </w:rPr>
        <w:t>outro foro</w:t>
      </w:r>
      <w:r w:rsidRPr="00492921">
        <w:rPr>
          <w:sz w:val="22"/>
        </w:rPr>
        <w:t>.</w:t>
      </w:r>
    </w:p>
    <w:p w14:paraId="60B9E16A" w14:textId="77777777" w:rsidR="006E77BE" w:rsidRPr="00492921" w:rsidRDefault="006E77BE" w:rsidP="006E77BE">
      <w:pPr>
        <w:rPr>
          <w:sz w:val="22"/>
          <w:szCs w:val="22"/>
        </w:rPr>
      </w:pPr>
    </w:p>
    <w:p w14:paraId="56098A48" w14:textId="35EFC166" w:rsidR="006E77BE" w:rsidRPr="00492921" w:rsidRDefault="006E77BE" w:rsidP="006E77BE">
      <w:pPr>
        <w:rPr>
          <w:sz w:val="22"/>
          <w:szCs w:val="22"/>
        </w:rPr>
      </w:pPr>
      <w:r w:rsidRPr="00492921">
        <w:rPr>
          <w:sz w:val="22"/>
        </w:rPr>
        <w:t xml:space="preserve">CLÁUSULA </w:t>
      </w:r>
      <w:r w:rsidR="00A66C5A" w:rsidRPr="00492921">
        <w:rPr>
          <w:sz w:val="22"/>
        </w:rPr>
        <w:t>8</w:t>
      </w:r>
      <w:r w:rsidRPr="00492921">
        <w:rPr>
          <w:sz w:val="22"/>
        </w:rPr>
        <w:t>.</w:t>
      </w:r>
      <w:r w:rsidR="00F4444B" w:rsidRPr="00492921">
        <w:rPr>
          <w:sz w:val="22"/>
        </w:rPr>
        <w:t>08</w:t>
      </w:r>
      <w:r w:rsidR="00F4444B" w:rsidRPr="00492921">
        <w:rPr>
          <w:sz w:val="22"/>
        </w:rPr>
        <w:tab/>
      </w:r>
      <w:r w:rsidRPr="00492921">
        <w:rPr>
          <w:sz w:val="22"/>
          <w:u w:val="single"/>
        </w:rPr>
        <w:t>Direito de Compensação</w:t>
      </w:r>
      <w:r w:rsidRPr="00492921">
        <w:rPr>
          <w:sz w:val="22"/>
        </w:rPr>
        <w:t xml:space="preserve">.  Se um Caso de Inadimplemento tiver ocorrido e continuar ocorrendo, cada Credor e cada uma de suas respectivas filiais e Afiliadas estão autorizados, a qualquer momento e de tempos em tempos, na medida máxima permitida pela Lei Aplicável, a compensar e aplicar todos e quaisquer depósitos (gerais ou especiais, temporários ou à vista, provisórios ou finais, em qualquer moeda) a qualquer momento detidos, e outras obrigações (em qualquer moeda) a qualquer momento devidas, por tal Credor ou qualquer filial ou Afiliada, para ou pelo crédito ou conta da Tomadora contra todas e quaisquer obrigações da Tomadora agora ou no futuro existentes de acordo com este Contrato de Empréstimo ou qualquer outro Documento do Empréstimo para tal Credor ou suas respectivas filiais ou Afiliadas, independentemente de tal Credor, filial ou Afiliada ter feito ou não qualquer demanda de acordo com este Contrato de Empréstimo ou qualquer outro Documento do Empréstimo e embora tais obrigações da Tomadora possam ser contingentes ou não vencidas ou devidas a uma filial ou Afiliada de tal Credor diferente da filial ou Afiliada detentora de tal depósito ou obrigada a tal endividamento.  Os direitos de cada Credor e suas respectivas filiais e Afiliadas nos termos desta Cláusula são adicionais a outros direitos e recursos (incluindo outros direitos de compensação) que tal Credor ou suas respectivas filiais ou Afiliadas possam ter.  Cada Credor concorda em notificar a Tomadora e o Agente Administrativo imediatamente após qualquer compensação e aplicação; </w:t>
      </w:r>
      <w:r w:rsidR="00F4444B" w:rsidRPr="00492921">
        <w:rPr>
          <w:sz w:val="22"/>
          <w:u w:val="single"/>
        </w:rPr>
        <w:t>ressalvado</w:t>
      </w:r>
      <w:r w:rsidR="00F4444B" w:rsidRPr="00492921">
        <w:rPr>
          <w:sz w:val="22"/>
        </w:rPr>
        <w:t xml:space="preserve"> </w:t>
      </w:r>
      <w:r w:rsidRPr="00492921">
        <w:rPr>
          <w:sz w:val="22"/>
        </w:rPr>
        <w:t>que a falta de tal notificação não afetará a validade de tal compensação e aplicação.</w:t>
      </w:r>
    </w:p>
    <w:p w14:paraId="470ABFC7" w14:textId="77777777" w:rsidR="006E77BE" w:rsidRPr="00492921" w:rsidRDefault="006E77BE" w:rsidP="006E77BE">
      <w:pPr>
        <w:rPr>
          <w:sz w:val="22"/>
          <w:szCs w:val="22"/>
        </w:rPr>
      </w:pPr>
    </w:p>
    <w:p w14:paraId="026C040C" w14:textId="49DB2DB0" w:rsidR="006E77BE" w:rsidRPr="00492921" w:rsidRDefault="006E77BE" w:rsidP="006E77BE">
      <w:pPr>
        <w:rPr>
          <w:sz w:val="22"/>
          <w:szCs w:val="22"/>
          <w:u w:val="single"/>
        </w:rPr>
      </w:pPr>
      <w:r w:rsidRPr="00492921">
        <w:rPr>
          <w:sz w:val="22"/>
        </w:rPr>
        <w:t xml:space="preserve">CLÁUSULA </w:t>
      </w:r>
      <w:r w:rsidR="00A66C5A" w:rsidRPr="00492921">
        <w:rPr>
          <w:sz w:val="22"/>
        </w:rPr>
        <w:t>8</w:t>
      </w:r>
      <w:r w:rsidRPr="00492921">
        <w:rPr>
          <w:sz w:val="22"/>
        </w:rPr>
        <w:t>.</w:t>
      </w:r>
      <w:r w:rsidR="00F4444B" w:rsidRPr="00492921">
        <w:rPr>
          <w:sz w:val="22"/>
        </w:rPr>
        <w:t xml:space="preserve">09 </w:t>
      </w:r>
      <w:r w:rsidRPr="00492921">
        <w:rPr>
          <w:sz w:val="22"/>
        </w:rPr>
        <w:tab/>
      </w:r>
      <w:r w:rsidRPr="00492921">
        <w:rPr>
          <w:sz w:val="22"/>
          <w:u w:val="single"/>
        </w:rPr>
        <w:t>Lei de Regência; Foro; Etc.</w:t>
      </w:r>
    </w:p>
    <w:p w14:paraId="04E3F02B" w14:textId="77777777" w:rsidR="006E77BE" w:rsidRPr="00492921" w:rsidRDefault="006E77BE" w:rsidP="006E77BE">
      <w:pPr>
        <w:rPr>
          <w:sz w:val="22"/>
          <w:szCs w:val="22"/>
        </w:rPr>
      </w:pPr>
    </w:p>
    <w:p w14:paraId="378150C1" w14:textId="292A453F" w:rsidR="006E77BE" w:rsidRPr="00492921" w:rsidRDefault="006E77BE" w:rsidP="006E77BE">
      <w:pPr>
        <w:rPr>
          <w:sz w:val="22"/>
          <w:szCs w:val="22"/>
        </w:rPr>
      </w:pPr>
      <w:r w:rsidRPr="00492921">
        <w:rPr>
          <w:sz w:val="22"/>
        </w:rPr>
        <w:t xml:space="preserve">(a) </w:t>
      </w:r>
      <w:r w:rsidRPr="00492921">
        <w:rPr>
          <w:sz w:val="22"/>
        </w:rPr>
        <w:tab/>
      </w:r>
      <w:r w:rsidRPr="00492921">
        <w:rPr>
          <w:sz w:val="22"/>
          <w:u w:val="single"/>
        </w:rPr>
        <w:t>Lei de Regência</w:t>
      </w:r>
      <w:r w:rsidRPr="00492921">
        <w:rPr>
          <w:sz w:val="22"/>
        </w:rPr>
        <w:t xml:space="preserve">.  Este Contrato e os demais Documentos do Empréstimo,  e quaisquer reivindicações, controvérsias, disputas ou causa de pedir (seja em contrato, responsabilidade civil ou de outra forma) com base, decorrente ou relacionada a este Contrato de Empréstimo ou qualquer outro Documento do Empréstimo (exceto, com relação a qualquer outro Documento do Empréstimo, conforme expressamente previsto nele) e as operações previstas neste e nos outros instrumentos serão regidos e interpretados de acordo com a lei do Estado de Nova York.  </w:t>
      </w:r>
    </w:p>
    <w:p w14:paraId="7703D03F" w14:textId="77777777" w:rsidR="006E77BE" w:rsidRPr="00492921" w:rsidRDefault="006E77BE" w:rsidP="006E77BE">
      <w:pPr>
        <w:rPr>
          <w:sz w:val="22"/>
          <w:szCs w:val="22"/>
        </w:rPr>
      </w:pPr>
    </w:p>
    <w:p w14:paraId="6858F121" w14:textId="7E84A09D" w:rsidR="006E77BE" w:rsidRPr="00492921" w:rsidRDefault="006E77BE" w:rsidP="006E77BE">
      <w:pPr>
        <w:rPr>
          <w:sz w:val="22"/>
          <w:szCs w:val="22"/>
        </w:rPr>
      </w:pPr>
      <w:r w:rsidRPr="00492921">
        <w:rPr>
          <w:sz w:val="22"/>
        </w:rPr>
        <w:t>(b)</w:t>
      </w:r>
      <w:r w:rsidRPr="00492921">
        <w:rPr>
          <w:sz w:val="22"/>
        </w:rPr>
        <w:tab/>
      </w:r>
      <w:r w:rsidRPr="00492921">
        <w:rPr>
          <w:sz w:val="22"/>
          <w:u w:val="single"/>
        </w:rPr>
        <w:t>Foro</w:t>
      </w:r>
      <w:r w:rsidRPr="00492921">
        <w:rPr>
          <w:sz w:val="22"/>
        </w:rPr>
        <w:t xml:space="preserve">.  A Tomadora concorda de forma irrevogável e incondicional que não iniciará qualquer ação, litígio ou processo de qualquer tipo ou descrição, seja em lei ou equidade, seja em contrato ou responsabilidade civil ou de outra forma, contra o Agente Administrativo, qualquer Credor ou qualquer Parte Relacionada dos acima de qualquer forma relacionada a este Contrato de Empréstimo ou qualquer outro Documento do Empréstimo ou às operações relacionadas a este ou àqueles instrumentos, em qualquer foro que não seja os tribunais do Estado de Nova York ou qualquer tribunal federal dos Estados Unidos, localizado no Distrito de Manhattan, na Cidade de Nova York, Nova York, Estados Unidos, e cada uma das partes contratantes se submete de forma irrevogável e incondicional </w:t>
      </w:r>
      <w:r w:rsidR="00992002" w:rsidRPr="00492921">
        <w:rPr>
          <w:sz w:val="22"/>
        </w:rPr>
        <w:t>ao foro</w:t>
      </w:r>
      <w:r w:rsidRPr="00492921">
        <w:rPr>
          <w:sz w:val="22"/>
        </w:rPr>
        <w:t xml:space="preserve"> de tais tribunais e concorda que todas as reivindicações em relação a qualquer ação, litígio ou processo podem ser admitidas e determinadas em tal tribunal do Estado de Nova York ou, na extensão máxima permitida pela Lei Aplicável, em tal tribunal federal.  Cada uma das partes contratantes concorda que uma sentença definitiva em qualquer ação, litígio ou processo desse tipo será conclusiva e poderá ser executada em outras jurisdições por ação de execução de sentença ou de qualquer outra maneira prevista em lei.  Nenhuma disposição contida neste Contrato de Empréstimo ou em qualquer outro Documento do Empréstimo afetará qualquer direito que o Agente Administrativo ou qualquer Credor possa de outro modo ter de mover qualquer ação ou processo com relação a este Contrato de Empréstimo ou qualquer outro Documento do Empréstimo contra a Tomadora ou suas propriedades nos tribunais de qualquer </w:t>
      </w:r>
      <w:r w:rsidR="00992002" w:rsidRPr="00492921">
        <w:rPr>
          <w:sz w:val="22"/>
        </w:rPr>
        <w:t>foro</w:t>
      </w:r>
      <w:r w:rsidRPr="00492921">
        <w:rPr>
          <w:sz w:val="22"/>
        </w:rPr>
        <w:t xml:space="preserve">. </w:t>
      </w:r>
    </w:p>
    <w:p w14:paraId="37275CB9" w14:textId="77777777" w:rsidR="006E77BE" w:rsidRPr="00492921" w:rsidRDefault="006E77BE" w:rsidP="006E77BE">
      <w:pPr>
        <w:rPr>
          <w:sz w:val="22"/>
          <w:szCs w:val="22"/>
        </w:rPr>
      </w:pPr>
    </w:p>
    <w:p w14:paraId="7C1D07F6" w14:textId="77777777" w:rsidR="006E77BE" w:rsidRPr="00492921" w:rsidRDefault="006E77BE" w:rsidP="006E77BE">
      <w:pPr>
        <w:rPr>
          <w:sz w:val="22"/>
          <w:szCs w:val="22"/>
        </w:rPr>
      </w:pPr>
      <w:r w:rsidRPr="00492921">
        <w:rPr>
          <w:sz w:val="22"/>
        </w:rPr>
        <w:t>(c)</w:t>
      </w:r>
      <w:r w:rsidRPr="00492921">
        <w:rPr>
          <w:sz w:val="22"/>
        </w:rPr>
        <w:tab/>
      </w:r>
      <w:r w:rsidRPr="00492921">
        <w:rPr>
          <w:sz w:val="22"/>
          <w:u w:val="single"/>
        </w:rPr>
        <w:t>Renúncia ao Foro</w:t>
      </w:r>
      <w:r w:rsidRPr="00492921">
        <w:rPr>
          <w:sz w:val="22"/>
        </w:rPr>
        <w:t>.  A Tomadora irrevogável e incondicionalmente renuncia, na medida mais ampla permitida pela Lei Aplicável, a qualquer objeção que possa ter, atualmente ou no futuro, em relação à definição do foro de qualquer ação ou processo decorrente ou relacionado a este Contrato de Empréstimo ou qualquer outro Documento do Empréstimo em qualquer tribunal mencionado na letra (b) desta Cláusula.  Cada uma das partes contratantes neste ato renuncia, na medida mais ampla permitida pela Lei Aplicável, à defesa de foro incompetente para a manutenção de tal ação ou processo em qualquer tribunal.</w:t>
      </w:r>
    </w:p>
    <w:p w14:paraId="00C751A5" w14:textId="77777777" w:rsidR="006E77BE" w:rsidRPr="00492921" w:rsidRDefault="006E77BE" w:rsidP="006E77BE">
      <w:pPr>
        <w:rPr>
          <w:sz w:val="22"/>
          <w:szCs w:val="22"/>
        </w:rPr>
      </w:pPr>
    </w:p>
    <w:p w14:paraId="7993E25B" w14:textId="77777777" w:rsidR="006E77BE" w:rsidRPr="00492921" w:rsidRDefault="006E77BE" w:rsidP="006E77BE">
      <w:pPr>
        <w:rPr>
          <w:sz w:val="22"/>
          <w:szCs w:val="22"/>
        </w:rPr>
      </w:pPr>
      <w:r w:rsidRPr="00492921">
        <w:rPr>
          <w:sz w:val="22"/>
        </w:rPr>
        <w:t>(d)</w:t>
      </w:r>
      <w:r w:rsidRPr="00492921">
        <w:rPr>
          <w:sz w:val="22"/>
        </w:rPr>
        <w:tab/>
      </w:r>
      <w:r w:rsidRPr="00492921">
        <w:rPr>
          <w:sz w:val="22"/>
          <w:u w:val="single"/>
        </w:rPr>
        <w:t>Citação</w:t>
      </w:r>
      <w:r w:rsidRPr="00492921">
        <w:rPr>
          <w:sz w:val="22"/>
        </w:rPr>
        <w:t>.</w:t>
      </w:r>
    </w:p>
    <w:p w14:paraId="395FBED6" w14:textId="77777777" w:rsidR="006E77BE" w:rsidRPr="00492921" w:rsidRDefault="006E77BE" w:rsidP="006E77BE">
      <w:pPr>
        <w:rPr>
          <w:sz w:val="22"/>
          <w:szCs w:val="22"/>
        </w:rPr>
      </w:pPr>
    </w:p>
    <w:p w14:paraId="2928EDD6" w14:textId="41129062" w:rsidR="006E77BE" w:rsidRPr="00492921" w:rsidRDefault="006E77BE" w:rsidP="006E77BE">
      <w:pPr>
        <w:rPr>
          <w:sz w:val="22"/>
          <w:szCs w:val="22"/>
        </w:rPr>
      </w:pPr>
      <w:r w:rsidRPr="00492921">
        <w:rPr>
          <w:sz w:val="22"/>
        </w:rPr>
        <w:t>(i)</w:t>
      </w:r>
      <w:r w:rsidRPr="00492921">
        <w:rPr>
          <w:sz w:val="22"/>
        </w:rPr>
        <w:tab/>
        <w:t xml:space="preserve">Exceto conforme estabelecido nos itens (ii) e (iii) abaixo, cada parte contratante concorda de forma irrevogável com a citação na forma prevista para notificações na Cláusula </w:t>
      </w:r>
      <w:r w:rsidR="00AE021A" w:rsidRPr="00492921">
        <w:rPr>
          <w:sz w:val="22"/>
        </w:rPr>
        <w:t>8</w:t>
      </w:r>
      <w:r w:rsidRPr="00492921">
        <w:rPr>
          <w:sz w:val="22"/>
        </w:rPr>
        <w:t>.01.  Nenhuma disposição contida neste Contrato de Empréstimo afetará o direito de qualquer parte contratante de efetuar a citação de qualquer outra forma permitida pela Lei Aplicável.</w:t>
      </w:r>
    </w:p>
    <w:p w14:paraId="2238F945" w14:textId="77777777" w:rsidR="006E77BE" w:rsidRPr="00492921" w:rsidRDefault="006E77BE" w:rsidP="006E77BE">
      <w:pPr>
        <w:rPr>
          <w:sz w:val="22"/>
          <w:szCs w:val="22"/>
        </w:rPr>
      </w:pPr>
    </w:p>
    <w:p w14:paraId="7EBF8D53" w14:textId="78D93498" w:rsidR="006E77BE" w:rsidRPr="00492921" w:rsidRDefault="006E77BE" w:rsidP="006E77BE">
      <w:pPr>
        <w:rPr>
          <w:sz w:val="22"/>
          <w:szCs w:val="22"/>
        </w:rPr>
      </w:pPr>
      <w:r w:rsidRPr="00492921">
        <w:rPr>
          <w:sz w:val="22"/>
        </w:rPr>
        <w:t>(ii)</w:t>
      </w:r>
      <w:r w:rsidRPr="00492921">
        <w:rPr>
          <w:sz w:val="22"/>
        </w:rPr>
        <w:tab/>
        <w:t xml:space="preserve">A Tomadora </w:t>
      </w:r>
      <w:r w:rsidR="00625849" w:rsidRPr="00492921">
        <w:rPr>
          <w:sz w:val="22"/>
        </w:rPr>
        <w:t>nomeou</w:t>
      </w:r>
      <w:r w:rsidRPr="00492921">
        <w:rPr>
          <w:sz w:val="22"/>
        </w:rPr>
        <w:t xml:space="preserve"> válida e efetivamente Cogency Global Inc. (</w:t>
      </w:r>
      <w:r w:rsidR="001B05B0" w:rsidRPr="00492921">
        <w:rPr>
          <w:sz w:val="22"/>
        </w:rPr>
        <w:t>“</w:t>
      </w:r>
      <w:r w:rsidRPr="00492921">
        <w:rPr>
          <w:sz w:val="22"/>
          <w:u w:val="single"/>
        </w:rPr>
        <w:t>Agente de Citação</w:t>
      </w:r>
      <w:r w:rsidR="001B05B0" w:rsidRPr="00492921">
        <w:rPr>
          <w:sz w:val="22"/>
        </w:rPr>
        <w:t>”</w:t>
      </w:r>
      <w:r w:rsidRPr="00492921">
        <w:rPr>
          <w:sz w:val="22"/>
        </w:rPr>
        <w:t xml:space="preserve">), com escritórios na data deste instrumento em East 40th Street, 10th Floor, Nova York, NY 10016, como seu agente autorizado para citação de processo em qualquer ação, processo ou procedimento referido na Cláusula </w:t>
      </w:r>
      <w:r w:rsidR="00625849" w:rsidRPr="00492921">
        <w:rPr>
          <w:sz w:val="22"/>
        </w:rPr>
        <w:t>8</w:t>
      </w:r>
      <w:r w:rsidRPr="00492921">
        <w:rPr>
          <w:sz w:val="22"/>
        </w:rPr>
        <w:t>.09(b).  Se, por qualquer motivo, tal agente deixar de estar disponível para agir como tal, a Tomadora  concorda em designar um novo agente no Distrito de Manhattan, na Cidade de Nova York, Nova York, nos termos e para os fins desta Cláusula razoavelmente satisfatórios para o Agente Administrativo.  A Tomadora ainda neste ato consente e concorda de forma irrevogável com a citação de todo e qualquer processo legal, intimação, notificação e documentos em qualquer ação, processo ou procedimento contra a Tomadora, mediante a entrega de uma cópia ao agente relevante para a citação referida nesta Cláusula (independentemente da nomeação de tal agente ser, por qualquer motivo, ineficaz ou tal agente aceitar ou reconhecer tal citação) ou envio de cópias por correio aéreo registrado ou certificado, com postagem pré-paga, para a Tomadora em seu endereço especificado ou designado de acordo com este Contrato de Empréstimo.  A Tomadora concorda que o descumprimento de qualquer pessoa designada, pessoa nomeada e agente em fornecer qualquer notificação de tal serviço a ela não prejudicará ou afetará de forma alguma a validade de tal citação ou qualquer julgamento proferido em qualquer ação ou processo com base nela.  A Tomadora concorda ainda em tomar todas e quaisquer medidas, incluindo a execução e arquivamento de todos e quaisquer documentos e instrumentos que possam ser necessários para continuar tal designação e nomeação do Agente de Citação em pleno vigor e efeito, desde que este Contrato de Empréstimo esteja em pleno vigor e efeito; estabelecido que a Tomadora poder</w:t>
      </w:r>
      <w:r w:rsidR="00625849" w:rsidRPr="00492921">
        <w:rPr>
          <w:sz w:val="22"/>
        </w:rPr>
        <w:t>á</w:t>
      </w:r>
      <w:r w:rsidRPr="00492921">
        <w:rPr>
          <w:sz w:val="22"/>
        </w:rPr>
        <w:t xml:space="preserve"> e dever</w:t>
      </w:r>
      <w:r w:rsidR="00625849" w:rsidRPr="00492921">
        <w:rPr>
          <w:sz w:val="22"/>
        </w:rPr>
        <w:t>á</w:t>
      </w:r>
      <w:r w:rsidRPr="00492921">
        <w:rPr>
          <w:sz w:val="22"/>
        </w:rPr>
        <w:t xml:space="preserve"> (na medida em que o Agente de Citação deixar de poder ser citado conforme aqui contemplado), mediante notificação por escrito ao Agente Administrativo, designar tais agentes adicionais ou alternativos para citação de acordo com esta Cláusula que (i) mantenham um escritório localizado no Distrito de </w:t>
      </w:r>
      <w:r w:rsidRPr="00492921">
        <w:rPr>
          <w:sz w:val="22"/>
        </w:rPr>
        <w:lastRenderedPageBreak/>
        <w:t>Manhattan, na Cidade de Nova York, no Estado de Nova York, (ii) sejam (x) advogados do Tomadora ou (y) uma empresa de serviços corporativos que atue como agente de citação de outras Pessoas no curso normal de seus negócios e (iii) concordem em atuar como agente de citação de acordo com esta Cláusula. Tal notificação identificará o nome de tal agente para citação e o endereço de tal agente para processo no Distrito de Manhattan, Cidade de Nova York, Estado de Nova York.  Mediante solicitação por escrito de qualquer Credor, o Agente Administrativo deverá entregar essas informações a esse Credor.</w:t>
      </w:r>
    </w:p>
    <w:p w14:paraId="159DB160" w14:textId="77777777" w:rsidR="006E77BE" w:rsidRPr="00492921" w:rsidRDefault="006E77BE" w:rsidP="006E77BE">
      <w:pPr>
        <w:rPr>
          <w:sz w:val="22"/>
          <w:szCs w:val="22"/>
        </w:rPr>
      </w:pPr>
    </w:p>
    <w:p w14:paraId="5DAA6C0A" w14:textId="1336C5A8" w:rsidR="006E77BE" w:rsidRPr="00492921" w:rsidRDefault="006E77BE" w:rsidP="006E77BE">
      <w:pPr>
        <w:rPr>
          <w:sz w:val="22"/>
          <w:szCs w:val="22"/>
        </w:rPr>
      </w:pPr>
      <w:r w:rsidRPr="00492921">
        <w:rPr>
          <w:sz w:val="22"/>
        </w:rPr>
        <w:t>(iii)</w:t>
      </w:r>
      <w:r w:rsidRPr="00492921">
        <w:rPr>
          <w:sz w:val="22"/>
        </w:rPr>
        <w:tab/>
        <w:t xml:space="preserve">Não obstante o acima exposto, haverá, em todos os momentos, pelo menos um agente para citação para a Tomadora nomeado e agindo de acordo com esta Cláusula.  Nada aqui contido deve, de forma alguma, ser considerado como limitando a capacidade dos Credores e do Agente Administrativo de efetuar qualquer citação, intimação, notificação e documento de qualquer outra forma permitida pela lei aplicável ou de obter </w:t>
      </w:r>
      <w:r w:rsidR="00992002" w:rsidRPr="00492921">
        <w:rPr>
          <w:sz w:val="22"/>
        </w:rPr>
        <w:t xml:space="preserve">foro </w:t>
      </w:r>
      <w:r w:rsidRPr="00492921">
        <w:rPr>
          <w:sz w:val="22"/>
        </w:rPr>
        <w:t>sobre a Tomadora ou ajuizar ações, processos ou procedimentos contra a Tomadora em outras jurisdições e da maneira permitida pela lei aplicável.  A Tomadora renuncia de forma irrevogável e incondicional, na medida máxima permitida por lei, a qualquer objeção que possa ter agora ou no futuro ao estabelecimento do foro de qualquer uma das ações, processos ou procedimentos acima mencionados decorrentes de ou em conexão com este Contrato de Empréstimo instaurado nos tribunais do Estado de Nova York ou em qualquer tribunal federal dos Estados Unidos localizado no Distrito de Manhattan, na cidade de Nova York, Nova York, Estados Unidos e, por meio deste, renuncia de forma irrevogável e incondicional e concorda, na medida máxima permitida por lei, em não pleitear ou reivindicar em qualquer tribunal que tal ação, processo ou processo instaurado em qualquer tribunal tenha sido instaurado em um foro inconveniente.</w:t>
      </w:r>
    </w:p>
    <w:p w14:paraId="6DFFB65D" w14:textId="77777777" w:rsidR="006E77BE" w:rsidRPr="00492921" w:rsidRDefault="006E77BE" w:rsidP="006E77BE">
      <w:pPr>
        <w:rPr>
          <w:sz w:val="22"/>
          <w:szCs w:val="22"/>
        </w:rPr>
      </w:pPr>
    </w:p>
    <w:p w14:paraId="0603FBDC" w14:textId="77777777" w:rsidR="006E77BE" w:rsidRPr="00492921" w:rsidRDefault="006E77BE" w:rsidP="006E77BE">
      <w:pPr>
        <w:rPr>
          <w:sz w:val="22"/>
          <w:szCs w:val="22"/>
        </w:rPr>
      </w:pPr>
      <w:r w:rsidRPr="00492921">
        <w:rPr>
          <w:sz w:val="22"/>
        </w:rPr>
        <w:t>(e)</w:t>
      </w:r>
      <w:r w:rsidRPr="00492921">
        <w:rPr>
          <w:sz w:val="22"/>
        </w:rPr>
        <w:tab/>
      </w:r>
      <w:r w:rsidRPr="00492921">
        <w:rPr>
          <w:sz w:val="22"/>
          <w:u w:val="single"/>
        </w:rPr>
        <w:t>Moeda</w:t>
      </w:r>
      <w:r w:rsidRPr="00492921">
        <w:rPr>
          <w:sz w:val="22"/>
        </w:rPr>
        <w:t xml:space="preserve">. </w:t>
      </w:r>
    </w:p>
    <w:p w14:paraId="61E1D3F4" w14:textId="77777777" w:rsidR="006E77BE" w:rsidRPr="00492921" w:rsidRDefault="006E77BE" w:rsidP="006E77BE">
      <w:pPr>
        <w:rPr>
          <w:sz w:val="22"/>
          <w:szCs w:val="22"/>
        </w:rPr>
      </w:pPr>
    </w:p>
    <w:p w14:paraId="2F8D17DA" w14:textId="3E1F7574" w:rsidR="006E77BE" w:rsidRPr="00492921" w:rsidRDefault="006E77BE" w:rsidP="006E77BE">
      <w:pPr>
        <w:rPr>
          <w:sz w:val="22"/>
          <w:szCs w:val="22"/>
        </w:rPr>
      </w:pPr>
      <w:r w:rsidRPr="00492921">
        <w:rPr>
          <w:sz w:val="22"/>
        </w:rPr>
        <w:t>(i)</w:t>
      </w:r>
      <w:r w:rsidRPr="00492921">
        <w:rPr>
          <w:sz w:val="22"/>
        </w:rPr>
        <w:tab/>
        <w:t>Se, para fins de obtenção de sentença em qualquer tribunal, for necessário converter uma quantia devida a um Credor de dólares americanos para outra moeda, a Tomadora concord</w:t>
      </w:r>
      <w:r w:rsidR="00625849" w:rsidRPr="00492921">
        <w:rPr>
          <w:sz w:val="22"/>
        </w:rPr>
        <w:t>ou</w:t>
      </w:r>
      <w:r w:rsidRPr="00492921">
        <w:rPr>
          <w:sz w:val="22"/>
        </w:rPr>
        <w:t>, e cada Credor será considerado como tendo concordado, na maior medida em que possa efetivamente fazê-lo, que a taxa de câmbio utilizada será aquela em que, de acordo com os procedimentos bancários normais, tal Credor poderia comprar dólares norte-americanos com tal outra moeda na cidade de Nova York, Nova York, nos dois Dias Úteis anteriores ao dia em que a sentença final for proferida.</w:t>
      </w:r>
    </w:p>
    <w:p w14:paraId="52D8C25D" w14:textId="77777777" w:rsidR="006E77BE" w:rsidRPr="00492921" w:rsidRDefault="006E77BE" w:rsidP="006E77BE">
      <w:pPr>
        <w:rPr>
          <w:sz w:val="22"/>
          <w:szCs w:val="22"/>
        </w:rPr>
      </w:pPr>
    </w:p>
    <w:p w14:paraId="60A53E27" w14:textId="1D6E2A56" w:rsidR="006E77BE" w:rsidRPr="00492921" w:rsidRDefault="006E77BE" w:rsidP="006E77BE">
      <w:pPr>
        <w:rPr>
          <w:sz w:val="22"/>
          <w:szCs w:val="22"/>
        </w:rPr>
      </w:pPr>
      <w:r w:rsidRPr="00492921">
        <w:rPr>
          <w:sz w:val="22"/>
        </w:rPr>
        <w:t>(ii)</w:t>
      </w:r>
      <w:r w:rsidRPr="00492921">
        <w:rPr>
          <w:sz w:val="22"/>
        </w:rPr>
        <w:tab/>
        <w:t xml:space="preserve">Os dólares norte-americanos são a única moeda de conta e pagamento de todas as quantias devidas e a pagar pela Tomadora nos termos deste Contrato de Empréstimo.  A obrigação </w:t>
      </w:r>
      <w:r w:rsidR="00625849" w:rsidRPr="00492921">
        <w:rPr>
          <w:sz w:val="22"/>
        </w:rPr>
        <w:t>da</w:t>
      </w:r>
      <w:r w:rsidRPr="00492921">
        <w:rPr>
          <w:sz w:val="22"/>
        </w:rPr>
        <w:t xml:space="preserve"> Tomadora em relação a qualquer quantia devida a qualquer Credor ou Agente Administrativo em dólares norte-americanos só será quitada mediante pagamento a tal destinatário em dólares norte-americanos.  A obrigação da Tomadora em relação a qualquer quantia a pagar por ela para um Credor deverão, não obstante qualquer sentença em uma moeda (</w:t>
      </w:r>
      <w:r w:rsidR="001B05B0" w:rsidRPr="00492921">
        <w:rPr>
          <w:sz w:val="22"/>
        </w:rPr>
        <w:t>“</w:t>
      </w:r>
      <w:r w:rsidRPr="00492921">
        <w:rPr>
          <w:sz w:val="22"/>
          <w:u w:val="single"/>
        </w:rPr>
        <w:t>moeda da decisão</w:t>
      </w:r>
      <w:r w:rsidR="001B05B0" w:rsidRPr="00492921">
        <w:rPr>
          <w:sz w:val="22"/>
        </w:rPr>
        <w:t>”</w:t>
      </w:r>
      <w:r w:rsidRPr="00492921">
        <w:rPr>
          <w:sz w:val="22"/>
        </w:rPr>
        <w:t>) que não seja em dólares norte-americanos, ser quitadas apenas se no Dia Útil subsequente ao recebimento por esse Credor de qualquer valor adjudicado como devido na moeda da decisão, esse Credor possa, de acordo com os procedimentos bancários normais, comprar dólares norte-americanos com a moeda da decisão; se a quantia de dólares norte-americanos assim comprada for menor do que a quantia originalmente devida a tal Credor na moeda da decisão (determinada da maneira estabelecida no parágrafo anterior), a Tomadora concorda, como uma obrigação separada e independente e não obstante qualquer julgamento, em indenizar tal Credor por tal perda, e se a quantia dos dólares norte-americanos assim comprada exceder a quantia originalmente devida a tal Credor, tal Credor concorda em remeter à Tomadora tal excesso; estabelecido que tal Credor não terá nenhuma obrigação de remeter qualquer excesso, desde que a Tomadora não tenha deixado de pagar a tal Credor quaisquer obrigações devidas e pagáveis nos termos do Empréstimo, e se tiver então deixado de pagar, tal excesso poderá ser aplicado a tais obrigações da Tomadora nos termos deste Contrato de Empréstimo.</w:t>
      </w:r>
    </w:p>
    <w:p w14:paraId="3E4E4C3D" w14:textId="77777777" w:rsidR="006E77BE" w:rsidRPr="00492921" w:rsidRDefault="006E77BE" w:rsidP="006E77BE">
      <w:pPr>
        <w:rPr>
          <w:sz w:val="22"/>
          <w:szCs w:val="22"/>
        </w:rPr>
      </w:pPr>
    </w:p>
    <w:p w14:paraId="5CCF937B" w14:textId="07584F96" w:rsidR="006E77BE" w:rsidRPr="00492921" w:rsidRDefault="006E77BE" w:rsidP="006E77BE">
      <w:pPr>
        <w:rPr>
          <w:sz w:val="22"/>
          <w:szCs w:val="22"/>
        </w:rPr>
      </w:pPr>
      <w:r w:rsidRPr="00492921">
        <w:rPr>
          <w:sz w:val="22"/>
        </w:rPr>
        <w:t xml:space="preserve">CLÁUSULA </w:t>
      </w:r>
      <w:r w:rsidR="00625849" w:rsidRPr="00492921">
        <w:rPr>
          <w:sz w:val="22"/>
        </w:rPr>
        <w:t>8</w:t>
      </w:r>
      <w:r w:rsidRPr="00492921">
        <w:rPr>
          <w:sz w:val="22"/>
        </w:rPr>
        <w:t>.10</w:t>
      </w:r>
      <w:r w:rsidRPr="00492921">
        <w:rPr>
          <w:sz w:val="22"/>
        </w:rPr>
        <w:tab/>
      </w:r>
      <w:r w:rsidRPr="00492921">
        <w:rPr>
          <w:sz w:val="22"/>
          <w:u w:val="single"/>
        </w:rPr>
        <w:t>RENÚNCIA A JULGAMENTO PELO TRIBUNAL DO JÚRI</w:t>
      </w:r>
      <w:r w:rsidRPr="00492921">
        <w:rPr>
          <w:sz w:val="22"/>
        </w:rPr>
        <w:t>.  CADA PARTE CONTRATANTE NESTE ATO RENUNCIA, EM CARÁTER IRREVOGÁVEL, NA MEDIDA MÁXIMA PERMITIDA PELA LEI APLICÁVEL, A TODOS E QUAISQUER DIREITOS A JULGAMENTO POR TRIBUNAL DO JÚRI EM QUALQUER PROCESSO LEGAL DECORRENTE OU RELACIONADO A ESTE CONTRATO, AOS EMPRÉSTIMOS, OU ÀS OPERAÇÕES CONTEMPLADAS POR ESTE OU AQUELES INSTRUMENTOS.</w:t>
      </w:r>
    </w:p>
    <w:p w14:paraId="2259AEED" w14:textId="77777777" w:rsidR="006E77BE" w:rsidRPr="00492921" w:rsidRDefault="006E77BE" w:rsidP="006E77BE">
      <w:pPr>
        <w:rPr>
          <w:sz w:val="22"/>
          <w:szCs w:val="22"/>
        </w:rPr>
      </w:pPr>
    </w:p>
    <w:p w14:paraId="65987A62" w14:textId="61F1EA68" w:rsidR="006E77BE" w:rsidRPr="00492921" w:rsidRDefault="006E77BE" w:rsidP="006E77BE">
      <w:pPr>
        <w:rPr>
          <w:sz w:val="22"/>
          <w:szCs w:val="22"/>
        </w:rPr>
      </w:pPr>
      <w:r w:rsidRPr="00492921">
        <w:rPr>
          <w:sz w:val="22"/>
        </w:rPr>
        <w:t xml:space="preserve">CLÁUSULA </w:t>
      </w:r>
      <w:r w:rsidR="00625849" w:rsidRPr="00492921">
        <w:rPr>
          <w:sz w:val="22"/>
        </w:rPr>
        <w:t>8</w:t>
      </w:r>
      <w:r w:rsidRPr="00492921">
        <w:rPr>
          <w:sz w:val="22"/>
        </w:rPr>
        <w:t>.11</w:t>
      </w:r>
      <w:r w:rsidRPr="00492921">
        <w:rPr>
          <w:sz w:val="22"/>
        </w:rPr>
        <w:tab/>
      </w:r>
      <w:r w:rsidRPr="00492921">
        <w:rPr>
          <w:sz w:val="22"/>
          <w:u w:val="single"/>
        </w:rPr>
        <w:t>Títulos</w:t>
      </w:r>
      <w:r w:rsidRPr="00492921">
        <w:rPr>
          <w:sz w:val="22"/>
        </w:rPr>
        <w:t>.  Os títulos dos Artigos e Cláusulas e o Índice usados neste instrumento são apenas para conveniência de referência, não fazem parte deste Contrato de Empréstimo e não afetarão a interpretação nem serão levados em consideração na interpretação deste Contrato de Empréstimo.</w:t>
      </w:r>
    </w:p>
    <w:p w14:paraId="259BFBF6" w14:textId="77777777" w:rsidR="006E77BE" w:rsidRPr="00492921" w:rsidRDefault="006E77BE" w:rsidP="006E77BE">
      <w:pPr>
        <w:rPr>
          <w:sz w:val="22"/>
          <w:szCs w:val="22"/>
        </w:rPr>
      </w:pPr>
    </w:p>
    <w:p w14:paraId="6C1DD798" w14:textId="18BA8B79" w:rsidR="006E77BE" w:rsidRPr="00492921" w:rsidRDefault="006E77BE" w:rsidP="006E77BE">
      <w:pPr>
        <w:rPr>
          <w:sz w:val="22"/>
          <w:szCs w:val="22"/>
        </w:rPr>
      </w:pPr>
      <w:r w:rsidRPr="00492921">
        <w:rPr>
          <w:sz w:val="22"/>
        </w:rPr>
        <w:t xml:space="preserve">CLÁUSULA </w:t>
      </w:r>
      <w:r w:rsidR="00625849" w:rsidRPr="00492921">
        <w:rPr>
          <w:sz w:val="22"/>
        </w:rPr>
        <w:t>8</w:t>
      </w:r>
      <w:r w:rsidRPr="00492921">
        <w:rPr>
          <w:sz w:val="22"/>
        </w:rPr>
        <w:t>.12</w:t>
      </w:r>
      <w:r w:rsidRPr="00492921">
        <w:rPr>
          <w:sz w:val="22"/>
        </w:rPr>
        <w:tab/>
      </w:r>
      <w:r w:rsidRPr="00492921">
        <w:rPr>
          <w:sz w:val="22"/>
          <w:u w:val="single"/>
        </w:rPr>
        <w:t>Tratamento de Determinadas Informações; Confidencialidade</w:t>
      </w:r>
      <w:r w:rsidRPr="00492921">
        <w:rPr>
          <w:sz w:val="22"/>
        </w:rPr>
        <w:t xml:space="preserve">.  O Agente Administrativo e os Credores concordam em manter a confidencialidade das Informações (conforme definido abaixo), exceto que as Informações podem ser divulgadas (a) para suas filiais e Afiliadas e para suas Partes Relacionadas (ficando entendido que as Pessoas a quem tal divulgação for feita serão informadas da natureza confidencial de tais Informações e instruídas a manter tais Informações confidenciais); (b) na medida exigida ou solicitada por qualquer autoridade reguladora que pretenda ter </w:t>
      </w:r>
      <w:r w:rsidR="00992002" w:rsidRPr="00492921">
        <w:rPr>
          <w:sz w:val="22"/>
        </w:rPr>
        <w:t xml:space="preserve">foro </w:t>
      </w:r>
      <w:r w:rsidRPr="00492921">
        <w:rPr>
          <w:sz w:val="22"/>
        </w:rPr>
        <w:t>sobre essa Pessoa ou suas Partes Relacionadas (incluindo qualquer autoridade autorreguladora, como a Associação Nacional de Comissários de Seguros); (c) conforme exigido pelas Leis Aplicáveis ou por qualquer intimação ou processo legal semelhante; (d) para qualquer outra parte contratante; (e) em conexão com o exercício de quaisquer recursos nos termos deste instrumento ou de qualquer outro Documento do Empréstimo ou qualquer ação ou processo relacionado a este Contrato de Empréstimo ou a qualquer outro Documento do Empréstimo ou à execução de direitos nos termos deste ou daqueles instrumentos; (f) sujeito a um contrato contendo disposições substancialmente iguais (ou não menos restritivas) às desta Cláusula, para (i) qualquer cessionário ou Participante, ou qualquer cessionário potencial ou Participante de qualquer um de seus direitos e obrigações nos termos deste Contrato de Empréstimo, ou (ii) qualquer parte efetiva ou potencial (ou suas Partes Relacionadas) em qualquer swap, derivativo ou outra operação de acordo com a qual os pagamentos devam ser feitos por referência para a Tomadora e suas obrigações, este Contrato de Empréstimo ou pagamentos nos termos deste instrumento; (g) de forma confidencial para (i) qualquer agência de classificação em relação à classificação da Tomadora ou de suas Subsidiárias ou de qualquer Linha de Crédito ou (ii) o Escritório de Serviços da CUSIP ou qualquer agência semelhante em relação à emissão e monitoramento de números da CUSIP com relação a qualquer Linha de Crédito; (h) com o consentimento da Tomadora; ou (i) na medida em que tais Informações (x) se tornem publicamente disponíveis, exceto como resultado de uma violação desta Cláusula, ou (y) se tornem disponíveis para o Agente Administrativo, qualquer Credor ou qualquer uma de suas respectivas filiais ou Afiliadas de forma não confidencial de uma fonte exceto a Tomadora que não adquiriu tais informações como resultado de uma violação desta Cláusula.  Além disso, o Agente Administrativo e os Credores poderão divulgar a existência deste Contrato de Empréstimo e informações sobre este Contrato de Empréstimo a coletores de dados de mercado, prestadores de serviços semelhantes ao setor de empréstimos e prestadores de serviços ao Agente Administrativo ou a qualquer Credor em conexão com a administração deste Contrato de Empréstimo, dos outros Documentos do Empréstimo e dos Compromissos.</w:t>
      </w:r>
    </w:p>
    <w:p w14:paraId="4FE4CA25" w14:textId="77777777" w:rsidR="006E77BE" w:rsidRPr="00492921" w:rsidRDefault="006E77BE" w:rsidP="006E77BE">
      <w:pPr>
        <w:rPr>
          <w:sz w:val="22"/>
          <w:szCs w:val="22"/>
        </w:rPr>
      </w:pPr>
    </w:p>
    <w:p w14:paraId="172BC4E3" w14:textId="60965766" w:rsidR="006E77BE" w:rsidRPr="00492921" w:rsidRDefault="006E77BE" w:rsidP="006E77BE">
      <w:pPr>
        <w:rPr>
          <w:sz w:val="22"/>
          <w:szCs w:val="22"/>
        </w:rPr>
      </w:pPr>
      <w:r w:rsidRPr="00492921">
        <w:rPr>
          <w:sz w:val="22"/>
        </w:rPr>
        <w:t xml:space="preserve">Para os fins desta Cláusula, </w:t>
      </w:r>
      <w:r w:rsidR="001B05B0" w:rsidRPr="00492921">
        <w:rPr>
          <w:sz w:val="22"/>
        </w:rPr>
        <w:t>“</w:t>
      </w:r>
      <w:r w:rsidRPr="00492921">
        <w:rPr>
          <w:sz w:val="22"/>
          <w:u w:val="single"/>
        </w:rPr>
        <w:t>Informações</w:t>
      </w:r>
      <w:r w:rsidR="001B05B0" w:rsidRPr="00492921">
        <w:rPr>
          <w:sz w:val="22"/>
        </w:rPr>
        <w:t>”</w:t>
      </w:r>
      <w:r w:rsidRPr="00492921">
        <w:rPr>
          <w:sz w:val="22"/>
        </w:rPr>
        <w:t xml:space="preserve"> significa todas as informações recebidas da Tomadora ou de qualquer uma de suas Subsidiárias com relação à Tomadora ou a qualquer uma de suas Subsidiárias ou a seus respectivos negócios, a não ser qualquer informação que esteja disponível ao Agente Administrativo ou a qualquer Credor em uma base não confidencial antes da divulgação pela Tomadora ou por qualquer uma de suas Subsidiárias; desde que, no caso de informações recebidas da Tomadora ou de qualquer uma de suas Subsidiárias após a data deste instrumento, tais informações sejam claramente identificadas no momento da entrega como confidenciais.  Qualquer Pessoa obrigada a manter a confidencialidade das Informações, conforme estabelecido nesta Cláusula, será considerada como tendo cumprido sua obrigação de assim proceder, se essa Pessoa tiver exercido o mesmo grau de cuidado para manter a confidencialidade dessas Informações que essa Pessoa empregaria em suas próprias informações confidenciais.</w:t>
      </w:r>
    </w:p>
    <w:p w14:paraId="052CEAF8" w14:textId="77777777" w:rsidR="006E77BE" w:rsidRPr="00492921" w:rsidRDefault="006E77BE" w:rsidP="006E77BE">
      <w:pPr>
        <w:rPr>
          <w:sz w:val="22"/>
          <w:szCs w:val="22"/>
        </w:rPr>
      </w:pPr>
    </w:p>
    <w:p w14:paraId="273EEFE8" w14:textId="478565D1" w:rsidR="006E77BE" w:rsidRPr="00492921" w:rsidRDefault="006E77BE" w:rsidP="006E77BE">
      <w:pPr>
        <w:rPr>
          <w:sz w:val="22"/>
          <w:szCs w:val="22"/>
        </w:rPr>
      </w:pPr>
      <w:r w:rsidRPr="00492921">
        <w:rPr>
          <w:sz w:val="22"/>
        </w:rPr>
        <w:t xml:space="preserve">CLÁUSULA </w:t>
      </w:r>
      <w:r w:rsidR="00625849" w:rsidRPr="00492921">
        <w:rPr>
          <w:sz w:val="22"/>
        </w:rPr>
        <w:t>8</w:t>
      </w:r>
      <w:r w:rsidRPr="00492921">
        <w:rPr>
          <w:sz w:val="22"/>
        </w:rPr>
        <w:t>.13</w:t>
      </w:r>
      <w:r w:rsidRPr="00492921">
        <w:rPr>
          <w:sz w:val="22"/>
        </w:rPr>
        <w:tab/>
      </w:r>
      <w:r w:rsidRPr="00492921">
        <w:rPr>
          <w:sz w:val="22"/>
          <w:u w:val="single"/>
        </w:rPr>
        <w:t>Lei Patriota</w:t>
      </w:r>
      <w:r w:rsidRPr="00492921">
        <w:rPr>
          <w:sz w:val="22"/>
        </w:rPr>
        <w:t>.  Cada Credor sujeito à Lei Patriota neste ato notifica à Tomadora que, em conformidade com as exigências da Lei Patriota, ele pode ser obrigado a obter, verificar e registrar informações que identifiquem a Tomadora, informações essas que incluem o nome e endereço da Tomadora e outras informações que permitirão a esse Credor identificar a Tomadora de acordo com a Lei Patriota.</w:t>
      </w:r>
    </w:p>
    <w:p w14:paraId="34865985" w14:textId="77777777" w:rsidR="006E77BE" w:rsidRPr="00492921" w:rsidRDefault="006E77BE" w:rsidP="006E77BE">
      <w:pPr>
        <w:rPr>
          <w:sz w:val="22"/>
          <w:szCs w:val="22"/>
        </w:rPr>
      </w:pPr>
    </w:p>
    <w:p w14:paraId="21250CAC" w14:textId="639FD9FE" w:rsidR="006E77BE" w:rsidRPr="00492921" w:rsidRDefault="006E77BE" w:rsidP="006E77BE">
      <w:pPr>
        <w:rPr>
          <w:sz w:val="22"/>
          <w:szCs w:val="22"/>
        </w:rPr>
      </w:pPr>
      <w:r w:rsidRPr="00492921">
        <w:rPr>
          <w:sz w:val="22"/>
        </w:rPr>
        <w:t xml:space="preserve">CLÁUSULA </w:t>
      </w:r>
      <w:r w:rsidR="00625849" w:rsidRPr="00492921">
        <w:rPr>
          <w:sz w:val="22"/>
        </w:rPr>
        <w:t>8</w:t>
      </w:r>
      <w:r w:rsidRPr="00492921">
        <w:rPr>
          <w:sz w:val="22"/>
        </w:rPr>
        <w:t>.14</w:t>
      </w:r>
      <w:r w:rsidRPr="00492921">
        <w:rPr>
          <w:sz w:val="22"/>
        </w:rPr>
        <w:tab/>
      </w:r>
      <w:r w:rsidRPr="00492921">
        <w:rPr>
          <w:sz w:val="22"/>
          <w:u w:val="single"/>
        </w:rPr>
        <w:t>Limitação da Taxa de Juros</w:t>
      </w:r>
      <w:r w:rsidRPr="00492921">
        <w:rPr>
          <w:sz w:val="22"/>
        </w:rPr>
        <w:t xml:space="preserve">.  Não obstante qualquer disposição em contrário, se a qualquer momento a taxa de juros aplicável a qualquer Empréstimo ou outra Obrigação devida nos termos deste Contrato de Empréstimo, juntamente com todas as taxas, encargos e outros valores que sejam tratados </w:t>
      </w:r>
      <w:r w:rsidRPr="00492921">
        <w:rPr>
          <w:sz w:val="22"/>
        </w:rPr>
        <w:lastRenderedPageBreak/>
        <w:t xml:space="preserve">como juros sobre tal Empréstimo ou outra Obrigação nos termos da Lei Aplicável (coletivamente, </w:t>
      </w:r>
      <w:r w:rsidR="001B05B0" w:rsidRPr="00492921">
        <w:rPr>
          <w:sz w:val="22"/>
        </w:rPr>
        <w:t>“</w:t>
      </w:r>
      <w:r w:rsidRPr="00492921">
        <w:rPr>
          <w:sz w:val="22"/>
          <w:u w:val="single"/>
        </w:rPr>
        <w:t>encargos</w:t>
      </w:r>
      <w:r w:rsidR="001B05B0" w:rsidRPr="00492921">
        <w:rPr>
          <w:sz w:val="22"/>
        </w:rPr>
        <w:t>”</w:t>
      </w:r>
      <w:r w:rsidRPr="00492921">
        <w:rPr>
          <w:sz w:val="22"/>
        </w:rPr>
        <w:t xml:space="preserve">), exceder a taxa máxima legal (a </w:t>
      </w:r>
      <w:r w:rsidR="001B05B0" w:rsidRPr="00492921">
        <w:rPr>
          <w:sz w:val="22"/>
        </w:rPr>
        <w:t>“</w:t>
      </w:r>
      <w:r w:rsidRPr="00492921">
        <w:rPr>
          <w:sz w:val="22"/>
          <w:u w:val="single"/>
        </w:rPr>
        <w:t>Taxa Máxima</w:t>
      </w:r>
      <w:r w:rsidR="001B05B0" w:rsidRPr="00492921">
        <w:rPr>
          <w:sz w:val="22"/>
        </w:rPr>
        <w:t>”</w:t>
      </w:r>
      <w:r w:rsidRPr="00492921">
        <w:rPr>
          <w:sz w:val="22"/>
        </w:rPr>
        <w:t xml:space="preserve">) que possa ser contratada, cobrada, tomada, recebida ou reservada pelo Credor ou outra Pessoa que detenha tal Empréstimo ou outra Obrigação de acordo com a Lei Aplicável, a taxa de juros a pagar em relação a tal Empréstimo ou outra Obrigação nos termos deste instrumento, juntamente com todos os encargos a pagar em relação a ela, será limitada à Taxa Máxima.  Conforme seja legal, os juros e encargos que teriam sido pagos em relação a tal Empréstimo ou outra Obrigação, mas não foram pagos como resultado da operação desta Cláusula, serão acumulados e os juros e encargos a pagar a tal Credor ou outra Pessoa em relação a outros Empréstimos ou Obrigações ou períodos serão aumentados (mas não acima do valor cobrado à Taxa Máxima) até que tal valor acumulado, juntamente com juros sobre ele à Taxa de Juros Norte-Americana para cada dia até a data de amortização, tenha sido recebido por tal Credor ou outra Pessoa.  Qualquer valor cobrado por tal Credor ou outra Pessoa que exceda o valor máximo cobrável à Taxa Máxima será aplicado à redução do saldo do principal de tal Empréstimo ou outra Obrigação ou reembolsado à Tomadora de modo que em nenhum momento os juros e encargos pagos ou a pagar em relação a tal Empréstimo ou outra Obrigação excedam o valor máximo cobrável à Taxa Máxima. </w:t>
      </w:r>
    </w:p>
    <w:p w14:paraId="2563F5A8" w14:textId="77777777" w:rsidR="006E77BE" w:rsidRPr="00492921" w:rsidRDefault="006E77BE" w:rsidP="006E77BE">
      <w:pPr>
        <w:rPr>
          <w:sz w:val="22"/>
          <w:szCs w:val="22"/>
        </w:rPr>
      </w:pPr>
    </w:p>
    <w:p w14:paraId="06D3F957" w14:textId="6CA7527F" w:rsidR="006E77BE" w:rsidRPr="00492921" w:rsidRDefault="006E77BE" w:rsidP="006E77BE">
      <w:pPr>
        <w:rPr>
          <w:sz w:val="22"/>
          <w:szCs w:val="22"/>
        </w:rPr>
      </w:pPr>
      <w:r w:rsidRPr="00492921">
        <w:rPr>
          <w:sz w:val="22"/>
        </w:rPr>
        <w:t xml:space="preserve">CLÁUSULA </w:t>
      </w:r>
      <w:r w:rsidR="00625849" w:rsidRPr="00492921">
        <w:rPr>
          <w:sz w:val="22"/>
        </w:rPr>
        <w:t>8</w:t>
      </w:r>
      <w:r w:rsidRPr="00492921">
        <w:rPr>
          <w:sz w:val="22"/>
        </w:rPr>
        <w:t>.15</w:t>
      </w:r>
      <w:r w:rsidRPr="00492921">
        <w:rPr>
          <w:sz w:val="22"/>
        </w:rPr>
        <w:tab/>
      </w:r>
      <w:r w:rsidRPr="00492921">
        <w:rPr>
          <w:sz w:val="22"/>
          <w:u w:val="single"/>
        </w:rPr>
        <w:t>Pagamentos Separados</w:t>
      </w:r>
      <w:r w:rsidRPr="00492921">
        <w:rPr>
          <w:sz w:val="22"/>
        </w:rPr>
        <w:t xml:space="preserve">.  Na medida em que qualquer pagamento por ou em nome da Tomadora seja feito ao Agente Administrativo ou a qualquer Credor, ou o Agente Administrativo ou qualquer Credor exerça seu direito de compensação, e tal pagamento ou o produto de tal compensação ou qualquer parte dele seja subsequentemente invalidado, declarado fraudulento ou preferencial, anulado ou exigido (inclusive de acordo com qualquer acordo firmado pelo Agente Administrativo ou tal Credor a seu critério) que seja pago a um agente fiduciário, administrador ou qualquer outro parte, em conexão com qualquer processo de acordo com </w:t>
      </w:r>
      <w:r w:rsidR="00D3460A">
        <w:rPr>
          <w:sz w:val="22"/>
        </w:rPr>
        <w:t xml:space="preserve">o Código de Falência dos EUA </w:t>
      </w:r>
      <w:r w:rsidRPr="00492921">
        <w:rPr>
          <w:sz w:val="22"/>
        </w:rPr>
        <w:t>ou de outra forma, então (a) na medida de tal recuperação, a obrigação ou parte dela originalmente destinada a ser satisfeita será revivida e continuada em pleno vigor e efeito como se tal pagamento não tivesse sido feito ou tal compensação não tivesse ocorrido, e (b) cada Credor concorda solidariamente em pagar ao Agente Administrativo, mediante solicitação, sua parte aplicável (sem duplicação) de qualquer valor assim recuperado ou amortizado pela Agente Administrativo, acrescido de juros a partir da data de tal solicitação até a data em que tal pagamento for feito a uma taxa anual igual ao que for maior entre a Taxa de Juros Norte-Americana de tempos em tempos em vigor e uma taxa determinada pelo Agente Administrativo de acordo com as normas do setor bancário sobre compensação interbancária.</w:t>
      </w:r>
    </w:p>
    <w:p w14:paraId="0D1120C7" w14:textId="77777777" w:rsidR="006E77BE" w:rsidRPr="00492921" w:rsidRDefault="006E77BE" w:rsidP="006E77BE">
      <w:pPr>
        <w:rPr>
          <w:sz w:val="22"/>
          <w:szCs w:val="22"/>
        </w:rPr>
      </w:pPr>
    </w:p>
    <w:p w14:paraId="65231F2C" w14:textId="584A13ED" w:rsidR="006E77BE" w:rsidRPr="00492921" w:rsidRDefault="006E77BE" w:rsidP="006E77BE">
      <w:pPr>
        <w:rPr>
          <w:sz w:val="22"/>
          <w:szCs w:val="22"/>
        </w:rPr>
      </w:pPr>
      <w:r w:rsidRPr="00492921">
        <w:rPr>
          <w:sz w:val="22"/>
        </w:rPr>
        <w:t xml:space="preserve">CLÁUSULA </w:t>
      </w:r>
      <w:r w:rsidR="00625849" w:rsidRPr="00492921">
        <w:rPr>
          <w:sz w:val="22"/>
        </w:rPr>
        <w:t>8</w:t>
      </w:r>
      <w:r w:rsidRPr="00492921">
        <w:rPr>
          <w:sz w:val="22"/>
        </w:rPr>
        <w:t>.16</w:t>
      </w:r>
      <w:r w:rsidRPr="00492921">
        <w:rPr>
          <w:sz w:val="22"/>
        </w:rPr>
        <w:tab/>
      </w:r>
      <w:r w:rsidRPr="00492921">
        <w:rPr>
          <w:sz w:val="22"/>
          <w:u w:val="single"/>
        </w:rPr>
        <w:t>Inexistência de Responsabilidade Consultiva ou Fiduciária</w:t>
      </w:r>
      <w:r w:rsidRPr="00492921">
        <w:rPr>
          <w:sz w:val="22"/>
        </w:rPr>
        <w:t>.  Em relação a todos os aspectos de cada transação aqui contemplada (inclusive em relação a qualquer alteração, renúncia ou outra modificação deste instrumento ou de qualquer outro Documento de Empréstimo), a Tomadora reconhece e concorda, e reconhece o entendimento de suas Afiliadas, que:  (a) (i) nenhuma relação fiduciária, consultiva ou de agência entre a Tomadora e suas Subsidiárias</w:t>
      </w:r>
      <w:r w:rsidR="00625849" w:rsidRPr="00492921">
        <w:rPr>
          <w:sz w:val="22"/>
        </w:rPr>
        <w:t>,</w:t>
      </w:r>
      <w:r w:rsidRPr="00492921">
        <w:rPr>
          <w:sz w:val="22"/>
        </w:rPr>
        <w:t xml:space="preserve"> o Agente Administrativo ou qualquer Credor se destina a ser ou foi criada em relação às operações contempladas por este instrumento ou pelos outros Documentos do Empréstimo, independentemente do Agente Administrativo ou de qualquer Credor ter aconselhado ou estiver aconselhando a Tomadora ou qualquer Subsidiária sobre outros assuntos, (ii) a organização e outros serviços relativos a este Contrato de Empréstimo prestados pelo Agente Administrativo e pelos Credores são operações comerciais entre a Tomadora e suas Afiliadas, por um lado, e o Agente Administrativo e os Credores, por outro lado, (iii) a Tomadora consultou seus próprios consultores jurídicos, contábeis, regulatórios e tributários na medida em que considerou apropriado e (iv) a Tomadora é capaz de avaliar, e entende e aceita, os termos, riscos e condições das operações contempladas por este instrumento e pelos outros Documentos do Empréstimo; e (b) (i) o Agente Administrativo e os Credores estão atuando e têm atuado exclusivamente como mandante e, exceto conforme expressamente acordado por escrito pelas partes relevantes, não atuaram, não estão atuando e não atuarão como consultor, agente ou fiduciário da Tomadora ou de qualquer uma de suas Afiliadas ou de qualquer outra Pessoa; (ii) o Agente Administrativo e os Credores não têm qualquer obrigação para com a Tomadora ou qualquer uma de suas Afiliadas com relação às operações contempladas neste instrumento, exceto as obrigações expressamente estabelecidas neste instrumento e nos outros Documentos do Empréstimo; e (iii) o Agente Administrativo e os Credores e suas respectivas filiais e Afiliadas podem ser contratados, por sua própria conta ou por conta de clientes, em uma ampla gama de operações que envolvem interesses que diferem daqueles da Tomadora e suas Afiliadas, e nenhum Agente Administrativo e os Credores têm qualquer obrigação de divulgar qualquer um </w:t>
      </w:r>
      <w:r w:rsidRPr="00492921">
        <w:rPr>
          <w:sz w:val="22"/>
        </w:rPr>
        <w:lastRenderedPageBreak/>
        <w:t>desses interesses à Tomadora ou suas Afiliadas.  Na medida máxima permitida por Lei, a Tomadora neste ato renuncia e libera quaisquer reivindicações que possa ter contra o Agente Administrativo e os Credores com relação a qualquer violação ou suposta violação de agência ou dever fiduciário em conexão com qualquer aspecto de qualquer operação aqui contemplada.</w:t>
      </w:r>
    </w:p>
    <w:p w14:paraId="0F6FD39F" w14:textId="77777777" w:rsidR="006E77BE" w:rsidRPr="00492921" w:rsidRDefault="006E77BE" w:rsidP="006E77BE">
      <w:pPr>
        <w:rPr>
          <w:sz w:val="22"/>
          <w:szCs w:val="22"/>
        </w:rPr>
      </w:pPr>
    </w:p>
    <w:p w14:paraId="50163F2C" w14:textId="2CEB4610" w:rsidR="006E77BE" w:rsidRPr="00492921" w:rsidRDefault="006E77BE" w:rsidP="006E77BE">
      <w:pPr>
        <w:rPr>
          <w:sz w:val="22"/>
          <w:szCs w:val="22"/>
        </w:rPr>
      </w:pPr>
      <w:r w:rsidRPr="00492921">
        <w:rPr>
          <w:sz w:val="22"/>
        </w:rPr>
        <w:t xml:space="preserve">CLÁUSULA </w:t>
      </w:r>
      <w:r w:rsidR="00B316D9" w:rsidRPr="00492921">
        <w:rPr>
          <w:sz w:val="22"/>
        </w:rPr>
        <w:t>8</w:t>
      </w:r>
      <w:r w:rsidRPr="00492921">
        <w:rPr>
          <w:sz w:val="22"/>
        </w:rPr>
        <w:t>.17</w:t>
      </w:r>
      <w:r w:rsidRPr="00492921">
        <w:rPr>
          <w:sz w:val="22"/>
        </w:rPr>
        <w:tab/>
      </w:r>
      <w:r w:rsidRPr="00492921">
        <w:rPr>
          <w:sz w:val="22"/>
          <w:u w:val="single"/>
        </w:rPr>
        <w:t>Reconhecimento e Consentimento a Bail-in de Instituições Financeiras Afetadas</w:t>
      </w:r>
      <w:r w:rsidRPr="00492921">
        <w:rPr>
          <w:sz w:val="22"/>
        </w:rPr>
        <w:t>.  Não obstante qualquer disposição em contrário em qualquer Documento do Empréstimo ou em qualquer outro contrato, acordo ou entendimento entre qualquer uma das partes, cada parte contratante reconhece que qualquer passivo de qualquer Instituição Financeira Afetada decorrente de qualquer Documento do Empréstimo, na medida em que esse passivo não estiver garantido, poderá estar sujeita aos poderes de conversão e baixa da Autoridade de Deliberação aplicável, e concorda, consente, reconhece e obriga-se a estar vinculada:</w:t>
      </w:r>
    </w:p>
    <w:p w14:paraId="00824E9C" w14:textId="77777777" w:rsidR="006E77BE" w:rsidRPr="00492921" w:rsidRDefault="006E77BE" w:rsidP="006E77BE">
      <w:pPr>
        <w:rPr>
          <w:sz w:val="22"/>
          <w:szCs w:val="22"/>
        </w:rPr>
      </w:pPr>
    </w:p>
    <w:p w14:paraId="220E5F0F" w14:textId="77777777" w:rsidR="006E77BE" w:rsidRPr="00492921" w:rsidRDefault="006E77BE" w:rsidP="006E77BE">
      <w:pPr>
        <w:rPr>
          <w:sz w:val="22"/>
          <w:szCs w:val="22"/>
        </w:rPr>
      </w:pPr>
      <w:r w:rsidRPr="00492921">
        <w:rPr>
          <w:sz w:val="22"/>
        </w:rPr>
        <w:t>(a)</w:t>
      </w:r>
      <w:r w:rsidRPr="00492921">
        <w:rPr>
          <w:sz w:val="22"/>
        </w:rPr>
        <w:tab/>
        <w:t>pela aplicação de quaisquer Poderes de Conversão e Baixa da Autoridade de Deliberação aplicável a esses passivos decorrentes deste instrumento, que possam ser pagáveis a ela por qualquer parte contratante que for uma Instituição Financeira Afetada; e</w:t>
      </w:r>
    </w:p>
    <w:p w14:paraId="1C61989F" w14:textId="77777777" w:rsidR="006E77BE" w:rsidRPr="00492921" w:rsidRDefault="006E77BE" w:rsidP="006E77BE">
      <w:pPr>
        <w:rPr>
          <w:sz w:val="22"/>
          <w:szCs w:val="22"/>
        </w:rPr>
      </w:pPr>
    </w:p>
    <w:p w14:paraId="6728C664" w14:textId="77777777" w:rsidR="006E77BE" w:rsidRPr="00492921" w:rsidRDefault="006E77BE" w:rsidP="006E77BE">
      <w:pPr>
        <w:rPr>
          <w:sz w:val="22"/>
          <w:szCs w:val="22"/>
        </w:rPr>
      </w:pPr>
      <w:r w:rsidRPr="00492921">
        <w:rPr>
          <w:sz w:val="22"/>
        </w:rPr>
        <w:t>(b)</w:t>
      </w:r>
      <w:r w:rsidRPr="00492921">
        <w:rPr>
          <w:sz w:val="22"/>
        </w:rPr>
        <w:tab/>
        <w:t>pelos efeitos de qualquer Ação de Bail-in sobre esse passivo, inclusive, se aplicável:</w:t>
      </w:r>
    </w:p>
    <w:p w14:paraId="224FDC7C" w14:textId="77777777" w:rsidR="006E77BE" w:rsidRPr="00492921" w:rsidRDefault="006E77BE" w:rsidP="006E77BE">
      <w:pPr>
        <w:rPr>
          <w:sz w:val="22"/>
          <w:szCs w:val="22"/>
        </w:rPr>
      </w:pPr>
    </w:p>
    <w:p w14:paraId="6CCA3D49" w14:textId="77777777" w:rsidR="006E77BE" w:rsidRPr="00492921" w:rsidRDefault="006E77BE" w:rsidP="006E77BE">
      <w:pPr>
        <w:rPr>
          <w:sz w:val="22"/>
          <w:szCs w:val="22"/>
        </w:rPr>
      </w:pPr>
      <w:r w:rsidRPr="00492921">
        <w:rPr>
          <w:sz w:val="22"/>
        </w:rPr>
        <w:t>(i)</w:t>
      </w:r>
      <w:r w:rsidRPr="00492921">
        <w:rPr>
          <w:sz w:val="22"/>
        </w:rPr>
        <w:tab/>
        <w:t>redução total ou parcial ou cancelamento desse passivo;</w:t>
      </w:r>
    </w:p>
    <w:p w14:paraId="259E1B39" w14:textId="77777777" w:rsidR="006E77BE" w:rsidRPr="00492921" w:rsidRDefault="006E77BE" w:rsidP="006E77BE">
      <w:pPr>
        <w:rPr>
          <w:sz w:val="22"/>
          <w:szCs w:val="22"/>
        </w:rPr>
      </w:pPr>
    </w:p>
    <w:p w14:paraId="3D871D5E" w14:textId="167E515B" w:rsidR="006E77BE" w:rsidRPr="00492921" w:rsidRDefault="006E77BE" w:rsidP="006E77BE">
      <w:pPr>
        <w:rPr>
          <w:sz w:val="22"/>
          <w:szCs w:val="22"/>
        </w:rPr>
      </w:pPr>
      <w:r w:rsidRPr="00492921">
        <w:rPr>
          <w:sz w:val="22"/>
        </w:rPr>
        <w:t>(ii)</w:t>
      </w:r>
      <w:r w:rsidRPr="00492921">
        <w:rPr>
          <w:sz w:val="22"/>
        </w:rPr>
        <w:tab/>
        <w:t>conversão de todo ou parte desse passivo em ações ou outros instrumentos de propriedade nessa Instituição Financeira Afetada, em sua controladora ou instituição-ponte que possam ser emitidos a ela ou de outra forma conferidos a ela, e que essas ações ou outros instrumentos de propriedade serão aceitos por ela no lugar de quaisquer direitos com relação a esse passivo segundo este Contrato de Empréstimo ou qualquer outro Documento do Empréstimo; ou</w:t>
      </w:r>
    </w:p>
    <w:p w14:paraId="037E79D1" w14:textId="77777777" w:rsidR="006E77BE" w:rsidRPr="00492921" w:rsidRDefault="006E77BE" w:rsidP="006E77BE">
      <w:pPr>
        <w:rPr>
          <w:sz w:val="22"/>
          <w:szCs w:val="22"/>
        </w:rPr>
      </w:pPr>
    </w:p>
    <w:p w14:paraId="2613F229" w14:textId="37CFF634" w:rsidR="006E77BE" w:rsidRPr="00492921" w:rsidRDefault="006E77BE" w:rsidP="006E77BE">
      <w:pPr>
        <w:rPr>
          <w:sz w:val="22"/>
          <w:szCs w:val="22"/>
        </w:rPr>
      </w:pPr>
      <w:r w:rsidRPr="00492921">
        <w:rPr>
          <w:sz w:val="22"/>
        </w:rPr>
        <w:t>(iii</w:t>
      </w:r>
      <w:r w:rsidR="00F4444B" w:rsidRPr="00492921">
        <w:rPr>
          <w:sz w:val="22"/>
        </w:rPr>
        <w:t>)</w:t>
      </w:r>
      <w:r w:rsidR="00F4444B" w:rsidRPr="00492921">
        <w:rPr>
          <w:sz w:val="22"/>
        </w:rPr>
        <w:tab/>
      </w:r>
      <w:r w:rsidRPr="00492921">
        <w:rPr>
          <w:sz w:val="22"/>
        </w:rPr>
        <w:t>a variação dos termos dessa responsabilidade em relação ao exercício dos poderes de conversão e baixa de qualquer Autoridade de Deliberação aplicável.</w:t>
      </w:r>
    </w:p>
    <w:p w14:paraId="663DE150" w14:textId="77777777" w:rsidR="006E77BE" w:rsidRPr="00492921" w:rsidRDefault="006E77BE" w:rsidP="006E77BE">
      <w:pPr>
        <w:rPr>
          <w:sz w:val="22"/>
          <w:szCs w:val="22"/>
        </w:rPr>
      </w:pPr>
    </w:p>
    <w:p w14:paraId="6EF9B2C5" w14:textId="77777777" w:rsidR="006E77BE" w:rsidRPr="00492921" w:rsidRDefault="006E77BE" w:rsidP="006E77BE">
      <w:pPr>
        <w:jc w:val="center"/>
        <w:rPr>
          <w:i/>
          <w:iCs/>
          <w:sz w:val="22"/>
          <w:szCs w:val="22"/>
        </w:rPr>
      </w:pPr>
      <w:r w:rsidRPr="00492921">
        <w:rPr>
          <w:i/>
          <w:sz w:val="22"/>
        </w:rPr>
        <w:t>[Páginas de Assinaturas a Seguir]</w:t>
      </w:r>
    </w:p>
    <w:p w14:paraId="7C4C214E" w14:textId="77777777" w:rsidR="006E77BE" w:rsidRPr="00492921" w:rsidRDefault="006E77BE" w:rsidP="006E77BE">
      <w:pPr>
        <w:rPr>
          <w:sz w:val="22"/>
          <w:szCs w:val="22"/>
        </w:rPr>
      </w:pPr>
    </w:p>
    <w:p w14:paraId="0FA6A35A" w14:textId="77777777" w:rsidR="006E77BE" w:rsidRPr="00492921" w:rsidRDefault="006E77BE" w:rsidP="006E77BE">
      <w:pPr>
        <w:rPr>
          <w:sz w:val="22"/>
          <w:szCs w:val="22"/>
        </w:rPr>
      </w:pPr>
      <w:r w:rsidRPr="00492921">
        <w:rPr>
          <w:sz w:val="22"/>
        </w:rPr>
        <w:t>EM TESTEMUNHO DO QUE, as partes contratantes determinaram que este Contrato de Empréstimo fosse devidamente assinado por seus respectivos diretores autorizados na data inscrita no início deste instrumento.</w:t>
      </w:r>
    </w:p>
    <w:p w14:paraId="06D56A79" w14:textId="77777777" w:rsidR="006E77BE" w:rsidRPr="00492921" w:rsidRDefault="006E77BE" w:rsidP="006E77BE">
      <w:pPr>
        <w:rPr>
          <w:sz w:val="22"/>
          <w:szCs w:val="22"/>
        </w:rPr>
      </w:pPr>
    </w:p>
    <w:p w14:paraId="44624EF7" w14:textId="77777777" w:rsidR="006E77BE" w:rsidRPr="00492921" w:rsidRDefault="006E77BE" w:rsidP="006E77BE">
      <w:pPr>
        <w:rPr>
          <w:sz w:val="22"/>
          <w:szCs w:val="22"/>
        </w:rPr>
      </w:pPr>
      <w:r w:rsidRPr="00492921">
        <w:rPr>
          <w:sz w:val="22"/>
        </w:rPr>
        <w:t>OI S.A. – EM RECUPERAÇÃO JUDICIAL,</w:t>
      </w:r>
    </w:p>
    <w:p w14:paraId="0A7C3D9D" w14:textId="77777777" w:rsidR="006E77BE" w:rsidRPr="00492921" w:rsidRDefault="006E77BE" w:rsidP="006E77BE">
      <w:pPr>
        <w:rPr>
          <w:sz w:val="22"/>
          <w:szCs w:val="22"/>
        </w:rPr>
      </w:pPr>
      <w:r w:rsidRPr="00492921">
        <w:rPr>
          <w:sz w:val="22"/>
        </w:rPr>
        <w:t>na qualidade de Tomadora</w:t>
      </w:r>
    </w:p>
    <w:p w14:paraId="5B546861" w14:textId="77777777" w:rsidR="006E77BE" w:rsidRPr="00492921" w:rsidRDefault="006E77BE" w:rsidP="006E77BE">
      <w:pPr>
        <w:rPr>
          <w:sz w:val="22"/>
          <w:szCs w:val="22"/>
        </w:rPr>
      </w:pPr>
    </w:p>
    <w:p w14:paraId="503541DB" w14:textId="77777777" w:rsidR="006E77BE" w:rsidRPr="00492921" w:rsidRDefault="006E77BE" w:rsidP="006E77BE">
      <w:pPr>
        <w:rPr>
          <w:sz w:val="22"/>
          <w:szCs w:val="22"/>
        </w:rPr>
      </w:pPr>
      <w:r w:rsidRPr="00492921">
        <w:rPr>
          <w:sz w:val="22"/>
        </w:rPr>
        <w:t>Por_________________________</w:t>
      </w:r>
    </w:p>
    <w:p w14:paraId="262C48A0" w14:textId="77777777" w:rsidR="006E77BE" w:rsidRPr="00492921" w:rsidRDefault="006E77BE" w:rsidP="006E77BE">
      <w:pPr>
        <w:rPr>
          <w:sz w:val="22"/>
          <w:szCs w:val="22"/>
        </w:rPr>
      </w:pPr>
      <w:r w:rsidRPr="00492921">
        <w:rPr>
          <w:sz w:val="22"/>
        </w:rPr>
        <w:t>Nome:</w:t>
      </w:r>
    </w:p>
    <w:p w14:paraId="0BEAE258" w14:textId="77777777" w:rsidR="006E77BE" w:rsidRPr="00492921" w:rsidRDefault="006E77BE" w:rsidP="006E77BE">
      <w:pPr>
        <w:rPr>
          <w:sz w:val="22"/>
          <w:szCs w:val="22"/>
        </w:rPr>
      </w:pPr>
      <w:r w:rsidRPr="00492921">
        <w:rPr>
          <w:sz w:val="22"/>
        </w:rPr>
        <w:t>Cargo:</w:t>
      </w:r>
    </w:p>
    <w:p w14:paraId="4CF9F0A2" w14:textId="77777777" w:rsidR="006E77BE" w:rsidRPr="00492921" w:rsidRDefault="006E77BE" w:rsidP="006E77BE">
      <w:pPr>
        <w:rPr>
          <w:sz w:val="22"/>
          <w:szCs w:val="22"/>
        </w:rPr>
      </w:pPr>
    </w:p>
    <w:p w14:paraId="4592F1D1" w14:textId="77777777" w:rsidR="006E77BE" w:rsidRPr="00492921" w:rsidRDefault="006E77BE" w:rsidP="006E77BE">
      <w:pPr>
        <w:rPr>
          <w:sz w:val="22"/>
          <w:szCs w:val="22"/>
        </w:rPr>
      </w:pPr>
    </w:p>
    <w:p w14:paraId="3153B46C" w14:textId="77777777" w:rsidR="006E77BE" w:rsidRPr="00492921" w:rsidRDefault="006E77BE" w:rsidP="006E77BE">
      <w:pPr>
        <w:rPr>
          <w:sz w:val="22"/>
          <w:szCs w:val="22"/>
        </w:rPr>
      </w:pPr>
      <w:r w:rsidRPr="00492921">
        <w:rPr>
          <w:sz w:val="22"/>
        </w:rPr>
        <w:t>[●]</w:t>
      </w:r>
    </w:p>
    <w:p w14:paraId="733D5060" w14:textId="77777777" w:rsidR="006E77BE" w:rsidRPr="00492921" w:rsidRDefault="006E77BE" w:rsidP="006E77BE">
      <w:pPr>
        <w:rPr>
          <w:sz w:val="22"/>
          <w:szCs w:val="22"/>
        </w:rPr>
      </w:pPr>
      <w:r w:rsidRPr="00492921">
        <w:rPr>
          <w:sz w:val="22"/>
        </w:rPr>
        <w:t>na qualidade de Agente Administrativo</w:t>
      </w:r>
    </w:p>
    <w:p w14:paraId="1241551C" w14:textId="77777777" w:rsidR="006E77BE" w:rsidRPr="00492921" w:rsidRDefault="006E77BE" w:rsidP="006E77BE">
      <w:pPr>
        <w:rPr>
          <w:sz w:val="22"/>
          <w:szCs w:val="22"/>
        </w:rPr>
      </w:pPr>
    </w:p>
    <w:p w14:paraId="6F6ACBBD" w14:textId="77777777" w:rsidR="006E77BE" w:rsidRPr="00492921" w:rsidRDefault="006E77BE" w:rsidP="006E77BE">
      <w:pPr>
        <w:rPr>
          <w:sz w:val="22"/>
          <w:szCs w:val="22"/>
        </w:rPr>
      </w:pPr>
      <w:r w:rsidRPr="00492921">
        <w:rPr>
          <w:sz w:val="22"/>
        </w:rPr>
        <w:t>Por_________________________</w:t>
      </w:r>
    </w:p>
    <w:p w14:paraId="6F17172E" w14:textId="77777777" w:rsidR="006E77BE" w:rsidRPr="00492921" w:rsidRDefault="006E77BE" w:rsidP="006E77BE">
      <w:pPr>
        <w:rPr>
          <w:sz w:val="22"/>
          <w:szCs w:val="22"/>
        </w:rPr>
      </w:pPr>
      <w:r w:rsidRPr="00492921">
        <w:rPr>
          <w:sz w:val="22"/>
        </w:rPr>
        <w:t>Nome:</w:t>
      </w:r>
    </w:p>
    <w:p w14:paraId="63E133EC" w14:textId="77777777" w:rsidR="006E77BE" w:rsidRPr="00492921" w:rsidRDefault="006E77BE" w:rsidP="006E77BE">
      <w:pPr>
        <w:rPr>
          <w:sz w:val="22"/>
          <w:szCs w:val="22"/>
        </w:rPr>
      </w:pPr>
      <w:r w:rsidRPr="00492921">
        <w:rPr>
          <w:sz w:val="22"/>
        </w:rPr>
        <w:t>Cargo:</w:t>
      </w:r>
    </w:p>
    <w:p w14:paraId="5191DA72" w14:textId="77777777" w:rsidR="006E77BE" w:rsidRPr="00492921" w:rsidRDefault="006E77BE" w:rsidP="006E77BE">
      <w:pPr>
        <w:rPr>
          <w:sz w:val="22"/>
          <w:szCs w:val="22"/>
        </w:rPr>
      </w:pPr>
    </w:p>
    <w:p w14:paraId="63762EF7" w14:textId="77777777" w:rsidR="006E77BE" w:rsidRPr="00492921" w:rsidRDefault="006E77BE" w:rsidP="006E77BE">
      <w:pPr>
        <w:rPr>
          <w:sz w:val="22"/>
          <w:szCs w:val="22"/>
        </w:rPr>
      </w:pPr>
      <w:r w:rsidRPr="00492921">
        <w:rPr>
          <w:sz w:val="22"/>
        </w:rPr>
        <w:t>[NOME DO CREDOR],</w:t>
      </w:r>
    </w:p>
    <w:p w14:paraId="47F4949E" w14:textId="77777777" w:rsidR="006E77BE" w:rsidRPr="00492921" w:rsidRDefault="006E77BE" w:rsidP="006E77BE">
      <w:pPr>
        <w:rPr>
          <w:sz w:val="22"/>
          <w:szCs w:val="22"/>
        </w:rPr>
      </w:pPr>
      <w:r w:rsidRPr="00492921">
        <w:rPr>
          <w:sz w:val="22"/>
        </w:rPr>
        <w:t>na qualidade de Credor</w:t>
      </w:r>
    </w:p>
    <w:p w14:paraId="0CF657E7" w14:textId="77777777" w:rsidR="006E77BE" w:rsidRPr="00492921" w:rsidRDefault="006E77BE" w:rsidP="006E77BE">
      <w:pPr>
        <w:rPr>
          <w:sz w:val="22"/>
          <w:szCs w:val="22"/>
        </w:rPr>
      </w:pPr>
    </w:p>
    <w:p w14:paraId="6196FEF9" w14:textId="77777777" w:rsidR="006E77BE" w:rsidRPr="00492921" w:rsidRDefault="006E77BE" w:rsidP="006E77BE">
      <w:pPr>
        <w:rPr>
          <w:sz w:val="22"/>
          <w:szCs w:val="22"/>
        </w:rPr>
      </w:pPr>
      <w:r w:rsidRPr="00492921">
        <w:rPr>
          <w:sz w:val="22"/>
        </w:rPr>
        <w:t>Por_________________________</w:t>
      </w:r>
    </w:p>
    <w:p w14:paraId="78C0904A" w14:textId="77777777" w:rsidR="006E77BE" w:rsidRPr="00492921" w:rsidRDefault="006E77BE" w:rsidP="006E77BE">
      <w:pPr>
        <w:rPr>
          <w:sz w:val="22"/>
          <w:szCs w:val="22"/>
        </w:rPr>
      </w:pPr>
      <w:r w:rsidRPr="00492921">
        <w:rPr>
          <w:sz w:val="22"/>
        </w:rPr>
        <w:lastRenderedPageBreak/>
        <w:t>Nome:</w:t>
      </w:r>
    </w:p>
    <w:p w14:paraId="0E6C4E10" w14:textId="77777777" w:rsidR="006E77BE" w:rsidRPr="00492921" w:rsidRDefault="006E77BE" w:rsidP="006E77BE">
      <w:pPr>
        <w:rPr>
          <w:sz w:val="22"/>
          <w:szCs w:val="22"/>
        </w:rPr>
      </w:pPr>
      <w:r w:rsidRPr="00492921">
        <w:rPr>
          <w:sz w:val="22"/>
        </w:rPr>
        <w:t>Cargo:</w:t>
      </w:r>
    </w:p>
    <w:p w14:paraId="6BFB73EE" w14:textId="77777777" w:rsidR="006E77BE" w:rsidRPr="00492921" w:rsidRDefault="006E77BE" w:rsidP="006E77BE">
      <w:pPr>
        <w:rPr>
          <w:sz w:val="22"/>
          <w:szCs w:val="22"/>
        </w:rPr>
      </w:pPr>
    </w:p>
    <w:p w14:paraId="289B738A" w14:textId="77777777" w:rsidR="006E77BE" w:rsidRPr="00492921" w:rsidRDefault="006E77BE" w:rsidP="006E77BE">
      <w:pPr>
        <w:rPr>
          <w:sz w:val="22"/>
          <w:szCs w:val="22"/>
        </w:rPr>
      </w:pPr>
      <w:r w:rsidRPr="00492921">
        <w:rPr>
          <w:sz w:val="22"/>
        </w:rPr>
        <w:t>Dados para notificação:</w:t>
      </w:r>
    </w:p>
    <w:p w14:paraId="6EAC3532" w14:textId="77777777" w:rsidR="006E77BE" w:rsidRPr="00492921" w:rsidRDefault="006E77BE" w:rsidP="006E77BE">
      <w:pPr>
        <w:rPr>
          <w:sz w:val="22"/>
          <w:szCs w:val="22"/>
        </w:rPr>
      </w:pPr>
    </w:p>
    <w:p w14:paraId="5F81A49E" w14:textId="77777777" w:rsidR="006E77BE" w:rsidRPr="00492921" w:rsidRDefault="006E77BE" w:rsidP="006E77BE">
      <w:pPr>
        <w:rPr>
          <w:sz w:val="22"/>
          <w:szCs w:val="22"/>
        </w:rPr>
      </w:pPr>
      <w:r w:rsidRPr="00492921">
        <w:rPr>
          <w:sz w:val="22"/>
        </w:rPr>
        <w:t>[●]</w:t>
      </w:r>
    </w:p>
    <w:p w14:paraId="0B951925" w14:textId="77777777" w:rsidR="006E77BE" w:rsidRPr="00492921" w:rsidRDefault="006E77BE" w:rsidP="006E77BE">
      <w:pPr>
        <w:rPr>
          <w:sz w:val="22"/>
          <w:szCs w:val="22"/>
        </w:rPr>
      </w:pPr>
      <w:r w:rsidRPr="00492921">
        <w:rPr>
          <w:sz w:val="22"/>
        </w:rPr>
        <w:t>Aos cuidados de: [●]</w:t>
      </w:r>
    </w:p>
    <w:p w14:paraId="71F24873" w14:textId="77777777" w:rsidR="006E77BE" w:rsidRPr="00492921" w:rsidRDefault="006E77BE" w:rsidP="006E77BE">
      <w:pPr>
        <w:rPr>
          <w:sz w:val="22"/>
          <w:szCs w:val="22"/>
        </w:rPr>
      </w:pPr>
      <w:r w:rsidRPr="00492921">
        <w:rPr>
          <w:sz w:val="22"/>
        </w:rPr>
        <w:t>Telefone: [●]</w:t>
      </w:r>
    </w:p>
    <w:p w14:paraId="76D263D4" w14:textId="77777777" w:rsidR="006E77BE" w:rsidRPr="00492921" w:rsidRDefault="006E77BE" w:rsidP="006E77BE">
      <w:pPr>
        <w:rPr>
          <w:sz w:val="22"/>
          <w:szCs w:val="22"/>
        </w:rPr>
      </w:pPr>
      <w:r w:rsidRPr="00492921">
        <w:rPr>
          <w:sz w:val="22"/>
        </w:rPr>
        <w:t xml:space="preserve">E-mail: [●] </w:t>
      </w:r>
    </w:p>
    <w:p w14:paraId="004CA631" w14:textId="77777777" w:rsidR="006E77BE" w:rsidRPr="00492921" w:rsidRDefault="006E77BE" w:rsidP="0019297A">
      <w:pPr>
        <w:pBdr>
          <w:bottom w:val="single" w:sz="4" w:space="1" w:color="auto"/>
        </w:pBdr>
        <w:rPr>
          <w:sz w:val="22"/>
          <w:szCs w:val="22"/>
        </w:rPr>
      </w:pPr>
    </w:p>
    <w:p w14:paraId="59AB396D" w14:textId="77777777" w:rsidR="00F4444B" w:rsidRPr="00492921" w:rsidRDefault="00F4444B" w:rsidP="006E77BE">
      <w:pPr>
        <w:jc w:val="right"/>
        <w:rPr>
          <w:sz w:val="22"/>
        </w:rPr>
      </w:pPr>
    </w:p>
    <w:p w14:paraId="1790681D" w14:textId="5C022751" w:rsidR="006E77BE" w:rsidRPr="00492921" w:rsidRDefault="006E77BE" w:rsidP="006E77BE">
      <w:pPr>
        <w:jc w:val="right"/>
        <w:rPr>
          <w:sz w:val="22"/>
          <w:szCs w:val="22"/>
        </w:rPr>
      </w:pPr>
      <w:r w:rsidRPr="00492921">
        <w:rPr>
          <w:sz w:val="22"/>
        </w:rPr>
        <w:t>Apêndice 2.01</w:t>
      </w:r>
    </w:p>
    <w:p w14:paraId="19F6F0DD" w14:textId="77777777" w:rsidR="006E77BE" w:rsidRPr="00492921" w:rsidRDefault="006E77BE" w:rsidP="006E77BE">
      <w:pPr>
        <w:jc w:val="center"/>
        <w:rPr>
          <w:sz w:val="22"/>
          <w:szCs w:val="22"/>
          <w:u w:val="single"/>
          <w:lang w:val="en-US"/>
        </w:rPr>
      </w:pPr>
    </w:p>
    <w:p w14:paraId="31830557" w14:textId="77777777" w:rsidR="006E77BE" w:rsidRPr="00492921" w:rsidRDefault="006E77BE" w:rsidP="006E77BE">
      <w:pPr>
        <w:jc w:val="center"/>
        <w:rPr>
          <w:sz w:val="22"/>
          <w:szCs w:val="22"/>
          <w:u w:val="single"/>
        </w:rPr>
      </w:pPr>
      <w:r w:rsidRPr="00492921">
        <w:rPr>
          <w:sz w:val="22"/>
          <w:u w:val="single"/>
        </w:rPr>
        <w:t>Compromissos e Credores</w:t>
      </w:r>
    </w:p>
    <w:p w14:paraId="0A70A957" w14:textId="77777777" w:rsidR="006E77BE" w:rsidRPr="00492921" w:rsidRDefault="006E77BE" w:rsidP="006E77BE">
      <w:pPr>
        <w:jc w:val="center"/>
        <w:rPr>
          <w:sz w:val="22"/>
          <w:szCs w:val="22"/>
          <w:lang w:val="en-US"/>
        </w:rPr>
      </w:pPr>
    </w:p>
    <w:tbl>
      <w:tblPr>
        <w:tblStyle w:val="Tabelacomgrade"/>
        <w:tblW w:w="0" w:type="auto"/>
        <w:tblLook w:val="04A0" w:firstRow="1" w:lastRow="0" w:firstColumn="1" w:lastColumn="0" w:noHBand="0" w:noVBand="1"/>
      </w:tblPr>
      <w:tblGrid>
        <w:gridCol w:w="4672"/>
        <w:gridCol w:w="4673"/>
      </w:tblGrid>
      <w:tr w:rsidR="006E77BE" w:rsidRPr="00492921" w14:paraId="3BEFFA3D" w14:textId="77777777" w:rsidTr="00E97E88">
        <w:tc>
          <w:tcPr>
            <w:tcW w:w="4672" w:type="dxa"/>
          </w:tcPr>
          <w:p w14:paraId="1F1D2648" w14:textId="77777777" w:rsidR="006E77BE" w:rsidRPr="00492921" w:rsidRDefault="006E77BE" w:rsidP="00E97E88">
            <w:pPr>
              <w:rPr>
                <w:sz w:val="22"/>
                <w:u w:val="single"/>
              </w:rPr>
            </w:pPr>
            <w:r w:rsidRPr="00492921">
              <w:rPr>
                <w:sz w:val="22"/>
                <w:u w:val="single"/>
              </w:rPr>
              <w:t>Nome do Credor</w:t>
            </w:r>
          </w:p>
        </w:tc>
        <w:tc>
          <w:tcPr>
            <w:tcW w:w="4673" w:type="dxa"/>
          </w:tcPr>
          <w:p w14:paraId="3C524A0F" w14:textId="77777777" w:rsidR="006E77BE" w:rsidRPr="00492921" w:rsidRDefault="006E77BE" w:rsidP="00E97E88">
            <w:pPr>
              <w:rPr>
                <w:sz w:val="22"/>
                <w:u w:val="single"/>
              </w:rPr>
            </w:pPr>
            <w:r w:rsidRPr="00492921">
              <w:rPr>
                <w:sz w:val="22"/>
                <w:u w:val="single"/>
              </w:rPr>
              <w:t>Compromisso</w:t>
            </w:r>
          </w:p>
        </w:tc>
      </w:tr>
      <w:tr w:rsidR="006E77BE" w:rsidRPr="00492921" w14:paraId="66009135" w14:textId="77777777" w:rsidTr="00E97E88">
        <w:tc>
          <w:tcPr>
            <w:tcW w:w="4672" w:type="dxa"/>
          </w:tcPr>
          <w:p w14:paraId="005FD95F" w14:textId="77777777" w:rsidR="006E77BE" w:rsidRPr="00492921" w:rsidRDefault="006E77BE" w:rsidP="00E97E88">
            <w:pPr>
              <w:rPr>
                <w:sz w:val="22"/>
                <w:lang w:val="en-US"/>
              </w:rPr>
            </w:pPr>
          </w:p>
        </w:tc>
        <w:tc>
          <w:tcPr>
            <w:tcW w:w="4673" w:type="dxa"/>
          </w:tcPr>
          <w:p w14:paraId="7822B181" w14:textId="77777777" w:rsidR="006E77BE" w:rsidRPr="00492921" w:rsidRDefault="006E77BE" w:rsidP="00E97E88">
            <w:pPr>
              <w:rPr>
                <w:sz w:val="22"/>
                <w:lang w:val="en-US"/>
              </w:rPr>
            </w:pPr>
          </w:p>
        </w:tc>
      </w:tr>
      <w:tr w:rsidR="006E77BE" w:rsidRPr="00492921" w14:paraId="018D9B52" w14:textId="77777777" w:rsidTr="00E97E88">
        <w:tc>
          <w:tcPr>
            <w:tcW w:w="4672" w:type="dxa"/>
          </w:tcPr>
          <w:p w14:paraId="3ECF8355" w14:textId="77777777" w:rsidR="006E77BE" w:rsidRPr="00492921" w:rsidRDefault="006E77BE" w:rsidP="00E97E88">
            <w:pPr>
              <w:rPr>
                <w:sz w:val="22"/>
                <w:lang w:val="en-US"/>
              </w:rPr>
            </w:pPr>
          </w:p>
        </w:tc>
        <w:tc>
          <w:tcPr>
            <w:tcW w:w="4673" w:type="dxa"/>
          </w:tcPr>
          <w:p w14:paraId="39EE2EFE" w14:textId="77777777" w:rsidR="006E77BE" w:rsidRPr="00492921" w:rsidRDefault="006E77BE" w:rsidP="00E97E88">
            <w:pPr>
              <w:rPr>
                <w:sz w:val="22"/>
                <w:lang w:val="en-US"/>
              </w:rPr>
            </w:pPr>
          </w:p>
        </w:tc>
      </w:tr>
      <w:tr w:rsidR="006E77BE" w:rsidRPr="00492921" w14:paraId="03DB02B2" w14:textId="77777777" w:rsidTr="00E97E88">
        <w:tc>
          <w:tcPr>
            <w:tcW w:w="4672" w:type="dxa"/>
          </w:tcPr>
          <w:p w14:paraId="308C527C" w14:textId="77777777" w:rsidR="006E77BE" w:rsidRPr="00492921" w:rsidRDefault="006E77BE" w:rsidP="00E97E88">
            <w:pPr>
              <w:rPr>
                <w:sz w:val="22"/>
                <w:lang w:val="en-US"/>
              </w:rPr>
            </w:pPr>
          </w:p>
        </w:tc>
        <w:tc>
          <w:tcPr>
            <w:tcW w:w="4673" w:type="dxa"/>
          </w:tcPr>
          <w:p w14:paraId="124533A5" w14:textId="77777777" w:rsidR="006E77BE" w:rsidRPr="00492921" w:rsidRDefault="006E77BE" w:rsidP="00E97E88">
            <w:pPr>
              <w:rPr>
                <w:sz w:val="22"/>
                <w:lang w:val="en-US"/>
              </w:rPr>
            </w:pPr>
          </w:p>
        </w:tc>
      </w:tr>
      <w:tr w:rsidR="006E77BE" w:rsidRPr="00492921" w14:paraId="24E24852" w14:textId="77777777" w:rsidTr="00E97E88">
        <w:tc>
          <w:tcPr>
            <w:tcW w:w="4672" w:type="dxa"/>
          </w:tcPr>
          <w:p w14:paraId="040315E9" w14:textId="77777777" w:rsidR="006E77BE" w:rsidRPr="00492921" w:rsidRDefault="006E77BE" w:rsidP="00E97E88">
            <w:pPr>
              <w:rPr>
                <w:sz w:val="22"/>
                <w:lang w:val="en-US"/>
              </w:rPr>
            </w:pPr>
          </w:p>
        </w:tc>
        <w:tc>
          <w:tcPr>
            <w:tcW w:w="4673" w:type="dxa"/>
          </w:tcPr>
          <w:p w14:paraId="056C4010" w14:textId="77777777" w:rsidR="006E77BE" w:rsidRPr="00492921" w:rsidRDefault="006E77BE" w:rsidP="00E97E88">
            <w:pPr>
              <w:rPr>
                <w:sz w:val="22"/>
                <w:lang w:val="en-US"/>
              </w:rPr>
            </w:pPr>
          </w:p>
        </w:tc>
      </w:tr>
      <w:tr w:rsidR="006E77BE" w:rsidRPr="00492921" w14:paraId="4953D41E" w14:textId="77777777" w:rsidTr="00E97E88">
        <w:tc>
          <w:tcPr>
            <w:tcW w:w="4672" w:type="dxa"/>
          </w:tcPr>
          <w:p w14:paraId="17FD2ADA" w14:textId="77777777" w:rsidR="006E77BE" w:rsidRPr="00492921" w:rsidRDefault="006E77BE" w:rsidP="00E97E88">
            <w:pPr>
              <w:rPr>
                <w:sz w:val="22"/>
                <w:lang w:val="en-US"/>
              </w:rPr>
            </w:pPr>
          </w:p>
        </w:tc>
        <w:tc>
          <w:tcPr>
            <w:tcW w:w="4673" w:type="dxa"/>
          </w:tcPr>
          <w:p w14:paraId="666199BD" w14:textId="77777777" w:rsidR="006E77BE" w:rsidRPr="00492921" w:rsidRDefault="006E77BE" w:rsidP="00E97E88">
            <w:pPr>
              <w:rPr>
                <w:sz w:val="22"/>
                <w:lang w:val="en-US"/>
              </w:rPr>
            </w:pPr>
          </w:p>
        </w:tc>
      </w:tr>
      <w:tr w:rsidR="006E77BE" w:rsidRPr="00492921" w14:paraId="6CECA88A" w14:textId="77777777" w:rsidTr="00E97E88">
        <w:tc>
          <w:tcPr>
            <w:tcW w:w="4672" w:type="dxa"/>
          </w:tcPr>
          <w:p w14:paraId="2FFD6D00" w14:textId="77777777" w:rsidR="006E77BE" w:rsidRPr="00492921" w:rsidRDefault="006E77BE" w:rsidP="00E97E88">
            <w:pPr>
              <w:rPr>
                <w:sz w:val="22"/>
              </w:rPr>
            </w:pPr>
            <w:r w:rsidRPr="00492921">
              <w:rPr>
                <w:sz w:val="22"/>
              </w:rPr>
              <w:t>TOTAL</w:t>
            </w:r>
          </w:p>
        </w:tc>
        <w:tc>
          <w:tcPr>
            <w:tcW w:w="4673" w:type="dxa"/>
          </w:tcPr>
          <w:p w14:paraId="284B5445" w14:textId="77777777" w:rsidR="006E77BE" w:rsidRPr="00492921" w:rsidRDefault="006E77BE" w:rsidP="00E97E88">
            <w:pPr>
              <w:rPr>
                <w:sz w:val="22"/>
              </w:rPr>
            </w:pPr>
            <w:r w:rsidRPr="00492921">
              <w:rPr>
                <w:sz w:val="22"/>
              </w:rPr>
              <w:t>$</w:t>
            </w:r>
          </w:p>
        </w:tc>
      </w:tr>
    </w:tbl>
    <w:p w14:paraId="4E0AAF4B" w14:textId="77777777" w:rsidR="006E77BE" w:rsidRPr="00492921" w:rsidRDefault="006E77BE" w:rsidP="0019297A">
      <w:pPr>
        <w:pBdr>
          <w:bottom w:val="single" w:sz="4" w:space="1" w:color="auto"/>
        </w:pBdr>
        <w:rPr>
          <w:sz w:val="22"/>
          <w:szCs w:val="22"/>
          <w:lang w:val="en-US"/>
        </w:rPr>
      </w:pPr>
    </w:p>
    <w:p w14:paraId="49F7D9DC" w14:textId="77777777" w:rsidR="00F4444B" w:rsidRPr="00492921" w:rsidRDefault="00F4444B" w:rsidP="006E77BE">
      <w:pPr>
        <w:jc w:val="right"/>
        <w:rPr>
          <w:sz w:val="22"/>
        </w:rPr>
      </w:pPr>
    </w:p>
    <w:p w14:paraId="1264F269" w14:textId="77777777" w:rsidR="00F4444B" w:rsidRPr="00492921" w:rsidRDefault="00F4444B" w:rsidP="006E77BE">
      <w:pPr>
        <w:jc w:val="right"/>
        <w:rPr>
          <w:sz w:val="22"/>
        </w:rPr>
      </w:pPr>
    </w:p>
    <w:p w14:paraId="587A6B08" w14:textId="70DABBD6" w:rsidR="006E77BE" w:rsidRPr="00492921" w:rsidRDefault="006E77BE" w:rsidP="006E77BE">
      <w:pPr>
        <w:jc w:val="right"/>
        <w:rPr>
          <w:sz w:val="22"/>
          <w:szCs w:val="22"/>
        </w:rPr>
      </w:pPr>
      <w:r w:rsidRPr="00492921">
        <w:rPr>
          <w:sz w:val="22"/>
        </w:rPr>
        <w:t>ANEXO A</w:t>
      </w:r>
    </w:p>
    <w:p w14:paraId="6B68EDD7" w14:textId="77777777" w:rsidR="006E77BE" w:rsidRPr="00492921" w:rsidRDefault="006E77BE" w:rsidP="006E77BE">
      <w:pPr>
        <w:rPr>
          <w:sz w:val="22"/>
          <w:szCs w:val="22"/>
          <w:lang w:val="en-US"/>
        </w:rPr>
      </w:pPr>
    </w:p>
    <w:p w14:paraId="33794C70" w14:textId="77777777" w:rsidR="006E77BE" w:rsidRPr="00492921" w:rsidRDefault="006E77BE" w:rsidP="006E77BE">
      <w:pPr>
        <w:jc w:val="center"/>
        <w:rPr>
          <w:sz w:val="22"/>
          <w:szCs w:val="22"/>
        </w:rPr>
      </w:pPr>
      <w:r w:rsidRPr="00492921">
        <w:rPr>
          <w:sz w:val="22"/>
        </w:rPr>
        <w:t>[MODELO DE CESSÃO E ASSUNÇÃO]</w:t>
      </w:r>
    </w:p>
    <w:p w14:paraId="4F763DED" w14:textId="77777777" w:rsidR="006E77BE" w:rsidRPr="00492921" w:rsidRDefault="006E77BE" w:rsidP="006E77BE">
      <w:pPr>
        <w:rPr>
          <w:sz w:val="22"/>
          <w:szCs w:val="22"/>
        </w:rPr>
      </w:pPr>
    </w:p>
    <w:p w14:paraId="063293C1" w14:textId="6AB45A96" w:rsidR="006E77BE" w:rsidRPr="00492921" w:rsidRDefault="006E77BE" w:rsidP="006E77BE">
      <w:pPr>
        <w:rPr>
          <w:sz w:val="22"/>
          <w:szCs w:val="22"/>
        </w:rPr>
      </w:pPr>
      <w:r w:rsidRPr="00492921">
        <w:rPr>
          <w:sz w:val="22"/>
        </w:rPr>
        <w:t xml:space="preserve">Esta Cessão e Assunção (a </w:t>
      </w:r>
      <w:r w:rsidR="001B05B0" w:rsidRPr="00492921">
        <w:rPr>
          <w:sz w:val="22"/>
        </w:rPr>
        <w:t>“</w:t>
      </w:r>
      <w:r w:rsidRPr="00492921">
        <w:rPr>
          <w:sz w:val="22"/>
          <w:u w:val="single"/>
        </w:rPr>
        <w:t>Cessão e Assunção</w:t>
      </w:r>
      <w:r w:rsidR="001B05B0" w:rsidRPr="00492921">
        <w:rPr>
          <w:sz w:val="22"/>
        </w:rPr>
        <w:t>”</w:t>
      </w:r>
      <w:r w:rsidRPr="00492921">
        <w:rPr>
          <w:sz w:val="22"/>
        </w:rPr>
        <w:t xml:space="preserve">) tem a data da Data de Vigência estabelecida abaixo e é celebrada por e entre [o][cada] Cedente identificado no item 1 abaixo ([o][cada, um] </w:t>
      </w:r>
      <w:r w:rsidR="001B05B0" w:rsidRPr="00492921">
        <w:rPr>
          <w:sz w:val="22"/>
        </w:rPr>
        <w:t>“</w:t>
      </w:r>
      <w:r w:rsidRPr="00492921">
        <w:rPr>
          <w:sz w:val="22"/>
          <w:u w:val="single"/>
        </w:rPr>
        <w:t>Cedente</w:t>
      </w:r>
      <w:r w:rsidR="001B05B0" w:rsidRPr="00492921">
        <w:rPr>
          <w:sz w:val="22"/>
        </w:rPr>
        <w:t>”</w:t>
      </w:r>
      <w:r w:rsidRPr="00492921">
        <w:rPr>
          <w:sz w:val="22"/>
        </w:rPr>
        <w:t xml:space="preserve">) e [o][cada] Cessionário identificado no item 2 abaixo ([o][cada, um] </w:t>
      </w:r>
      <w:r w:rsidR="001B05B0" w:rsidRPr="00492921">
        <w:rPr>
          <w:sz w:val="22"/>
        </w:rPr>
        <w:t>“</w:t>
      </w:r>
      <w:r w:rsidRPr="00492921">
        <w:rPr>
          <w:sz w:val="22"/>
          <w:u w:val="single"/>
        </w:rPr>
        <w:t>Cessionário</w:t>
      </w:r>
      <w:r w:rsidR="001B05B0" w:rsidRPr="00492921">
        <w:rPr>
          <w:sz w:val="22"/>
        </w:rPr>
        <w:t>”</w:t>
      </w:r>
      <w:r w:rsidRPr="00492921">
        <w:rPr>
          <w:sz w:val="22"/>
        </w:rPr>
        <w:t xml:space="preserve">).  [Fica entendido e acordado que os direitos e obrigações dos [Cedentes][Cessionários] nos termos deste instrumento são individuais e não solidários.]  Os termos em letra maiúscula utilizados mas não definidos neste instrumento terão os significados que lhes forem atribuídos no Contrato de Empréstimo identificado abaixo (conforme alterado, o </w:t>
      </w:r>
      <w:r w:rsidR="001B05B0" w:rsidRPr="00492921">
        <w:rPr>
          <w:sz w:val="22"/>
        </w:rPr>
        <w:t>“</w:t>
      </w:r>
      <w:r w:rsidRPr="00492921">
        <w:rPr>
          <w:sz w:val="22"/>
          <w:u w:val="single"/>
        </w:rPr>
        <w:t>Contrato de Empréstimo</w:t>
      </w:r>
      <w:r w:rsidR="001B05B0" w:rsidRPr="00492921">
        <w:rPr>
          <w:sz w:val="22"/>
        </w:rPr>
        <w:t>”</w:t>
      </w:r>
      <w:r w:rsidRPr="00492921">
        <w:rPr>
          <w:sz w:val="22"/>
        </w:rPr>
        <w:t>), cujo recebimento de uma cópia é reconhecido [pelo] [por cada] Cessionário.  Os Termos e Condições Padrão estabelecidos no Anexo 1 deste documento são acordados e incorporados neste ato por referência e fazem parte desta Cessão e Assunção como se estabelecidos integralmente neste instrumento.</w:t>
      </w:r>
    </w:p>
    <w:p w14:paraId="5D5B00BE" w14:textId="77777777" w:rsidR="006E77BE" w:rsidRPr="00492921" w:rsidRDefault="006E77BE" w:rsidP="006E77BE">
      <w:pPr>
        <w:rPr>
          <w:sz w:val="22"/>
          <w:szCs w:val="22"/>
        </w:rPr>
      </w:pPr>
    </w:p>
    <w:p w14:paraId="07386A9E" w14:textId="4EC91F1F" w:rsidR="006E77BE" w:rsidRPr="00492921" w:rsidRDefault="006E77BE" w:rsidP="006E77BE">
      <w:pPr>
        <w:rPr>
          <w:sz w:val="22"/>
          <w:szCs w:val="22"/>
        </w:rPr>
      </w:pPr>
      <w:r w:rsidRPr="00492921">
        <w:rPr>
          <w:sz w:val="22"/>
        </w:rPr>
        <w:t xml:space="preserve">Por uma contraprestação acordada, [o][cada] Cedente neste ato vende e cede de forma irrevogável [ao Cessionário][aos respectivos Cessionários], e [o][cada] Cessionário neste ato compra e assume [do Cedente][dos respectivos Cedentes], de forma irrevogável, sujeito e de acordo com os Termos e Condições Padrão e o Contrato de Empréstimo, a partir da Data de Vigência inserida pelo Agente Administrativo conforme contemplado abaixo (i) todos os direitos e obrigações [do Cedente] [dos respectivos Cedentes] em [sua capacidade como Credor][suas respectivas capacidades como Credores] nos termos do Contrato de Empréstimo e quaisquer outros documentos ou instrumentos entregues de acordo com o referido instrumento, na medida em que estejam relacionados ao valor e participação percentual identificados abaixo de todos os direitos e obrigações pendentes [do Cedente][dos respectivos Cedentes] nos termos das respectivas linhas de crédito identificadas abaixo (incluindo quaisquer cartas de crédito, garantias e empréstimos </w:t>
      </w:r>
      <w:r w:rsidRPr="00492921">
        <w:rPr>
          <w:i/>
          <w:iCs/>
          <w:sz w:val="22"/>
        </w:rPr>
        <w:t>swingline</w:t>
      </w:r>
      <w:r w:rsidRPr="00492921">
        <w:rPr>
          <w:sz w:val="22"/>
        </w:rPr>
        <w:t xml:space="preserve"> incluídos em tais linhas de crédito), e (ii) na medida permitida pela Lei Aplicável, todas as reivindicações, processos, causas de pedir e qualquer outro direito [do Cedente (em sua capacidade de Credor)][dos respectivos Cedentes (em suas respectivas capacidades de Credores)] contra qualquer Pessoa, conhecida ou desconhecida, decorrente ou em conexão com o Contrato de Empréstimo, quaisquer </w:t>
      </w:r>
      <w:r w:rsidRPr="00492921">
        <w:rPr>
          <w:sz w:val="22"/>
        </w:rPr>
        <w:lastRenderedPageBreak/>
        <w:t xml:space="preserve">outros documentos ou instrumentos entregues de acordo com tais instrumentos ou as operações de empréstimo regidas por eles ou de qualquer forma baseados ou relacionados a qualquer um dos acima, incluindo reivindicações contratuais, reivindicações de responsabilidade civil, reivindicações de negligência, reivindicações estatutárias e todas as outras reivindicações legais ou em equidade relacionadas aos direitos e obrigações vendidos e cedidos de acordo com o item (i) acima (os direitos e obrigações vendidos e cedidos [pelo][por qualquer] Cedente [ao][a qualquer] Cessionário de acordo com os itens (i) e (ii) acima são denominados neste instrumento coletivamente [a][uma] </w:t>
      </w:r>
      <w:r w:rsidR="001B05B0" w:rsidRPr="00492921">
        <w:rPr>
          <w:sz w:val="22"/>
        </w:rPr>
        <w:t>“</w:t>
      </w:r>
      <w:r w:rsidRPr="00492921">
        <w:rPr>
          <w:sz w:val="22"/>
          <w:u w:val="single"/>
        </w:rPr>
        <w:t>Participação Cedida</w:t>
      </w:r>
      <w:r w:rsidR="001B05B0" w:rsidRPr="00492921">
        <w:rPr>
          <w:sz w:val="22"/>
        </w:rPr>
        <w:t>”</w:t>
      </w:r>
      <w:r w:rsidRPr="00492921">
        <w:rPr>
          <w:sz w:val="22"/>
        </w:rPr>
        <w:t>).  Cada venda e cessão é sem recurso para [o][qualquer] Cedente e, exceto conforme expressamente previsto nesta Cessão e Assunção, sem declaração ou garantia [pelo][por qualquer] Cedente.</w:t>
      </w:r>
    </w:p>
    <w:p w14:paraId="1A5EF0F7" w14:textId="77777777" w:rsidR="006E77BE" w:rsidRPr="00492921" w:rsidRDefault="006E77BE" w:rsidP="006E77BE">
      <w:pPr>
        <w:rPr>
          <w:sz w:val="22"/>
          <w:szCs w:val="22"/>
        </w:rPr>
      </w:pPr>
    </w:p>
    <w:p w14:paraId="474EE4BC" w14:textId="77777777" w:rsidR="006E77BE" w:rsidRPr="00492921" w:rsidRDefault="006E77BE" w:rsidP="006E77BE">
      <w:pPr>
        <w:rPr>
          <w:sz w:val="22"/>
          <w:szCs w:val="22"/>
        </w:rPr>
      </w:pPr>
      <w:r w:rsidRPr="00492921">
        <w:rPr>
          <w:sz w:val="22"/>
        </w:rPr>
        <w:t>1.</w:t>
      </w:r>
      <w:r w:rsidRPr="00492921">
        <w:rPr>
          <w:sz w:val="22"/>
        </w:rPr>
        <w:tab/>
        <w:t>Cedente(s):</w:t>
      </w:r>
      <w:r w:rsidRPr="00492921">
        <w:rPr>
          <w:sz w:val="22"/>
        </w:rPr>
        <w:tab/>
        <w:t>_________________________________________</w:t>
      </w:r>
    </w:p>
    <w:p w14:paraId="38A9D232" w14:textId="77777777" w:rsidR="006E77BE" w:rsidRPr="00492921" w:rsidRDefault="006E77BE" w:rsidP="006E77BE">
      <w:pPr>
        <w:rPr>
          <w:sz w:val="22"/>
          <w:szCs w:val="22"/>
        </w:rPr>
      </w:pPr>
    </w:p>
    <w:p w14:paraId="65F19018" w14:textId="77777777" w:rsidR="006E77BE" w:rsidRPr="00492921" w:rsidRDefault="006E77BE" w:rsidP="006E77BE">
      <w:pPr>
        <w:rPr>
          <w:sz w:val="22"/>
          <w:szCs w:val="22"/>
        </w:rPr>
      </w:pPr>
      <w:r w:rsidRPr="00492921">
        <w:rPr>
          <w:sz w:val="22"/>
        </w:rPr>
        <w:t>2.</w:t>
      </w:r>
      <w:r w:rsidRPr="00492921">
        <w:rPr>
          <w:sz w:val="22"/>
        </w:rPr>
        <w:tab/>
        <w:t>Cessionário(s):</w:t>
      </w:r>
      <w:r w:rsidRPr="00492921">
        <w:rPr>
          <w:sz w:val="22"/>
        </w:rPr>
        <w:tab/>
        <w:t>_________________________________________</w:t>
      </w:r>
    </w:p>
    <w:p w14:paraId="7F31D0F1" w14:textId="77777777" w:rsidR="006E77BE" w:rsidRPr="00492921" w:rsidRDefault="006E77BE" w:rsidP="006E77BE">
      <w:pPr>
        <w:rPr>
          <w:sz w:val="22"/>
          <w:szCs w:val="22"/>
        </w:rPr>
      </w:pPr>
    </w:p>
    <w:p w14:paraId="3529A0CB" w14:textId="77777777" w:rsidR="006E77BE" w:rsidRPr="00492921" w:rsidRDefault="006E77BE" w:rsidP="006E77BE">
      <w:pPr>
        <w:rPr>
          <w:b/>
          <w:bCs/>
          <w:sz w:val="22"/>
          <w:szCs w:val="22"/>
        </w:rPr>
      </w:pPr>
      <w:r w:rsidRPr="00492921">
        <w:rPr>
          <w:b/>
          <w:sz w:val="22"/>
        </w:rPr>
        <w:t>[O Cessionário é [uma Afiliada][um Fundo Aprovado] de [</w:t>
      </w:r>
      <w:r w:rsidRPr="00492921">
        <w:rPr>
          <w:b/>
          <w:i/>
          <w:sz w:val="22"/>
        </w:rPr>
        <w:t>identificar Credor</w:t>
      </w:r>
      <w:r w:rsidRPr="00492921">
        <w:rPr>
          <w:b/>
          <w:sz w:val="22"/>
        </w:rPr>
        <w:t>]]</w:t>
      </w:r>
    </w:p>
    <w:p w14:paraId="190A4D50" w14:textId="77777777" w:rsidR="006E77BE" w:rsidRPr="00492921" w:rsidRDefault="006E77BE" w:rsidP="006E77BE">
      <w:pPr>
        <w:rPr>
          <w:b/>
          <w:bCs/>
          <w:sz w:val="22"/>
          <w:szCs w:val="22"/>
        </w:rPr>
      </w:pPr>
    </w:p>
    <w:p w14:paraId="3B44A711" w14:textId="77777777" w:rsidR="006E77BE" w:rsidRPr="00492921" w:rsidRDefault="006E77BE" w:rsidP="006E77BE">
      <w:pPr>
        <w:rPr>
          <w:sz w:val="22"/>
          <w:szCs w:val="22"/>
        </w:rPr>
      </w:pPr>
      <w:r w:rsidRPr="00492921">
        <w:rPr>
          <w:sz w:val="22"/>
        </w:rPr>
        <w:t>3.</w:t>
      </w:r>
      <w:r w:rsidRPr="00492921">
        <w:rPr>
          <w:sz w:val="22"/>
        </w:rPr>
        <w:tab/>
        <w:t>Tomadora(s):</w:t>
      </w:r>
      <w:r w:rsidRPr="00492921">
        <w:rPr>
          <w:sz w:val="22"/>
        </w:rPr>
        <w:tab/>
        <w:t>_________________________________________</w:t>
      </w:r>
    </w:p>
    <w:p w14:paraId="53CA0912" w14:textId="77777777" w:rsidR="006E77BE" w:rsidRPr="00492921" w:rsidRDefault="006E77BE" w:rsidP="006E77BE">
      <w:pPr>
        <w:rPr>
          <w:sz w:val="22"/>
          <w:szCs w:val="22"/>
        </w:rPr>
      </w:pPr>
    </w:p>
    <w:p w14:paraId="08CAE5D6" w14:textId="77777777" w:rsidR="006E77BE" w:rsidRPr="00492921" w:rsidRDefault="006E77BE" w:rsidP="006E77BE">
      <w:pPr>
        <w:rPr>
          <w:sz w:val="22"/>
          <w:szCs w:val="22"/>
        </w:rPr>
      </w:pPr>
      <w:r w:rsidRPr="00492921">
        <w:rPr>
          <w:sz w:val="22"/>
        </w:rPr>
        <w:t>4.</w:t>
      </w:r>
      <w:r w:rsidRPr="00492921">
        <w:rPr>
          <w:sz w:val="22"/>
        </w:rPr>
        <w:tab/>
        <w:t>Agente Administrativo:</w:t>
      </w:r>
      <w:r w:rsidRPr="00492921">
        <w:rPr>
          <w:sz w:val="22"/>
        </w:rPr>
        <w:tab/>
        <w:t>______________________, como agente administrativo nos termos do Contrato de Empréstimo</w:t>
      </w:r>
    </w:p>
    <w:p w14:paraId="6AE0049A" w14:textId="77777777" w:rsidR="006E77BE" w:rsidRPr="00492921" w:rsidRDefault="006E77BE" w:rsidP="006E77BE">
      <w:pPr>
        <w:rPr>
          <w:sz w:val="22"/>
          <w:szCs w:val="22"/>
        </w:rPr>
      </w:pPr>
    </w:p>
    <w:p w14:paraId="2F1D7B30" w14:textId="77777777" w:rsidR="006E77BE" w:rsidRPr="00492921" w:rsidRDefault="006E77BE" w:rsidP="006E77BE">
      <w:pPr>
        <w:rPr>
          <w:sz w:val="22"/>
          <w:szCs w:val="22"/>
        </w:rPr>
      </w:pPr>
      <w:r w:rsidRPr="00492921">
        <w:rPr>
          <w:sz w:val="22"/>
        </w:rPr>
        <w:t>5.</w:t>
      </w:r>
      <w:r w:rsidRPr="00492921">
        <w:rPr>
          <w:sz w:val="22"/>
        </w:rPr>
        <w:tab/>
      </w:r>
      <w:r w:rsidRPr="00492921">
        <w:rPr>
          <w:b/>
          <w:bCs/>
          <w:sz w:val="22"/>
        </w:rPr>
        <w:t>Contrato de Empréstimo</w:t>
      </w:r>
      <w:r w:rsidRPr="00492921">
        <w:rPr>
          <w:sz w:val="22"/>
        </w:rPr>
        <w:t>:  [O Contrato de Empréstimo de [</w:t>
      </w:r>
      <w:r w:rsidRPr="00492921">
        <w:rPr>
          <w:i/>
          <w:sz w:val="22"/>
        </w:rPr>
        <w:t>valor</w:t>
      </w:r>
      <w:r w:rsidRPr="00492921">
        <w:rPr>
          <w:sz w:val="22"/>
        </w:rPr>
        <w:t>] datado de _______ entre [</w:t>
      </w:r>
      <w:r w:rsidRPr="00492921">
        <w:rPr>
          <w:i/>
          <w:sz w:val="22"/>
        </w:rPr>
        <w:t>nome da (s) Tomadora(s)</w:t>
      </w:r>
      <w:r w:rsidRPr="00492921">
        <w:rPr>
          <w:sz w:val="22"/>
        </w:rPr>
        <w:t>], os Credores partes contratantes daquele instrumento, [</w:t>
      </w:r>
      <w:r w:rsidRPr="00492921">
        <w:rPr>
          <w:i/>
          <w:sz w:val="22"/>
        </w:rPr>
        <w:t>nome do Agente Administrativo</w:t>
      </w:r>
      <w:r w:rsidRPr="00492921">
        <w:rPr>
          <w:sz w:val="22"/>
        </w:rPr>
        <w:t>], como Agente Administrativo, e os agentes partes contratantes daquele instrumento]</w:t>
      </w:r>
    </w:p>
    <w:p w14:paraId="190BA201" w14:textId="77777777" w:rsidR="006E77BE" w:rsidRPr="00492921" w:rsidRDefault="006E77BE" w:rsidP="006E77BE">
      <w:pPr>
        <w:rPr>
          <w:sz w:val="22"/>
          <w:szCs w:val="22"/>
        </w:rPr>
      </w:pPr>
    </w:p>
    <w:p w14:paraId="6E52B15D" w14:textId="77777777" w:rsidR="006E77BE" w:rsidRPr="00492921" w:rsidRDefault="006E77BE" w:rsidP="006E77BE">
      <w:pPr>
        <w:rPr>
          <w:sz w:val="22"/>
          <w:szCs w:val="22"/>
        </w:rPr>
      </w:pPr>
      <w:r w:rsidRPr="00492921">
        <w:rPr>
          <w:sz w:val="22"/>
        </w:rPr>
        <w:t>6.</w:t>
      </w:r>
      <w:r w:rsidRPr="00492921">
        <w:rPr>
          <w:sz w:val="22"/>
        </w:rPr>
        <w:tab/>
        <w:t>Participação(ões) Cedida(s):</w:t>
      </w:r>
    </w:p>
    <w:p w14:paraId="756B350B" w14:textId="77777777" w:rsidR="006E77BE" w:rsidRPr="00492921" w:rsidRDefault="006E77BE" w:rsidP="006E77BE">
      <w:pPr>
        <w:rPr>
          <w:sz w:val="22"/>
          <w:szCs w:val="22"/>
          <w:lang w:val="en-US"/>
        </w:rPr>
      </w:pPr>
    </w:p>
    <w:tbl>
      <w:tblPr>
        <w:tblStyle w:val="Tabelacomgrade"/>
        <w:tblW w:w="0" w:type="auto"/>
        <w:tblLook w:val="04A0" w:firstRow="1" w:lastRow="0" w:firstColumn="1" w:lastColumn="0" w:noHBand="0" w:noVBand="1"/>
      </w:tblPr>
      <w:tblGrid>
        <w:gridCol w:w="1556"/>
        <w:gridCol w:w="1698"/>
        <w:gridCol w:w="1709"/>
        <w:gridCol w:w="1709"/>
        <w:gridCol w:w="2673"/>
      </w:tblGrid>
      <w:tr w:rsidR="006E77BE" w:rsidRPr="00492921" w14:paraId="68BA16DA" w14:textId="77777777" w:rsidTr="00E97E88">
        <w:tc>
          <w:tcPr>
            <w:tcW w:w="1869" w:type="dxa"/>
          </w:tcPr>
          <w:p w14:paraId="2CDED55E" w14:textId="77777777" w:rsidR="006E77BE" w:rsidRPr="00492921" w:rsidRDefault="006E77BE" w:rsidP="00E97E88">
            <w:pPr>
              <w:rPr>
                <w:sz w:val="22"/>
              </w:rPr>
            </w:pPr>
            <w:r w:rsidRPr="00492921">
              <w:rPr>
                <w:sz w:val="22"/>
              </w:rPr>
              <w:t>Cedente(s)</w:t>
            </w:r>
          </w:p>
        </w:tc>
        <w:tc>
          <w:tcPr>
            <w:tcW w:w="1869" w:type="dxa"/>
          </w:tcPr>
          <w:p w14:paraId="7BAC400D" w14:textId="77777777" w:rsidR="006E77BE" w:rsidRPr="00492921" w:rsidRDefault="006E77BE" w:rsidP="00E97E88">
            <w:pPr>
              <w:rPr>
                <w:sz w:val="22"/>
              </w:rPr>
            </w:pPr>
            <w:r w:rsidRPr="00492921">
              <w:rPr>
                <w:sz w:val="22"/>
              </w:rPr>
              <w:t>Cessionário(s)</w:t>
            </w:r>
          </w:p>
        </w:tc>
        <w:tc>
          <w:tcPr>
            <w:tcW w:w="1869" w:type="dxa"/>
          </w:tcPr>
          <w:p w14:paraId="1A2228D0" w14:textId="77777777" w:rsidR="006E77BE" w:rsidRPr="00492921" w:rsidRDefault="006E77BE" w:rsidP="00E97E88">
            <w:pPr>
              <w:rPr>
                <w:sz w:val="22"/>
              </w:rPr>
            </w:pPr>
            <w:r w:rsidRPr="00492921">
              <w:rPr>
                <w:sz w:val="22"/>
              </w:rPr>
              <w:t>Valor Agregado de Compromisso/ Empréstimos para todos os Credores</w:t>
            </w:r>
          </w:p>
        </w:tc>
        <w:tc>
          <w:tcPr>
            <w:tcW w:w="1869" w:type="dxa"/>
          </w:tcPr>
          <w:p w14:paraId="2B84713B" w14:textId="77777777" w:rsidR="006E77BE" w:rsidRPr="00492921" w:rsidRDefault="006E77BE" w:rsidP="00E97E88">
            <w:pPr>
              <w:rPr>
                <w:sz w:val="22"/>
              </w:rPr>
            </w:pPr>
            <w:r w:rsidRPr="00492921">
              <w:rPr>
                <w:sz w:val="22"/>
              </w:rPr>
              <w:t>Valor de Compromisso/ Empréstimos Cedidos</w:t>
            </w:r>
          </w:p>
        </w:tc>
        <w:tc>
          <w:tcPr>
            <w:tcW w:w="1869" w:type="dxa"/>
          </w:tcPr>
          <w:p w14:paraId="12F8AAB8" w14:textId="77777777" w:rsidR="006E77BE" w:rsidRPr="00492921" w:rsidRDefault="006E77BE" w:rsidP="00E97E88">
            <w:pPr>
              <w:rPr>
                <w:sz w:val="22"/>
              </w:rPr>
            </w:pPr>
            <w:r w:rsidRPr="00492921">
              <w:rPr>
                <w:sz w:val="22"/>
              </w:rPr>
              <w:t>Percentual Cedido de Compromisso/Empréstimos</w:t>
            </w:r>
          </w:p>
        </w:tc>
      </w:tr>
      <w:tr w:rsidR="006E77BE" w:rsidRPr="00492921" w14:paraId="7D16F616" w14:textId="77777777" w:rsidTr="00E97E88">
        <w:tc>
          <w:tcPr>
            <w:tcW w:w="1869" w:type="dxa"/>
          </w:tcPr>
          <w:p w14:paraId="460BAA5F" w14:textId="77777777" w:rsidR="006E77BE" w:rsidRPr="00492921" w:rsidRDefault="006E77BE" w:rsidP="00E97E88">
            <w:pPr>
              <w:rPr>
                <w:sz w:val="22"/>
              </w:rPr>
            </w:pPr>
          </w:p>
        </w:tc>
        <w:tc>
          <w:tcPr>
            <w:tcW w:w="1869" w:type="dxa"/>
          </w:tcPr>
          <w:p w14:paraId="4893DE0C" w14:textId="77777777" w:rsidR="006E77BE" w:rsidRPr="00492921" w:rsidRDefault="006E77BE" w:rsidP="00E97E88">
            <w:pPr>
              <w:rPr>
                <w:sz w:val="22"/>
              </w:rPr>
            </w:pPr>
          </w:p>
        </w:tc>
        <w:tc>
          <w:tcPr>
            <w:tcW w:w="1869" w:type="dxa"/>
          </w:tcPr>
          <w:p w14:paraId="6BBA3C89" w14:textId="77777777" w:rsidR="006E77BE" w:rsidRPr="00492921" w:rsidRDefault="006E77BE" w:rsidP="00E97E88">
            <w:pPr>
              <w:rPr>
                <w:sz w:val="22"/>
              </w:rPr>
            </w:pPr>
            <w:r w:rsidRPr="00492921">
              <w:rPr>
                <w:sz w:val="22"/>
                <w:lang w:val="en-US"/>
              </w:rPr>
              <w:t>$</w:t>
            </w:r>
          </w:p>
        </w:tc>
        <w:tc>
          <w:tcPr>
            <w:tcW w:w="1869" w:type="dxa"/>
          </w:tcPr>
          <w:p w14:paraId="62B14D3A" w14:textId="77777777" w:rsidR="006E77BE" w:rsidRPr="00492921" w:rsidRDefault="006E77BE" w:rsidP="00E97E88">
            <w:pPr>
              <w:rPr>
                <w:sz w:val="22"/>
              </w:rPr>
            </w:pPr>
            <w:r w:rsidRPr="00492921">
              <w:rPr>
                <w:sz w:val="22"/>
                <w:lang w:val="en-US"/>
              </w:rPr>
              <w:t>$</w:t>
            </w:r>
          </w:p>
        </w:tc>
        <w:tc>
          <w:tcPr>
            <w:tcW w:w="1869" w:type="dxa"/>
          </w:tcPr>
          <w:p w14:paraId="46EC94D8" w14:textId="77777777" w:rsidR="006E77BE" w:rsidRPr="00492921" w:rsidRDefault="006E77BE" w:rsidP="00E97E88">
            <w:pPr>
              <w:rPr>
                <w:sz w:val="22"/>
              </w:rPr>
            </w:pPr>
            <w:r w:rsidRPr="00492921">
              <w:rPr>
                <w:sz w:val="22"/>
                <w:lang w:val="en-US"/>
              </w:rPr>
              <w:t>%</w:t>
            </w:r>
          </w:p>
        </w:tc>
      </w:tr>
      <w:tr w:rsidR="006E77BE" w:rsidRPr="00492921" w14:paraId="3B4FB6B6" w14:textId="77777777" w:rsidTr="00E97E88">
        <w:tc>
          <w:tcPr>
            <w:tcW w:w="1869" w:type="dxa"/>
          </w:tcPr>
          <w:p w14:paraId="74EB9F1A" w14:textId="77777777" w:rsidR="006E77BE" w:rsidRPr="00492921" w:rsidRDefault="006E77BE" w:rsidP="00E97E88">
            <w:pPr>
              <w:rPr>
                <w:sz w:val="22"/>
                <w:lang w:val="en-US"/>
              </w:rPr>
            </w:pPr>
          </w:p>
        </w:tc>
        <w:tc>
          <w:tcPr>
            <w:tcW w:w="1869" w:type="dxa"/>
          </w:tcPr>
          <w:p w14:paraId="0E43A50E" w14:textId="77777777" w:rsidR="006E77BE" w:rsidRPr="00492921" w:rsidRDefault="006E77BE" w:rsidP="00E97E88">
            <w:pPr>
              <w:rPr>
                <w:sz w:val="22"/>
                <w:lang w:val="en-US"/>
              </w:rPr>
            </w:pPr>
          </w:p>
        </w:tc>
        <w:tc>
          <w:tcPr>
            <w:tcW w:w="1869" w:type="dxa"/>
          </w:tcPr>
          <w:p w14:paraId="541FC042" w14:textId="77777777" w:rsidR="006E77BE" w:rsidRPr="00492921" w:rsidRDefault="006E77BE" w:rsidP="00E97E88">
            <w:pPr>
              <w:rPr>
                <w:sz w:val="22"/>
              </w:rPr>
            </w:pPr>
            <w:r w:rsidRPr="00492921">
              <w:rPr>
                <w:sz w:val="22"/>
                <w:lang w:val="en-US"/>
              </w:rPr>
              <w:t>$</w:t>
            </w:r>
          </w:p>
        </w:tc>
        <w:tc>
          <w:tcPr>
            <w:tcW w:w="1869" w:type="dxa"/>
          </w:tcPr>
          <w:p w14:paraId="611F8A54" w14:textId="77777777" w:rsidR="006E77BE" w:rsidRPr="00492921" w:rsidRDefault="006E77BE" w:rsidP="00E97E88">
            <w:pPr>
              <w:rPr>
                <w:sz w:val="22"/>
              </w:rPr>
            </w:pPr>
            <w:r w:rsidRPr="00492921">
              <w:rPr>
                <w:sz w:val="22"/>
                <w:lang w:val="en-US"/>
              </w:rPr>
              <w:t>$</w:t>
            </w:r>
          </w:p>
        </w:tc>
        <w:tc>
          <w:tcPr>
            <w:tcW w:w="1869" w:type="dxa"/>
          </w:tcPr>
          <w:p w14:paraId="120A9701" w14:textId="77777777" w:rsidR="006E77BE" w:rsidRPr="00492921" w:rsidRDefault="006E77BE" w:rsidP="00E97E88">
            <w:pPr>
              <w:rPr>
                <w:sz w:val="22"/>
              </w:rPr>
            </w:pPr>
            <w:r w:rsidRPr="00492921">
              <w:rPr>
                <w:sz w:val="22"/>
                <w:lang w:val="en-US"/>
              </w:rPr>
              <w:t>%</w:t>
            </w:r>
          </w:p>
        </w:tc>
      </w:tr>
      <w:tr w:rsidR="006E77BE" w:rsidRPr="00492921" w14:paraId="0CDCC596" w14:textId="77777777" w:rsidTr="00E97E88">
        <w:tc>
          <w:tcPr>
            <w:tcW w:w="1869" w:type="dxa"/>
          </w:tcPr>
          <w:p w14:paraId="7C214A8A" w14:textId="77777777" w:rsidR="006E77BE" w:rsidRPr="00492921" w:rsidRDefault="006E77BE" w:rsidP="00E97E88">
            <w:pPr>
              <w:rPr>
                <w:sz w:val="22"/>
                <w:lang w:val="en-US"/>
              </w:rPr>
            </w:pPr>
          </w:p>
        </w:tc>
        <w:tc>
          <w:tcPr>
            <w:tcW w:w="1869" w:type="dxa"/>
          </w:tcPr>
          <w:p w14:paraId="24359BF3" w14:textId="77777777" w:rsidR="006E77BE" w:rsidRPr="00492921" w:rsidRDefault="006E77BE" w:rsidP="00E97E88">
            <w:pPr>
              <w:rPr>
                <w:sz w:val="22"/>
                <w:lang w:val="en-US"/>
              </w:rPr>
            </w:pPr>
          </w:p>
        </w:tc>
        <w:tc>
          <w:tcPr>
            <w:tcW w:w="1869" w:type="dxa"/>
          </w:tcPr>
          <w:p w14:paraId="37AC9105" w14:textId="77777777" w:rsidR="006E77BE" w:rsidRPr="00492921" w:rsidRDefault="006E77BE" w:rsidP="00E97E88">
            <w:pPr>
              <w:rPr>
                <w:sz w:val="22"/>
              </w:rPr>
            </w:pPr>
            <w:r w:rsidRPr="00492921">
              <w:rPr>
                <w:sz w:val="22"/>
                <w:lang w:val="en-US"/>
              </w:rPr>
              <w:t>$</w:t>
            </w:r>
          </w:p>
        </w:tc>
        <w:tc>
          <w:tcPr>
            <w:tcW w:w="1869" w:type="dxa"/>
          </w:tcPr>
          <w:p w14:paraId="72443B30" w14:textId="77777777" w:rsidR="006E77BE" w:rsidRPr="00492921" w:rsidRDefault="006E77BE" w:rsidP="00E97E88">
            <w:pPr>
              <w:rPr>
                <w:sz w:val="22"/>
              </w:rPr>
            </w:pPr>
            <w:r w:rsidRPr="00492921">
              <w:rPr>
                <w:sz w:val="22"/>
                <w:lang w:val="en-US"/>
              </w:rPr>
              <w:t>$</w:t>
            </w:r>
          </w:p>
        </w:tc>
        <w:tc>
          <w:tcPr>
            <w:tcW w:w="1869" w:type="dxa"/>
          </w:tcPr>
          <w:p w14:paraId="3E9FA07E" w14:textId="77777777" w:rsidR="006E77BE" w:rsidRPr="00492921" w:rsidRDefault="006E77BE" w:rsidP="00E97E88">
            <w:pPr>
              <w:rPr>
                <w:sz w:val="22"/>
              </w:rPr>
            </w:pPr>
            <w:r w:rsidRPr="00492921">
              <w:rPr>
                <w:sz w:val="22"/>
                <w:lang w:val="en-US"/>
              </w:rPr>
              <w:t>%</w:t>
            </w:r>
          </w:p>
        </w:tc>
      </w:tr>
    </w:tbl>
    <w:p w14:paraId="0C94CDBB" w14:textId="77777777" w:rsidR="006E77BE" w:rsidRPr="00492921" w:rsidRDefault="006E77BE" w:rsidP="006E77BE">
      <w:pPr>
        <w:rPr>
          <w:sz w:val="22"/>
          <w:szCs w:val="22"/>
          <w:lang w:val="en-US"/>
        </w:rPr>
      </w:pPr>
    </w:p>
    <w:p w14:paraId="43A5484A" w14:textId="77777777" w:rsidR="006E77BE" w:rsidRPr="00492921" w:rsidRDefault="006E77BE" w:rsidP="006E77BE">
      <w:pPr>
        <w:rPr>
          <w:sz w:val="22"/>
          <w:szCs w:val="22"/>
        </w:rPr>
      </w:pPr>
      <w:r w:rsidRPr="00492921">
        <w:rPr>
          <w:sz w:val="22"/>
        </w:rPr>
        <w:t>[7.</w:t>
      </w:r>
      <w:r w:rsidRPr="00492921">
        <w:rPr>
          <w:sz w:val="22"/>
        </w:rPr>
        <w:tab/>
        <w:t>Data da Negociação:</w:t>
      </w:r>
      <w:r w:rsidRPr="00492921">
        <w:rPr>
          <w:sz w:val="22"/>
        </w:rPr>
        <w:tab/>
        <w:t>______________]</w:t>
      </w:r>
    </w:p>
    <w:p w14:paraId="36D3120E" w14:textId="77777777" w:rsidR="006E77BE" w:rsidRPr="00492921" w:rsidRDefault="006E77BE" w:rsidP="006E77BE">
      <w:pPr>
        <w:rPr>
          <w:sz w:val="22"/>
          <w:szCs w:val="22"/>
          <w:lang w:val="en-US"/>
        </w:rPr>
      </w:pPr>
    </w:p>
    <w:p w14:paraId="5A686E63" w14:textId="77777777" w:rsidR="006E77BE" w:rsidRPr="00492921" w:rsidRDefault="006E77BE" w:rsidP="006E77BE">
      <w:pPr>
        <w:rPr>
          <w:sz w:val="22"/>
          <w:szCs w:val="22"/>
        </w:rPr>
      </w:pPr>
      <w:r w:rsidRPr="00492921">
        <w:rPr>
          <w:sz w:val="22"/>
        </w:rPr>
        <w:t>Data de Vigência:  ___ DE _____________ DE 20___ [A SER INSERIDO PELO AGENTE ADMINISTRATIVO E QUE SERÁ A DATA DE VIGÊNCIA DO REGISTRO DA TRANSFERÊNCIA NO REGISTRO.]</w:t>
      </w:r>
    </w:p>
    <w:p w14:paraId="735FBADB" w14:textId="77777777" w:rsidR="006E77BE" w:rsidRPr="00492921" w:rsidRDefault="006E77BE" w:rsidP="006E77BE">
      <w:pPr>
        <w:rPr>
          <w:sz w:val="22"/>
          <w:szCs w:val="22"/>
        </w:rPr>
      </w:pPr>
    </w:p>
    <w:p w14:paraId="3A905D2B" w14:textId="77777777" w:rsidR="006E77BE" w:rsidRPr="00492921" w:rsidRDefault="006E77BE" w:rsidP="006E77BE">
      <w:pPr>
        <w:rPr>
          <w:sz w:val="22"/>
          <w:szCs w:val="22"/>
        </w:rPr>
      </w:pPr>
      <w:r w:rsidRPr="00492921">
        <w:rPr>
          <w:sz w:val="22"/>
        </w:rPr>
        <w:t>Os termos estabelecidos nesta Cessão e Assunção são neste ato acordados:</w:t>
      </w:r>
    </w:p>
    <w:p w14:paraId="4F530CF7" w14:textId="77777777" w:rsidR="006E77BE" w:rsidRPr="00492921" w:rsidRDefault="006E77BE" w:rsidP="006E77BE">
      <w:pPr>
        <w:rPr>
          <w:sz w:val="22"/>
          <w:szCs w:val="22"/>
        </w:rPr>
      </w:pPr>
    </w:p>
    <w:p w14:paraId="40255179" w14:textId="77777777" w:rsidR="006E77BE" w:rsidRPr="00492921" w:rsidRDefault="006E77BE" w:rsidP="006E77BE">
      <w:pPr>
        <w:rPr>
          <w:sz w:val="22"/>
          <w:szCs w:val="22"/>
        </w:rPr>
      </w:pPr>
      <w:r w:rsidRPr="00492921">
        <w:rPr>
          <w:sz w:val="22"/>
        </w:rPr>
        <w:t>CEDENTE[S]</w:t>
      </w:r>
    </w:p>
    <w:p w14:paraId="72B35E74" w14:textId="77777777" w:rsidR="006E77BE" w:rsidRPr="00492921" w:rsidRDefault="006E77BE" w:rsidP="006E77BE">
      <w:pPr>
        <w:rPr>
          <w:sz w:val="22"/>
          <w:szCs w:val="22"/>
        </w:rPr>
      </w:pPr>
      <w:r w:rsidRPr="00492921">
        <w:rPr>
          <w:sz w:val="22"/>
        </w:rPr>
        <w:t>[NOME DO CEDENTE]</w:t>
      </w:r>
    </w:p>
    <w:p w14:paraId="663B7DA0" w14:textId="77777777" w:rsidR="006E77BE" w:rsidRPr="00492921" w:rsidRDefault="006E77BE" w:rsidP="006E77BE">
      <w:pPr>
        <w:rPr>
          <w:sz w:val="22"/>
          <w:szCs w:val="22"/>
        </w:rPr>
      </w:pPr>
    </w:p>
    <w:p w14:paraId="134F5C23" w14:textId="77777777" w:rsidR="006E77BE" w:rsidRPr="00492921" w:rsidRDefault="006E77BE" w:rsidP="006E77BE">
      <w:pPr>
        <w:rPr>
          <w:sz w:val="22"/>
          <w:szCs w:val="22"/>
        </w:rPr>
      </w:pPr>
      <w:r w:rsidRPr="00492921">
        <w:rPr>
          <w:sz w:val="22"/>
        </w:rPr>
        <w:t>Por:_________________________________</w:t>
      </w:r>
    </w:p>
    <w:p w14:paraId="668E6B9A" w14:textId="77777777" w:rsidR="006E77BE" w:rsidRPr="00492921" w:rsidRDefault="006E77BE" w:rsidP="006E77BE">
      <w:pPr>
        <w:rPr>
          <w:sz w:val="22"/>
          <w:szCs w:val="22"/>
        </w:rPr>
      </w:pPr>
      <w:r w:rsidRPr="00492921">
        <w:rPr>
          <w:sz w:val="22"/>
        </w:rPr>
        <w:t>Cargo:</w:t>
      </w:r>
    </w:p>
    <w:p w14:paraId="00C2D854" w14:textId="77777777" w:rsidR="006E77BE" w:rsidRPr="00492921" w:rsidRDefault="006E77BE" w:rsidP="006E77BE">
      <w:pPr>
        <w:rPr>
          <w:sz w:val="22"/>
          <w:szCs w:val="22"/>
        </w:rPr>
      </w:pPr>
    </w:p>
    <w:p w14:paraId="4DF1B8C6" w14:textId="77777777" w:rsidR="006E77BE" w:rsidRPr="00492921" w:rsidRDefault="006E77BE" w:rsidP="006E77BE">
      <w:pPr>
        <w:rPr>
          <w:sz w:val="22"/>
          <w:szCs w:val="22"/>
        </w:rPr>
      </w:pPr>
      <w:r w:rsidRPr="00492921">
        <w:rPr>
          <w:sz w:val="22"/>
        </w:rPr>
        <w:t>[NOME DO CEDENTE]</w:t>
      </w:r>
    </w:p>
    <w:p w14:paraId="4D4A6EDA" w14:textId="77777777" w:rsidR="006E77BE" w:rsidRPr="00492921" w:rsidRDefault="006E77BE" w:rsidP="006E77BE">
      <w:pPr>
        <w:rPr>
          <w:sz w:val="22"/>
          <w:szCs w:val="22"/>
        </w:rPr>
      </w:pPr>
    </w:p>
    <w:p w14:paraId="3B8B8E37" w14:textId="77777777" w:rsidR="006E77BE" w:rsidRPr="00492921" w:rsidRDefault="006E77BE" w:rsidP="006E77BE">
      <w:pPr>
        <w:rPr>
          <w:sz w:val="22"/>
          <w:szCs w:val="22"/>
        </w:rPr>
      </w:pPr>
      <w:r w:rsidRPr="00492921">
        <w:rPr>
          <w:sz w:val="22"/>
        </w:rPr>
        <w:t>Por:_________________________________</w:t>
      </w:r>
    </w:p>
    <w:p w14:paraId="73DBB8D5" w14:textId="77777777" w:rsidR="006E77BE" w:rsidRPr="00492921" w:rsidRDefault="006E77BE" w:rsidP="006E77BE">
      <w:pPr>
        <w:rPr>
          <w:sz w:val="22"/>
          <w:szCs w:val="22"/>
        </w:rPr>
      </w:pPr>
      <w:r w:rsidRPr="00492921">
        <w:rPr>
          <w:sz w:val="22"/>
        </w:rPr>
        <w:t>Cargo:</w:t>
      </w:r>
    </w:p>
    <w:p w14:paraId="4F4EAFF3" w14:textId="77777777" w:rsidR="006E77BE" w:rsidRPr="00492921" w:rsidRDefault="006E77BE" w:rsidP="006E77BE">
      <w:pPr>
        <w:rPr>
          <w:sz w:val="22"/>
          <w:szCs w:val="22"/>
        </w:rPr>
      </w:pPr>
    </w:p>
    <w:p w14:paraId="18C0DEC3" w14:textId="77777777" w:rsidR="006E77BE" w:rsidRPr="00492921" w:rsidRDefault="006E77BE" w:rsidP="006E77BE">
      <w:pPr>
        <w:rPr>
          <w:sz w:val="22"/>
          <w:szCs w:val="22"/>
        </w:rPr>
      </w:pPr>
      <w:r w:rsidRPr="00492921">
        <w:rPr>
          <w:sz w:val="22"/>
        </w:rPr>
        <w:t>CESSIONÁRIO[S]</w:t>
      </w:r>
    </w:p>
    <w:p w14:paraId="3A2E9E61" w14:textId="77777777" w:rsidR="006E77BE" w:rsidRPr="00492921" w:rsidRDefault="006E77BE" w:rsidP="006E77BE">
      <w:pPr>
        <w:rPr>
          <w:sz w:val="22"/>
          <w:szCs w:val="22"/>
        </w:rPr>
      </w:pPr>
      <w:r w:rsidRPr="00492921">
        <w:rPr>
          <w:sz w:val="22"/>
        </w:rPr>
        <w:t>[NOME DO CESSIONÁRIO]</w:t>
      </w:r>
    </w:p>
    <w:p w14:paraId="297ECA47" w14:textId="77777777" w:rsidR="006E77BE" w:rsidRPr="00492921" w:rsidRDefault="006E77BE" w:rsidP="006E77BE">
      <w:pPr>
        <w:rPr>
          <w:sz w:val="22"/>
          <w:szCs w:val="22"/>
        </w:rPr>
      </w:pPr>
    </w:p>
    <w:p w14:paraId="0022D3DF" w14:textId="77777777" w:rsidR="006E77BE" w:rsidRPr="00492921" w:rsidRDefault="006E77BE" w:rsidP="006E77BE">
      <w:pPr>
        <w:rPr>
          <w:sz w:val="22"/>
          <w:szCs w:val="22"/>
        </w:rPr>
      </w:pPr>
      <w:r w:rsidRPr="00492921">
        <w:rPr>
          <w:sz w:val="22"/>
        </w:rPr>
        <w:t>Por:_________________________________</w:t>
      </w:r>
    </w:p>
    <w:p w14:paraId="5326CFD4" w14:textId="77777777" w:rsidR="006E77BE" w:rsidRPr="00492921" w:rsidRDefault="006E77BE" w:rsidP="006E77BE">
      <w:pPr>
        <w:rPr>
          <w:sz w:val="22"/>
          <w:szCs w:val="22"/>
        </w:rPr>
      </w:pPr>
      <w:r w:rsidRPr="00492921">
        <w:rPr>
          <w:sz w:val="22"/>
        </w:rPr>
        <w:t>Cargo:</w:t>
      </w:r>
    </w:p>
    <w:p w14:paraId="12FFCC3D" w14:textId="77777777" w:rsidR="006E77BE" w:rsidRPr="00492921" w:rsidRDefault="006E77BE" w:rsidP="006E77BE">
      <w:pPr>
        <w:rPr>
          <w:sz w:val="22"/>
          <w:szCs w:val="22"/>
        </w:rPr>
      </w:pPr>
    </w:p>
    <w:p w14:paraId="7A4B0850" w14:textId="77777777" w:rsidR="006E77BE" w:rsidRPr="00492921" w:rsidRDefault="006E77BE" w:rsidP="006E77BE">
      <w:pPr>
        <w:rPr>
          <w:sz w:val="22"/>
          <w:szCs w:val="22"/>
        </w:rPr>
      </w:pPr>
      <w:r w:rsidRPr="00492921">
        <w:rPr>
          <w:sz w:val="22"/>
        </w:rPr>
        <w:t>[NOME DO CESSIONÁRIO]</w:t>
      </w:r>
    </w:p>
    <w:p w14:paraId="2B8AE232" w14:textId="77777777" w:rsidR="006E77BE" w:rsidRPr="00492921" w:rsidRDefault="006E77BE" w:rsidP="006E77BE">
      <w:pPr>
        <w:rPr>
          <w:sz w:val="22"/>
          <w:szCs w:val="22"/>
        </w:rPr>
      </w:pPr>
    </w:p>
    <w:p w14:paraId="0A1458D5" w14:textId="77777777" w:rsidR="006E77BE" w:rsidRPr="00492921" w:rsidRDefault="006E77BE" w:rsidP="006E77BE">
      <w:pPr>
        <w:rPr>
          <w:sz w:val="22"/>
          <w:szCs w:val="22"/>
        </w:rPr>
      </w:pPr>
      <w:r w:rsidRPr="00492921">
        <w:rPr>
          <w:sz w:val="22"/>
        </w:rPr>
        <w:t>Por:_________________________________</w:t>
      </w:r>
    </w:p>
    <w:p w14:paraId="49A08D7D" w14:textId="77777777" w:rsidR="006E77BE" w:rsidRPr="00492921" w:rsidRDefault="006E77BE" w:rsidP="006E77BE">
      <w:pPr>
        <w:rPr>
          <w:sz w:val="22"/>
          <w:szCs w:val="22"/>
        </w:rPr>
      </w:pPr>
      <w:r w:rsidRPr="00492921">
        <w:rPr>
          <w:sz w:val="22"/>
        </w:rPr>
        <w:t>Cargo:</w:t>
      </w:r>
    </w:p>
    <w:p w14:paraId="2F60D166" w14:textId="77777777" w:rsidR="006E77BE" w:rsidRPr="00492921" w:rsidRDefault="006E77BE" w:rsidP="006E77BE">
      <w:pPr>
        <w:rPr>
          <w:sz w:val="22"/>
          <w:szCs w:val="22"/>
        </w:rPr>
      </w:pPr>
    </w:p>
    <w:p w14:paraId="304DF97E" w14:textId="77777777" w:rsidR="006E77BE" w:rsidRPr="00492921" w:rsidRDefault="006E77BE" w:rsidP="006E77BE">
      <w:pPr>
        <w:rPr>
          <w:sz w:val="22"/>
          <w:szCs w:val="22"/>
        </w:rPr>
      </w:pPr>
      <w:r w:rsidRPr="00492921">
        <w:rPr>
          <w:sz w:val="22"/>
        </w:rPr>
        <w:t>[Consentido e] Aceito:</w:t>
      </w:r>
    </w:p>
    <w:p w14:paraId="3A691C88" w14:textId="77777777" w:rsidR="006E77BE" w:rsidRPr="00492921" w:rsidRDefault="006E77BE" w:rsidP="006E77BE">
      <w:pPr>
        <w:rPr>
          <w:sz w:val="22"/>
          <w:szCs w:val="22"/>
        </w:rPr>
      </w:pPr>
    </w:p>
    <w:p w14:paraId="6D786B5D" w14:textId="77777777" w:rsidR="006E77BE" w:rsidRPr="00492921" w:rsidRDefault="006E77BE" w:rsidP="006E77BE">
      <w:pPr>
        <w:rPr>
          <w:sz w:val="22"/>
          <w:szCs w:val="22"/>
        </w:rPr>
      </w:pPr>
      <w:r w:rsidRPr="00492921">
        <w:rPr>
          <w:sz w:val="22"/>
        </w:rPr>
        <w:t>[NOME DO AGENTE ADMINISTRATIVO], como</w:t>
      </w:r>
    </w:p>
    <w:p w14:paraId="3FBBC672" w14:textId="77777777" w:rsidR="006E77BE" w:rsidRPr="00492921" w:rsidRDefault="006E77BE" w:rsidP="006E77BE">
      <w:pPr>
        <w:rPr>
          <w:sz w:val="22"/>
          <w:szCs w:val="22"/>
        </w:rPr>
      </w:pPr>
      <w:r w:rsidRPr="00492921">
        <w:rPr>
          <w:sz w:val="22"/>
        </w:rPr>
        <w:t>Agente Administrativo</w:t>
      </w:r>
    </w:p>
    <w:p w14:paraId="21B8E067" w14:textId="77777777" w:rsidR="006E77BE" w:rsidRPr="00492921" w:rsidRDefault="006E77BE" w:rsidP="006E77BE">
      <w:pPr>
        <w:rPr>
          <w:sz w:val="22"/>
          <w:szCs w:val="22"/>
        </w:rPr>
      </w:pPr>
    </w:p>
    <w:p w14:paraId="4C8592DA" w14:textId="77777777" w:rsidR="006E77BE" w:rsidRPr="00492921" w:rsidRDefault="006E77BE" w:rsidP="006E77BE">
      <w:pPr>
        <w:rPr>
          <w:sz w:val="22"/>
          <w:szCs w:val="22"/>
        </w:rPr>
      </w:pPr>
      <w:r w:rsidRPr="00492921">
        <w:rPr>
          <w:sz w:val="22"/>
        </w:rPr>
        <w:t>Por:  _________________________________</w:t>
      </w:r>
    </w:p>
    <w:p w14:paraId="3B5FA151" w14:textId="77777777" w:rsidR="006E77BE" w:rsidRPr="00492921" w:rsidRDefault="006E77BE" w:rsidP="006E77BE">
      <w:pPr>
        <w:rPr>
          <w:sz w:val="22"/>
          <w:szCs w:val="22"/>
        </w:rPr>
      </w:pPr>
      <w:r w:rsidRPr="00492921">
        <w:rPr>
          <w:sz w:val="22"/>
        </w:rPr>
        <w:t>Cargo:</w:t>
      </w:r>
    </w:p>
    <w:p w14:paraId="5EBC7E62" w14:textId="77777777" w:rsidR="006E77BE" w:rsidRPr="00492921" w:rsidRDefault="006E77BE" w:rsidP="006E77BE">
      <w:pPr>
        <w:rPr>
          <w:sz w:val="22"/>
          <w:szCs w:val="22"/>
        </w:rPr>
      </w:pPr>
    </w:p>
    <w:p w14:paraId="00496D44" w14:textId="77777777" w:rsidR="006E77BE" w:rsidRPr="00492921" w:rsidRDefault="006E77BE" w:rsidP="006E77BE">
      <w:pPr>
        <w:rPr>
          <w:sz w:val="22"/>
          <w:szCs w:val="22"/>
        </w:rPr>
      </w:pPr>
      <w:r w:rsidRPr="00492921">
        <w:rPr>
          <w:sz w:val="22"/>
        </w:rPr>
        <w:t>[Consentido:]</w:t>
      </w:r>
    </w:p>
    <w:p w14:paraId="1BF18041" w14:textId="77777777" w:rsidR="006E77BE" w:rsidRPr="00492921" w:rsidRDefault="006E77BE" w:rsidP="006E77BE">
      <w:pPr>
        <w:rPr>
          <w:sz w:val="22"/>
          <w:szCs w:val="22"/>
        </w:rPr>
      </w:pPr>
      <w:r w:rsidRPr="00492921">
        <w:rPr>
          <w:sz w:val="22"/>
        </w:rPr>
        <w:t>[NOME DA PARTE RELEVANTE]</w:t>
      </w:r>
    </w:p>
    <w:p w14:paraId="1AD1FA16" w14:textId="77777777" w:rsidR="006E77BE" w:rsidRPr="00492921" w:rsidRDefault="006E77BE" w:rsidP="006E77BE">
      <w:pPr>
        <w:rPr>
          <w:sz w:val="22"/>
          <w:szCs w:val="22"/>
        </w:rPr>
      </w:pPr>
    </w:p>
    <w:p w14:paraId="0473CFE6" w14:textId="77777777" w:rsidR="006E77BE" w:rsidRPr="00492921" w:rsidRDefault="006E77BE" w:rsidP="006E77BE">
      <w:pPr>
        <w:rPr>
          <w:sz w:val="22"/>
          <w:szCs w:val="22"/>
        </w:rPr>
      </w:pPr>
      <w:r w:rsidRPr="00492921">
        <w:rPr>
          <w:sz w:val="22"/>
        </w:rPr>
        <w:t>Por:  ________________________________</w:t>
      </w:r>
    </w:p>
    <w:p w14:paraId="69FB5CFB" w14:textId="77777777" w:rsidR="006E77BE" w:rsidRPr="00492921" w:rsidRDefault="006E77BE" w:rsidP="006E77BE">
      <w:pPr>
        <w:rPr>
          <w:sz w:val="22"/>
          <w:szCs w:val="22"/>
        </w:rPr>
      </w:pPr>
      <w:r w:rsidRPr="00492921">
        <w:rPr>
          <w:sz w:val="22"/>
        </w:rPr>
        <w:t>Cargo:</w:t>
      </w:r>
    </w:p>
    <w:p w14:paraId="6B2AEC63" w14:textId="77777777" w:rsidR="006E77BE" w:rsidRPr="00492921" w:rsidRDefault="006E77BE" w:rsidP="0019297A">
      <w:pPr>
        <w:pBdr>
          <w:bottom w:val="single" w:sz="4" w:space="1" w:color="auto"/>
        </w:pBdr>
        <w:jc w:val="right"/>
        <w:rPr>
          <w:sz w:val="22"/>
          <w:szCs w:val="22"/>
        </w:rPr>
      </w:pPr>
    </w:p>
    <w:p w14:paraId="29F9FA08" w14:textId="77777777" w:rsidR="00F4444B" w:rsidRPr="00492921" w:rsidRDefault="00F4444B" w:rsidP="006E77BE">
      <w:pPr>
        <w:jc w:val="right"/>
        <w:rPr>
          <w:sz w:val="22"/>
          <w:szCs w:val="22"/>
        </w:rPr>
      </w:pPr>
    </w:p>
    <w:p w14:paraId="68BB7EAF" w14:textId="49C29BCA" w:rsidR="006E77BE" w:rsidRPr="00492921" w:rsidRDefault="00B316D9" w:rsidP="006E77BE">
      <w:pPr>
        <w:jc w:val="right"/>
        <w:rPr>
          <w:sz w:val="22"/>
          <w:szCs w:val="22"/>
        </w:rPr>
      </w:pPr>
      <w:r w:rsidRPr="00492921">
        <w:rPr>
          <w:sz w:val="22"/>
        </w:rPr>
        <w:t>APENSO A</w:t>
      </w:r>
    </w:p>
    <w:p w14:paraId="7BF7EEFD" w14:textId="77777777" w:rsidR="006E77BE" w:rsidRPr="00492921" w:rsidRDefault="006E77BE" w:rsidP="006E77BE">
      <w:pPr>
        <w:jc w:val="center"/>
        <w:rPr>
          <w:sz w:val="22"/>
          <w:szCs w:val="22"/>
        </w:rPr>
      </w:pPr>
    </w:p>
    <w:p w14:paraId="719863EE" w14:textId="77777777" w:rsidR="006E77BE" w:rsidRPr="00492921" w:rsidRDefault="006E77BE" w:rsidP="006E77BE">
      <w:pPr>
        <w:jc w:val="center"/>
        <w:rPr>
          <w:sz w:val="22"/>
          <w:szCs w:val="22"/>
        </w:rPr>
      </w:pPr>
      <w:r w:rsidRPr="00492921">
        <w:rPr>
          <w:sz w:val="22"/>
        </w:rPr>
        <w:t>TERMOS E CONDIÇÕES PADRÃO PARA</w:t>
      </w:r>
    </w:p>
    <w:p w14:paraId="7E3EA3C2" w14:textId="77777777" w:rsidR="006E77BE" w:rsidRPr="00492921" w:rsidRDefault="006E77BE" w:rsidP="006E77BE">
      <w:pPr>
        <w:jc w:val="center"/>
        <w:rPr>
          <w:sz w:val="22"/>
          <w:szCs w:val="22"/>
        </w:rPr>
      </w:pPr>
      <w:r w:rsidRPr="00492921">
        <w:rPr>
          <w:sz w:val="22"/>
        </w:rPr>
        <w:t>CESSÃO E ASSUNÇÃO</w:t>
      </w:r>
    </w:p>
    <w:p w14:paraId="441D44E2" w14:textId="77777777" w:rsidR="006E77BE" w:rsidRPr="00492921" w:rsidRDefault="006E77BE" w:rsidP="006E77BE">
      <w:pPr>
        <w:jc w:val="center"/>
        <w:rPr>
          <w:sz w:val="22"/>
          <w:szCs w:val="22"/>
        </w:rPr>
      </w:pPr>
    </w:p>
    <w:p w14:paraId="31E8723C" w14:textId="77777777" w:rsidR="006E77BE" w:rsidRPr="00492921" w:rsidRDefault="006E77BE" w:rsidP="006E77BE">
      <w:pPr>
        <w:rPr>
          <w:sz w:val="22"/>
          <w:szCs w:val="22"/>
          <w:u w:val="single"/>
        </w:rPr>
      </w:pPr>
      <w:r w:rsidRPr="00492921">
        <w:rPr>
          <w:sz w:val="22"/>
        </w:rPr>
        <w:t>1.</w:t>
      </w:r>
      <w:r w:rsidRPr="00492921">
        <w:rPr>
          <w:sz w:val="22"/>
        </w:rPr>
        <w:tab/>
      </w:r>
      <w:r w:rsidRPr="00492921">
        <w:rPr>
          <w:sz w:val="22"/>
          <w:u w:val="single"/>
        </w:rPr>
        <w:t>Declarações e Garantias.</w:t>
      </w:r>
    </w:p>
    <w:p w14:paraId="3D73435C" w14:textId="77777777" w:rsidR="006E77BE" w:rsidRPr="00492921" w:rsidRDefault="006E77BE" w:rsidP="006E77BE">
      <w:pPr>
        <w:rPr>
          <w:sz w:val="22"/>
          <w:szCs w:val="22"/>
          <w:u w:val="single"/>
        </w:rPr>
      </w:pPr>
    </w:p>
    <w:p w14:paraId="09EBF8EA" w14:textId="49DF6874" w:rsidR="006E77BE" w:rsidRPr="00492921" w:rsidRDefault="006E77BE" w:rsidP="006E77BE">
      <w:pPr>
        <w:rPr>
          <w:sz w:val="22"/>
          <w:szCs w:val="22"/>
        </w:rPr>
      </w:pPr>
      <w:r w:rsidRPr="00492921">
        <w:rPr>
          <w:sz w:val="22"/>
        </w:rPr>
        <w:t>1.1</w:t>
      </w:r>
      <w:r w:rsidRPr="00492921">
        <w:rPr>
          <w:sz w:val="22"/>
        </w:rPr>
        <w:tab/>
      </w:r>
      <w:r w:rsidRPr="00492921">
        <w:rPr>
          <w:sz w:val="22"/>
          <w:u w:val="single"/>
        </w:rPr>
        <w:t>Cedente(s).</w:t>
      </w:r>
      <w:r w:rsidRPr="00492921">
        <w:rPr>
          <w:sz w:val="22"/>
        </w:rPr>
        <w:t xml:space="preserve">  [O][Cada] Cedente (a) declara e garante que (i) é o proprietário legal e beneficiário da Participação Cedida [relevante], (ii) [a][tal] Participação Cedida está livre e desembaraçada de qualquer ônus, gravame ou outra reivindicação adversa e (iii) tem plenos poderes e autoridade, e tomou todas as medidas necessárias, para celebrar e formalizar esta Cessão e Assunção e para concretizar as operações aqui contempladas; e (b) não assume nenhuma responsabilidade com relação a (i) quaisquer afirmações, garantias ou declarações feitas no ou em conexão com o Contrato de Empréstimo ou qualquer outro Documento do Empréstimo, (ii) celebração, legalidade, validade, exequibilidade, autenticidade, suficiência ou valor dos Documentos do Empréstimo, (iii) condição financeira da Tomadora, de qualquer uma de suas Subsidiárias ou Afiliadas ou de qualquer outra Pessoa obrigada em relação a qualquer Documento do Empréstimo, ou (iv) cumprimento ou observância pela Tomadora, por qualquer uma de suas Subsidiárias ou Afiliadas ou qualquer outra Pessoa de qualquer uma de suas respectivas obrigações nos termos de qualquer Documento do Empréstimo.</w:t>
      </w:r>
    </w:p>
    <w:p w14:paraId="3CB8F057" w14:textId="77777777" w:rsidR="006E77BE" w:rsidRPr="00492921" w:rsidRDefault="006E77BE" w:rsidP="006E77BE">
      <w:pPr>
        <w:rPr>
          <w:sz w:val="22"/>
          <w:szCs w:val="22"/>
        </w:rPr>
      </w:pPr>
    </w:p>
    <w:p w14:paraId="1DE91073" w14:textId="1AB6FC57" w:rsidR="006E77BE" w:rsidRPr="00492921" w:rsidRDefault="006E77BE" w:rsidP="006E77BE">
      <w:pPr>
        <w:rPr>
          <w:sz w:val="22"/>
          <w:szCs w:val="22"/>
        </w:rPr>
      </w:pPr>
      <w:r w:rsidRPr="00492921">
        <w:rPr>
          <w:sz w:val="22"/>
        </w:rPr>
        <w:t xml:space="preserve">1.2 </w:t>
      </w:r>
      <w:r w:rsidRPr="00492921">
        <w:rPr>
          <w:sz w:val="22"/>
        </w:rPr>
        <w:tab/>
      </w:r>
      <w:r w:rsidRPr="00492921">
        <w:rPr>
          <w:sz w:val="22"/>
          <w:u w:val="single"/>
        </w:rPr>
        <w:t>Cessionário[s].</w:t>
      </w:r>
      <w:r w:rsidRPr="00492921">
        <w:rPr>
          <w:sz w:val="22"/>
        </w:rPr>
        <w:t xml:space="preserve">  [O][Cada] Cessionário (a) declara e garante que (i) tem plenos poderes e autoridade, e tomou todas as medidas necessárias, para celebrar e formalizar esta Cessão e Assunção e para concretizar as operações aqui contempladas e se tornar um Credor nos termos do Contrato de Empréstimo, (ii) atende a todos os requisitos para ser um cessionário nos termos da Cláusula </w:t>
      </w:r>
      <w:r w:rsidR="00B316D9" w:rsidRPr="00492921">
        <w:rPr>
          <w:sz w:val="22"/>
        </w:rPr>
        <w:t>8</w:t>
      </w:r>
      <w:r w:rsidRPr="00492921">
        <w:rPr>
          <w:sz w:val="22"/>
        </w:rPr>
        <w:t xml:space="preserve">.04 do Contrato de Empréstimo (sujeito a tais consentimentos, se houver, conforme possa ser exigido), (iii) a partir e após a Data de Vigência, estará obrigado pelas disposições do Contrato de Empréstimo como Credor e, na medida da Participação Cedida [relevante], terá as obrigações de um Credor, (iv) é sofisticado com relação às decisões de adquirir ativos do tipo representado pela Participação Cedida e ele, ou a Pessoa que tem poderes </w:t>
      </w:r>
      <w:r w:rsidRPr="00492921">
        <w:rPr>
          <w:sz w:val="22"/>
        </w:rPr>
        <w:lastRenderedPageBreak/>
        <w:t>para tomar sua decisão de adquirir a Participação Cedida, tem experiência na aquisição de ativos desse tipo, (v) recebeu uma cópia do Contrato de Empréstimo e recebeu ou foi concedida a oportunidade de receber cópias das demonstrações financeiras mais recentes entregues de acordo com a Cláusula 5.01, conforme aplicável, e outros documentos e informações que julgar apropriados para fazer sua própria análise de crédito e decisão de celebrar esta Cessão e Assunção e comprar [a][tal] Participação Cedida, (vi) de forma independente e sem depender do Agente Administrativo ou de qualquer outro Credor e com base nos documentos e informações que julgar apropriados, fez sua própria análise de crédito e decidiu celebrar esta Cessão e Assunção e comprar [a][tal] Participação Cedida, e (vii) se for um Credor Estrangeiro, anexou à Cessão e Assunção qualquer documentação que deva ser entregue por ele de acordo com os termos do Contrato de Empréstimo, devidamente preenchida e assinada [pelo][por tal] Cessionário; e (b) concorda que (i) continuará, de forma independente e sem se basear no Agente Administrativo, [o][qualquer] Cedente ou qualquer outro Credor, e com base nesses documentos e nas informações que julgar apropriados no momento, a tomar suas próprias decisões de crédito ao tomar ou não medidas de acordo com os Documentos do Empréstimo, e (ii) cumprirá, de acordo com seus termos, todas as obrigações que, de acordo com os termos dos Documentos do Empréstimo, devem ser cumpridas por ele como Credor.</w:t>
      </w:r>
    </w:p>
    <w:p w14:paraId="1128D343" w14:textId="77777777" w:rsidR="006E77BE" w:rsidRPr="00492921" w:rsidRDefault="006E77BE" w:rsidP="006E77BE">
      <w:pPr>
        <w:rPr>
          <w:sz w:val="22"/>
          <w:szCs w:val="22"/>
        </w:rPr>
      </w:pPr>
    </w:p>
    <w:p w14:paraId="663D6FC1" w14:textId="77777777" w:rsidR="006E77BE" w:rsidRPr="00492921" w:rsidRDefault="006E77BE" w:rsidP="006E77BE">
      <w:pPr>
        <w:rPr>
          <w:sz w:val="22"/>
          <w:szCs w:val="22"/>
        </w:rPr>
      </w:pPr>
      <w:r w:rsidRPr="00492921">
        <w:rPr>
          <w:sz w:val="22"/>
        </w:rPr>
        <w:t>2.</w:t>
      </w:r>
      <w:r w:rsidRPr="00492921">
        <w:rPr>
          <w:sz w:val="22"/>
        </w:rPr>
        <w:tab/>
      </w:r>
      <w:r w:rsidRPr="00492921">
        <w:rPr>
          <w:sz w:val="22"/>
          <w:u w:val="single"/>
        </w:rPr>
        <w:t>Pagamentos</w:t>
      </w:r>
      <w:r w:rsidRPr="00492921">
        <w:rPr>
          <w:sz w:val="22"/>
        </w:rPr>
        <w:t>.  A partir da Data de Vigência, o Agente Administrativo efetuará todos os pagamentos relativos [à][a cada] Participação Cedida (incluindo pagamentos do principal, juros, taxas e outros valores) ao Cedente [relevante] pelos valores acumulados, mas excluindo a Data de Vigência, e ao Cessionário [relevante] pelos valores acumulados a partir da Data de Vigência.  Não obstante o acima exposto, o Agente Administrativo deverá efetuar todos os pagamentos de juros, taxas ou outros valores pagos ou a pagar em espécie a partir da Data de Vigência para o Cessionário [relevante].</w:t>
      </w:r>
    </w:p>
    <w:p w14:paraId="5DF524B7" w14:textId="77777777" w:rsidR="006E77BE" w:rsidRPr="00492921" w:rsidRDefault="006E77BE" w:rsidP="006E77BE">
      <w:pPr>
        <w:rPr>
          <w:sz w:val="22"/>
          <w:szCs w:val="22"/>
        </w:rPr>
      </w:pPr>
    </w:p>
    <w:p w14:paraId="208E6603" w14:textId="77777777" w:rsidR="006E77BE" w:rsidRPr="00492921" w:rsidRDefault="006E77BE" w:rsidP="006E77BE">
      <w:pPr>
        <w:rPr>
          <w:sz w:val="22"/>
          <w:szCs w:val="22"/>
        </w:rPr>
      </w:pPr>
      <w:r w:rsidRPr="00492921">
        <w:rPr>
          <w:sz w:val="22"/>
        </w:rPr>
        <w:t>3.</w:t>
      </w:r>
      <w:r w:rsidRPr="00492921">
        <w:rPr>
          <w:sz w:val="22"/>
        </w:rPr>
        <w:tab/>
      </w:r>
      <w:r w:rsidRPr="00492921">
        <w:rPr>
          <w:sz w:val="22"/>
          <w:u w:val="single"/>
        </w:rPr>
        <w:t>Disposições gerais</w:t>
      </w:r>
      <w:r w:rsidRPr="00492921">
        <w:rPr>
          <w:sz w:val="22"/>
        </w:rPr>
        <w:t>.  Esta Cessão e Assunção será vinculante e reverterá em benefício das partes contratantes e de seus respectivos sucessores e cessionários.  Esta Cessão e Assunção poderá ser assinada em qualquer número de vias, as quais, em conjunto, constituirão um único instrumento.  A entrega de uma via assinada de uma página de assinaturas desta Cessão e Assunção por telecópia vigerá como entrega de uma via manualmente assinada desta Cessão e Assunção.  Esta Cessão e Assunção será regida e interpretada de acordo com a lei do Estado de Nova York.</w:t>
      </w:r>
    </w:p>
    <w:p w14:paraId="2C7F40B5" w14:textId="77777777" w:rsidR="006E77BE" w:rsidRPr="00492921" w:rsidRDefault="006E77BE" w:rsidP="006E77BE">
      <w:pPr>
        <w:jc w:val="center"/>
        <w:rPr>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6E77BE" w:rsidRPr="00492921" w14:paraId="1FED3EF9" w14:textId="77777777" w:rsidTr="00E97E88">
        <w:tc>
          <w:tcPr>
            <w:tcW w:w="3115" w:type="dxa"/>
          </w:tcPr>
          <w:p w14:paraId="0A2729A0" w14:textId="1EA98BD0" w:rsidR="006E77BE" w:rsidRPr="00492921" w:rsidRDefault="006E77BE" w:rsidP="00E97E88">
            <w:pPr>
              <w:rPr>
                <w:sz w:val="22"/>
              </w:rPr>
            </w:pPr>
            <w:r w:rsidRPr="00492921">
              <w:rPr>
                <w:sz w:val="22"/>
              </w:rPr>
              <w:t xml:space="preserve">AMÉRICAS </w:t>
            </w:r>
            <w:r w:rsidR="00B316D9" w:rsidRPr="00492921">
              <w:rPr>
                <w:sz w:val="22"/>
              </w:rPr>
              <w:t>126440202</w:t>
            </w:r>
          </w:p>
        </w:tc>
        <w:tc>
          <w:tcPr>
            <w:tcW w:w="3115" w:type="dxa"/>
          </w:tcPr>
          <w:p w14:paraId="1B74A39D" w14:textId="77777777" w:rsidR="006E77BE" w:rsidRPr="00492921" w:rsidRDefault="006E77BE" w:rsidP="00E97E88">
            <w:pPr>
              <w:rPr>
                <w:sz w:val="22"/>
                <w:lang w:val="en-US"/>
              </w:rPr>
            </w:pPr>
          </w:p>
        </w:tc>
        <w:tc>
          <w:tcPr>
            <w:tcW w:w="3115" w:type="dxa"/>
          </w:tcPr>
          <w:p w14:paraId="64B57242" w14:textId="77777777" w:rsidR="006E77BE" w:rsidRPr="00492921" w:rsidRDefault="006E77BE" w:rsidP="00E97E88">
            <w:pPr>
              <w:rPr>
                <w:sz w:val="22"/>
                <w:lang w:val="en-US"/>
              </w:rPr>
            </w:pPr>
          </w:p>
        </w:tc>
      </w:tr>
    </w:tbl>
    <w:p w14:paraId="6B9586A2" w14:textId="77777777" w:rsidR="006E77BE" w:rsidRPr="00492921" w:rsidRDefault="006E77BE" w:rsidP="006E77BE">
      <w:pPr>
        <w:rPr>
          <w:sz w:val="22"/>
          <w:szCs w:val="22"/>
          <w:lang w:val="en-US"/>
        </w:rPr>
      </w:pPr>
    </w:p>
    <w:p w14:paraId="1AB826C8" w14:textId="77777777" w:rsidR="006E77BE" w:rsidRPr="00492921" w:rsidRDefault="006E77BE" w:rsidP="00F110E1">
      <w:pPr>
        <w:rPr>
          <w:sz w:val="22"/>
          <w:szCs w:val="22"/>
        </w:rPr>
      </w:pPr>
    </w:p>
    <w:p w14:paraId="16D56680" w14:textId="77777777" w:rsidR="006E77BE" w:rsidRPr="00492921" w:rsidRDefault="006E77BE" w:rsidP="00F110E1">
      <w:pPr>
        <w:rPr>
          <w:sz w:val="22"/>
          <w:szCs w:val="22"/>
        </w:rPr>
      </w:pPr>
    </w:p>
    <w:sectPr w:rsidR="006E77BE" w:rsidRPr="00492921" w:rsidSect="000470B7">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701" w:right="1134" w:bottom="1134" w:left="1418" w:header="284" w:footer="255" w:gutter="0"/>
      <w:pgBorders>
        <w:top w:val="single" w:sz="8" w:space="0" w:color="auto"/>
        <w:left w:val="single" w:sz="8" w:space="4" w:color="auto"/>
        <w:bottom w:val="single" w:sz="8" w:space="0" w:color="auto"/>
        <w:right w:val="single" w:sz="8" w:space="4" w:color="auto"/>
      </w:pgBorders>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DB4ED" w14:textId="77777777" w:rsidR="00BC3AF9" w:rsidRDefault="00BC3AF9">
      <w:r>
        <w:separator/>
      </w:r>
    </w:p>
  </w:endnote>
  <w:endnote w:type="continuationSeparator" w:id="0">
    <w:p w14:paraId="1C0F4369" w14:textId="77777777" w:rsidR="00BC3AF9" w:rsidRDefault="00BC3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jaVu Sans">
    <w:altName w:val="Arial"/>
    <w:charset w:val="00"/>
    <w:family w:val="swiss"/>
    <w:pitch w:val="variable"/>
    <w:sig w:usb0="E7002EFF" w:usb1="D200FDFF" w:usb2="0A24602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4063D" w14:textId="77777777" w:rsidR="009F0593" w:rsidRDefault="009F0593">
    <w:pPr>
      <w:pStyle w:val="Rodap"/>
      <w:framePr w:wrap="around" w:vAnchor="text" w:hAnchor="margin" w:y="1"/>
      <w:rPr>
        <w:rStyle w:val="Nmerodepgina"/>
      </w:rPr>
    </w:pPr>
    <w:r>
      <w:rPr>
        <w:rStyle w:val="Nmerodepgina"/>
      </w:rPr>
      <w:fldChar w:fldCharType="begin"/>
    </w:r>
    <w:r>
      <w:rPr>
        <w:rStyle w:val="Nmerodepgina"/>
      </w:rPr>
      <w:instrText xml:space="preserve">PAGE  </w:instrText>
    </w:r>
    <w:r>
      <w:rPr>
        <w:rStyle w:val="Nmerodepgina"/>
      </w:rPr>
      <w:fldChar w:fldCharType="end"/>
    </w:r>
  </w:p>
  <w:p w14:paraId="5D0016A5" w14:textId="77777777" w:rsidR="009F0593" w:rsidRDefault="009F0593">
    <w:pPr>
      <w:pStyle w:val="Rodap"/>
      <w:ind w:right="360" w:firstLine="360"/>
    </w:pPr>
  </w:p>
  <w:p w14:paraId="67719287" w14:textId="77777777" w:rsidR="009F0593" w:rsidRDefault="009F0593"/>
  <w:p w14:paraId="0B0F360A" w14:textId="77777777" w:rsidR="009F0593" w:rsidRDefault="009F0593"/>
  <w:p w14:paraId="6198CDCF" w14:textId="77777777" w:rsidR="009F0593" w:rsidRDefault="009F0593"/>
  <w:p w14:paraId="7023BD64" w14:textId="77777777" w:rsidR="008B04A3" w:rsidRDefault="008B04A3"/>
  <w:p w14:paraId="78ED6F38" w14:textId="77777777" w:rsidR="008B04A3" w:rsidRDefault="008B04A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C34AB" w14:textId="77777777" w:rsidR="009F0593" w:rsidRPr="00BB15E3" w:rsidRDefault="009F0593" w:rsidP="00BB15E3">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12D56" w14:textId="77777777" w:rsidR="009F0593" w:rsidRDefault="009F059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5741C" w14:textId="77777777" w:rsidR="00BC3AF9" w:rsidRDefault="00BC3AF9">
      <w:r>
        <w:separator/>
      </w:r>
    </w:p>
  </w:footnote>
  <w:footnote w:type="continuationSeparator" w:id="0">
    <w:p w14:paraId="31DE2597" w14:textId="77777777" w:rsidR="00BC3AF9" w:rsidRDefault="00BC3AF9">
      <w:r>
        <w:continuationSeparator/>
      </w:r>
    </w:p>
  </w:footnote>
  <w:footnote w:id="1">
    <w:p w14:paraId="1BCB58BC" w14:textId="7FAADEDD" w:rsidR="00FF6245" w:rsidRPr="00FF6245" w:rsidRDefault="00FF6245" w:rsidP="00FF6245">
      <w:pPr>
        <w:pStyle w:val="Textodenotaderodap"/>
      </w:pPr>
      <w:r>
        <w:rPr>
          <w:rStyle w:val="Refdenotaderodap"/>
        </w:rPr>
        <w:footnoteRef/>
      </w:r>
      <w:r w:rsidRPr="00FF6245">
        <w:t xml:space="preserve"> N</w:t>
      </w:r>
      <w:r w:rsidRPr="0019297A">
        <w:t>ota à Minuta</w:t>
      </w:r>
      <w:r w:rsidRPr="00FF6245">
        <w:t xml:space="preserve">: </w:t>
      </w:r>
      <w:r w:rsidRPr="0019297A">
        <w:t>A ser fornecido p</w:t>
      </w:r>
      <w:r>
        <w:t>elo Agente Administrativo</w:t>
      </w:r>
      <w:r w:rsidRPr="00FF624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0258F" w14:textId="77777777" w:rsidR="009F0593" w:rsidRDefault="009F0593">
    <w:pPr>
      <w:pStyle w:val="Cabealho"/>
    </w:pPr>
  </w:p>
  <w:p w14:paraId="017C659F" w14:textId="77777777" w:rsidR="008B04A3" w:rsidRDefault="008B04A3"/>
  <w:p w14:paraId="05384F45" w14:textId="77777777" w:rsidR="008B04A3" w:rsidRDefault="008B04A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642EA" w14:textId="77777777" w:rsidR="009F0593" w:rsidRDefault="009F0593">
    <w:pPr>
      <w:pStyle w:val="Cabealho"/>
    </w:pPr>
  </w:p>
  <w:p w14:paraId="33769AD8" w14:textId="77777777" w:rsidR="008B04A3" w:rsidRDefault="008B04A3"/>
  <w:p w14:paraId="04A36013" w14:textId="77777777" w:rsidR="008B04A3" w:rsidRDefault="008B04A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44651" w14:textId="77777777" w:rsidR="009F0593" w:rsidRDefault="009F059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E6A2"/>
    <w:multiLevelType w:val="singleLevel"/>
    <w:tmpl w:val="45C74616"/>
    <w:lvl w:ilvl="0">
      <w:start w:val="7"/>
      <w:numFmt w:val="lowerLetter"/>
      <w:lvlText w:val="(%1)"/>
      <w:lvlJc w:val="left"/>
      <w:pPr>
        <w:tabs>
          <w:tab w:val="num" w:pos="720"/>
        </w:tabs>
        <w:ind w:left="792" w:hanging="720"/>
      </w:pPr>
      <w:rPr>
        <w:rFonts w:ascii="Garamond" w:hAnsi="Garamond" w:cs="Garamond"/>
        <w:snapToGrid/>
        <w:spacing w:val="-8"/>
        <w:sz w:val="25"/>
        <w:szCs w:val="25"/>
      </w:rPr>
    </w:lvl>
  </w:abstractNum>
  <w:abstractNum w:abstractNumId="1" w15:restartNumberingAfterBreak="0">
    <w:nsid w:val="001E3B8F"/>
    <w:multiLevelType w:val="hybridMultilevel"/>
    <w:tmpl w:val="50960B8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09B62D5"/>
    <w:multiLevelType w:val="multilevel"/>
    <w:tmpl w:val="C5921F34"/>
    <w:name w:val="Definition_1"/>
    <w:lvl w:ilvl="0">
      <w:start w:val="1"/>
      <w:numFmt w:val="none"/>
      <w:pStyle w:val="Definition1"/>
      <w:lvlText w:val=""/>
      <w:lvlJc w:val="left"/>
      <w:pPr>
        <w:tabs>
          <w:tab w:val="num" w:pos="1440"/>
        </w:tabs>
        <w:ind w:left="0" w:firstLine="1440"/>
      </w:pPr>
      <w:rPr>
        <w:rFonts w:hint="default"/>
      </w:rPr>
    </w:lvl>
    <w:lvl w:ilvl="1">
      <w:start w:val="1"/>
      <w:numFmt w:val="lowerLetter"/>
      <w:pStyle w:val="Definition2"/>
      <w:lvlText w:val="(%2)"/>
      <w:lvlJc w:val="left"/>
      <w:pPr>
        <w:tabs>
          <w:tab w:val="num" w:pos="2160"/>
        </w:tabs>
        <w:ind w:left="720" w:firstLine="720"/>
      </w:pPr>
      <w:rPr>
        <w:rFonts w:hint="default"/>
      </w:rPr>
    </w:lvl>
    <w:lvl w:ilvl="2">
      <w:start w:val="1"/>
      <w:numFmt w:val="lowerRoman"/>
      <w:pStyle w:val="Definition3"/>
      <w:lvlText w:val="(%3)"/>
      <w:lvlJc w:val="left"/>
      <w:pPr>
        <w:tabs>
          <w:tab w:val="num" w:pos="2880"/>
        </w:tabs>
        <w:ind w:left="1440" w:firstLine="720"/>
      </w:pPr>
      <w:rPr>
        <w:rFonts w:hint="default"/>
      </w:rPr>
    </w:lvl>
    <w:lvl w:ilvl="3">
      <w:start w:val="1"/>
      <w:numFmt w:val="upperLetter"/>
      <w:pStyle w:val="Definition4"/>
      <w:lvlText w:val="(%4)"/>
      <w:lvlJc w:val="left"/>
      <w:pPr>
        <w:tabs>
          <w:tab w:val="num" w:pos="3600"/>
        </w:tabs>
        <w:ind w:left="2160" w:firstLine="720"/>
      </w:pPr>
      <w:rPr>
        <w:rFonts w:hint="default"/>
      </w:rPr>
    </w:lvl>
    <w:lvl w:ilvl="4">
      <w:start w:val="1"/>
      <w:numFmt w:val="decimal"/>
      <w:pStyle w:val="Definition5"/>
      <w:lvlText w:val="(%5)"/>
      <w:lvlJc w:val="left"/>
      <w:pPr>
        <w:tabs>
          <w:tab w:val="num" w:pos="2160"/>
        </w:tabs>
        <w:ind w:left="0" w:firstLine="1440"/>
      </w:pPr>
      <w:rPr>
        <w:rFonts w:hint="default"/>
      </w:rPr>
    </w:lvl>
    <w:lvl w:ilvl="5">
      <w:start w:val="1"/>
      <w:numFmt w:val="upperRoman"/>
      <w:pStyle w:val="Definition6"/>
      <w:lvlText w:val="(%6)"/>
      <w:lvlJc w:val="left"/>
      <w:pPr>
        <w:tabs>
          <w:tab w:val="num" w:pos="5041"/>
        </w:tabs>
        <w:ind w:left="5041" w:hanging="720"/>
      </w:pPr>
      <w:rPr>
        <w:rFonts w:hint="default"/>
      </w:rPr>
    </w:lvl>
    <w:lvl w:ilvl="6">
      <w:start w:val="1"/>
      <w:numFmt w:val="decimal"/>
      <w:pStyle w:val="Definition7"/>
      <w:lvlText w:val="%7."/>
      <w:lvlJc w:val="left"/>
      <w:pPr>
        <w:tabs>
          <w:tab w:val="num" w:pos="5040"/>
        </w:tabs>
        <w:ind w:left="5040" w:hanging="720"/>
      </w:pPr>
      <w:rPr>
        <w:rFonts w:hint="default"/>
      </w:rPr>
    </w:lvl>
    <w:lvl w:ilvl="7">
      <w:start w:val="1"/>
      <w:numFmt w:val="decimal"/>
      <w:pStyle w:val="Parties"/>
      <w:lvlText w:val="(%8)"/>
      <w:lvlJc w:val="left"/>
      <w:pPr>
        <w:tabs>
          <w:tab w:val="num" w:pos="720"/>
        </w:tabs>
        <w:ind w:left="720" w:hanging="720"/>
      </w:pPr>
      <w:rPr>
        <w:rFonts w:hint="default"/>
        <w:b/>
        <w:i w:val="0"/>
      </w:rPr>
    </w:lvl>
    <w:lvl w:ilvl="8">
      <w:start w:val="1"/>
      <w:numFmt w:val="upperLetter"/>
      <w:pStyle w:val="Recitals"/>
      <w:lvlText w:val="(%9)"/>
      <w:lvlJc w:val="left"/>
      <w:pPr>
        <w:tabs>
          <w:tab w:val="num" w:pos="720"/>
        </w:tabs>
        <w:ind w:left="720" w:hanging="720"/>
      </w:pPr>
      <w:rPr>
        <w:rFonts w:hint="default"/>
      </w:rPr>
    </w:lvl>
  </w:abstractNum>
  <w:abstractNum w:abstractNumId="3" w15:restartNumberingAfterBreak="0">
    <w:nsid w:val="0250D45E"/>
    <w:multiLevelType w:val="singleLevel"/>
    <w:tmpl w:val="151C6FB2"/>
    <w:lvl w:ilvl="0">
      <w:numFmt w:val="bullet"/>
      <w:lvlText w:val="·"/>
      <w:lvlJc w:val="left"/>
      <w:pPr>
        <w:tabs>
          <w:tab w:val="num" w:pos="144"/>
        </w:tabs>
        <w:ind w:left="14"/>
      </w:pPr>
      <w:rPr>
        <w:rFonts w:ascii="Symbol" w:hAnsi="Symbol"/>
        <w:b/>
        <w:snapToGrid/>
        <w:spacing w:val="4"/>
        <w:sz w:val="9"/>
      </w:rPr>
    </w:lvl>
  </w:abstractNum>
  <w:abstractNum w:abstractNumId="4" w15:restartNumberingAfterBreak="0">
    <w:nsid w:val="0384E27A"/>
    <w:multiLevelType w:val="singleLevel"/>
    <w:tmpl w:val="00441DBF"/>
    <w:lvl w:ilvl="0">
      <w:start w:val="1"/>
      <w:numFmt w:val="lowerLetter"/>
      <w:lvlText w:val="%1)"/>
      <w:lvlJc w:val="left"/>
      <w:pPr>
        <w:tabs>
          <w:tab w:val="num" w:pos="720"/>
        </w:tabs>
        <w:ind w:left="792" w:hanging="720"/>
      </w:pPr>
      <w:rPr>
        <w:rFonts w:ascii="Verdana" w:hAnsi="Verdana" w:cs="Verdana"/>
        <w:snapToGrid/>
        <w:spacing w:val="-5"/>
        <w:sz w:val="20"/>
        <w:szCs w:val="20"/>
      </w:rPr>
    </w:lvl>
  </w:abstractNum>
  <w:abstractNum w:abstractNumId="5" w15:restartNumberingAfterBreak="0">
    <w:nsid w:val="03A9AE7B"/>
    <w:multiLevelType w:val="singleLevel"/>
    <w:tmpl w:val="19A4819B"/>
    <w:lvl w:ilvl="0">
      <w:start w:val="13"/>
      <w:numFmt w:val="lowerLetter"/>
      <w:lvlText w:val="(%1)"/>
      <w:lvlJc w:val="left"/>
      <w:pPr>
        <w:tabs>
          <w:tab w:val="num" w:pos="720"/>
        </w:tabs>
        <w:ind w:left="792" w:hanging="720"/>
      </w:pPr>
      <w:rPr>
        <w:rFonts w:ascii="Garamond" w:hAnsi="Garamond" w:cs="Garamond"/>
        <w:snapToGrid/>
        <w:spacing w:val="-15"/>
        <w:sz w:val="25"/>
        <w:szCs w:val="25"/>
      </w:rPr>
    </w:lvl>
  </w:abstractNum>
  <w:abstractNum w:abstractNumId="6" w15:restartNumberingAfterBreak="0">
    <w:nsid w:val="04358CFA"/>
    <w:multiLevelType w:val="singleLevel"/>
    <w:tmpl w:val="0428C55C"/>
    <w:lvl w:ilvl="0">
      <w:start w:val="20"/>
      <w:numFmt w:val="lowerLetter"/>
      <w:lvlText w:val="(%1)"/>
      <w:lvlJc w:val="left"/>
      <w:pPr>
        <w:tabs>
          <w:tab w:val="num" w:pos="720"/>
        </w:tabs>
        <w:ind w:left="792" w:hanging="720"/>
      </w:pPr>
      <w:rPr>
        <w:rFonts w:ascii="Garamond" w:hAnsi="Garamond" w:cs="Garamond"/>
        <w:snapToGrid/>
        <w:spacing w:val="-12"/>
        <w:sz w:val="25"/>
        <w:szCs w:val="25"/>
      </w:rPr>
    </w:lvl>
  </w:abstractNum>
  <w:abstractNum w:abstractNumId="7" w15:restartNumberingAfterBreak="0">
    <w:nsid w:val="0485C427"/>
    <w:multiLevelType w:val="singleLevel"/>
    <w:tmpl w:val="1CE3B534"/>
    <w:lvl w:ilvl="0">
      <w:start w:val="1"/>
      <w:numFmt w:val="lowerLetter"/>
      <w:lvlText w:val="%1)"/>
      <w:lvlJc w:val="left"/>
      <w:pPr>
        <w:tabs>
          <w:tab w:val="num" w:pos="720"/>
        </w:tabs>
        <w:ind w:left="864" w:hanging="720"/>
      </w:pPr>
      <w:rPr>
        <w:rFonts w:ascii="Verdana" w:hAnsi="Verdana" w:cs="Verdana"/>
        <w:snapToGrid/>
        <w:spacing w:val="-1"/>
        <w:sz w:val="20"/>
        <w:szCs w:val="20"/>
      </w:rPr>
    </w:lvl>
  </w:abstractNum>
  <w:abstractNum w:abstractNumId="8" w15:restartNumberingAfterBreak="0">
    <w:nsid w:val="04FD4AB5"/>
    <w:multiLevelType w:val="singleLevel"/>
    <w:tmpl w:val="15B763D2"/>
    <w:lvl w:ilvl="0">
      <w:start w:val="2"/>
      <w:numFmt w:val="lowerLetter"/>
      <w:lvlText w:val="%1)"/>
      <w:lvlJc w:val="left"/>
      <w:pPr>
        <w:tabs>
          <w:tab w:val="num" w:pos="720"/>
        </w:tabs>
        <w:ind w:left="864" w:hanging="720"/>
      </w:pPr>
      <w:rPr>
        <w:rFonts w:ascii="Verdana" w:hAnsi="Verdana" w:cs="Verdana"/>
        <w:snapToGrid/>
        <w:spacing w:val="-8"/>
        <w:sz w:val="20"/>
        <w:szCs w:val="20"/>
      </w:rPr>
    </w:lvl>
  </w:abstractNum>
  <w:abstractNum w:abstractNumId="9" w15:restartNumberingAfterBreak="0">
    <w:nsid w:val="05A26082"/>
    <w:multiLevelType w:val="singleLevel"/>
    <w:tmpl w:val="50E7CEDB"/>
    <w:lvl w:ilvl="0">
      <w:numFmt w:val="bullet"/>
      <w:lvlText w:val="·"/>
      <w:lvlJc w:val="left"/>
      <w:pPr>
        <w:tabs>
          <w:tab w:val="num" w:pos="-1206"/>
        </w:tabs>
        <w:ind w:left="1530"/>
      </w:pPr>
      <w:rPr>
        <w:rFonts w:ascii="Symbol" w:hAnsi="Symbol" w:cs="Symbol"/>
        <w:snapToGrid/>
        <w:sz w:val="26"/>
        <w:szCs w:val="26"/>
      </w:rPr>
    </w:lvl>
  </w:abstractNum>
  <w:abstractNum w:abstractNumId="10" w15:restartNumberingAfterBreak="0">
    <w:nsid w:val="0614B566"/>
    <w:multiLevelType w:val="singleLevel"/>
    <w:tmpl w:val="4AE90394"/>
    <w:lvl w:ilvl="0">
      <w:start w:val="1"/>
      <w:numFmt w:val="lowerLetter"/>
      <w:lvlText w:val="(%1)"/>
      <w:lvlJc w:val="left"/>
      <w:pPr>
        <w:tabs>
          <w:tab w:val="num" w:pos="720"/>
        </w:tabs>
        <w:ind w:left="792" w:hanging="720"/>
      </w:pPr>
      <w:rPr>
        <w:rFonts w:ascii="Garamond" w:hAnsi="Garamond" w:cs="Garamond"/>
        <w:snapToGrid/>
        <w:spacing w:val="-7"/>
        <w:sz w:val="25"/>
        <w:szCs w:val="25"/>
      </w:rPr>
    </w:lvl>
  </w:abstractNum>
  <w:abstractNum w:abstractNumId="11" w15:restartNumberingAfterBreak="0">
    <w:nsid w:val="0665942E"/>
    <w:multiLevelType w:val="singleLevel"/>
    <w:tmpl w:val="2E60E3DD"/>
    <w:lvl w:ilvl="0">
      <w:start w:val="5"/>
      <w:numFmt w:val="lowerLetter"/>
      <w:lvlText w:val="%1)"/>
      <w:lvlJc w:val="left"/>
      <w:pPr>
        <w:tabs>
          <w:tab w:val="num" w:pos="288"/>
        </w:tabs>
        <w:ind w:firstLine="504"/>
      </w:pPr>
      <w:rPr>
        <w:rFonts w:ascii="Verdana" w:hAnsi="Verdana" w:cs="Verdana"/>
        <w:snapToGrid/>
        <w:spacing w:val="-5"/>
        <w:sz w:val="20"/>
        <w:szCs w:val="20"/>
      </w:rPr>
    </w:lvl>
  </w:abstractNum>
  <w:abstractNum w:abstractNumId="12" w15:restartNumberingAfterBreak="0">
    <w:nsid w:val="06CAD9F8"/>
    <w:multiLevelType w:val="singleLevel"/>
    <w:tmpl w:val="41500A71"/>
    <w:lvl w:ilvl="0">
      <w:start w:val="8"/>
      <w:numFmt w:val="lowerLetter"/>
      <w:lvlText w:val="%1)"/>
      <w:lvlJc w:val="left"/>
      <w:pPr>
        <w:tabs>
          <w:tab w:val="num" w:pos="720"/>
        </w:tabs>
        <w:ind w:left="792" w:hanging="720"/>
      </w:pPr>
      <w:rPr>
        <w:rFonts w:ascii="Verdana" w:hAnsi="Verdana" w:cs="Verdana"/>
        <w:snapToGrid/>
        <w:spacing w:val="-5"/>
        <w:sz w:val="20"/>
        <w:szCs w:val="20"/>
      </w:rPr>
    </w:lvl>
  </w:abstractNum>
  <w:abstractNum w:abstractNumId="13" w15:restartNumberingAfterBreak="0">
    <w:nsid w:val="075708A1"/>
    <w:multiLevelType w:val="singleLevel"/>
    <w:tmpl w:val="01DC85B1"/>
    <w:lvl w:ilvl="0">
      <w:start w:val="16"/>
      <w:numFmt w:val="lowerLetter"/>
      <w:lvlText w:val="(%1)"/>
      <w:lvlJc w:val="left"/>
      <w:pPr>
        <w:tabs>
          <w:tab w:val="num" w:pos="720"/>
        </w:tabs>
        <w:ind w:left="792" w:hanging="720"/>
      </w:pPr>
      <w:rPr>
        <w:rFonts w:ascii="Garamond" w:hAnsi="Garamond" w:cs="Garamond"/>
        <w:snapToGrid/>
        <w:spacing w:val="-9"/>
        <w:sz w:val="25"/>
        <w:szCs w:val="25"/>
      </w:rPr>
    </w:lvl>
  </w:abstractNum>
  <w:abstractNum w:abstractNumId="14" w15:restartNumberingAfterBreak="0">
    <w:nsid w:val="07E24127"/>
    <w:multiLevelType w:val="singleLevel"/>
    <w:tmpl w:val="63843D5E"/>
    <w:lvl w:ilvl="0">
      <w:start w:val="1"/>
      <w:numFmt w:val="lowerLetter"/>
      <w:lvlText w:val="%1)"/>
      <w:lvlJc w:val="left"/>
      <w:pPr>
        <w:tabs>
          <w:tab w:val="num" w:pos="288"/>
        </w:tabs>
        <w:ind w:left="72" w:firstLine="504"/>
      </w:pPr>
      <w:rPr>
        <w:rFonts w:ascii="Verdana" w:hAnsi="Verdana" w:cs="Verdana"/>
        <w:snapToGrid/>
        <w:color w:val="0C0C0C"/>
        <w:spacing w:val="-1"/>
        <w:sz w:val="20"/>
        <w:szCs w:val="20"/>
      </w:rPr>
    </w:lvl>
  </w:abstractNum>
  <w:abstractNum w:abstractNumId="15" w15:restartNumberingAfterBreak="0">
    <w:nsid w:val="31F95937"/>
    <w:multiLevelType w:val="hybridMultilevel"/>
    <w:tmpl w:val="9728849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02D5104"/>
    <w:multiLevelType w:val="hybridMultilevel"/>
    <w:tmpl w:val="936AE5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6D885C68"/>
    <w:multiLevelType w:val="multilevel"/>
    <w:tmpl w:val="76CCF1C4"/>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F8C121B"/>
    <w:multiLevelType w:val="hybridMultilevel"/>
    <w:tmpl w:val="9752D29E"/>
    <w:name w:val="WW8Num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
  </w:num>
  <w:num w:numId="3">
    <w:abstractNumId w:val="3"/>
  </w:num>
  <w:num w:numId="4">
    <w:abstractNumId w:val="9"/>
  </w:num>
  <w:num w:numId="5">
    <w:abstractNumId w:val="9"/>
    <w:lvlOverride w:ilvl="0">
      <w:lvl w:ilvl="0">
        <w:numFmt w:val="bullet"/>
        <w:lvlText w:val="·"/>
        <w:lvlJc w:val="left"/>
        <w:pPr>
          <w:tabs>
            <w:tab w:val="num" w:pos="216"/>
          </w:tabs>
          <w:ind w:left="3312"/>
        </w:pPr>
        <w:rPr>
          <w:rFonts w:ascii="Symbol" w:hAnsi="Symbol" w:cs="Symbol"/>
          <w:b/>
          <w:bCs/>
          <w:snapToGrid/>
          <w:spacing w:val="-5"/>
          <w:w w:val="105"/>
          <w:sz w:val="28"/>
          <w:szCs w:val="28"/>
        </w:rPr>
      </w:lvl>
    </w:lvlOverride>
  </w:num>
  <w:num w:numId="6">
    <w:abstractNumId w:val="10"/>
  </w:num>
  <w:num w:numId="7">
    <w:abstractNumId w:val="0"/>
  </w:num>
  <w:num w:numId="8">
    <w:abstractNumId w:val="5"/>
  </w:num>
  <w:num w:numId="9">
    <w:abstractNumId w:val="13"/>
  </w:num>
  <w:num w:numId="10">
    <w:abstractNumId w:val="6"/>
  </w:num>
  <w:num w:numId="11">
    <w:abstractNumId w:val="14"/>
  </w:num>
  <w:num w:numId="12">
    <w:abstractNumId w:val="14"/>
    <w:lvlOverride w:ilvl="0">
      <w:lvl w:ilvl="0">
        <w:numFmt w:val="lowerLetter"/>
        <w:lvlText w:val="%1)"/>
        <w:lvlJc w:val="left"/>
        <w:pPr>
          <w:tabs>
            <w:tab w:val="num" w:pos="432"/>
          </w:tabs>
          <w:ind w:left="72" w:firstLine="504"/>
        </w:pPr>
        <w:rPr>
          <w:rFonts w:ascii="Verdana" w:hAnsi="Verdana" w:cs="Verdana"/>
          <w:snapToGrid/>
          <w:color w:val="0C0C0C"/>
          <w:spacing w:val="-3"/>
          <w:sz w:val="20"/>
          <w:szCs w:val="20"/>
        </w:rPr>
      </w:lvl>
    </w:lvlOverride>
  </w:num>
  <w:num w:numId="13">
    <w:abstractNumId w:val="11"/>
  </w:num>
  <w:num w:numId="14">
    <w:abstractNumId w:val="11"/>
    <w:lvlOverride w:ilvl="0">
      <w:lvl w:ilvl="0">
        <w:numFmt w:val="lowerLetter"/>
        <w:lvlText w:val="%1)"/>
        <w:lvlJc w:val="left"/>
        <w:pPr>
          <w:tabs>
            <w:tab w:val="num" w:pos="216"/>
          </w:tabs>
          <w:ind w:firstLine="504"/>
        </w:pPr>
        <w:rPr>
          <w:rFonts w:ascii="Verdana" w:hAnsi="Verdana" w:cs="Verdana"/>
          <w:snapToGrid/>
          <w:sz w:val="20"/>
          <w:szCs w:val="20"/>
        </w:rPr>
      </w:lvl>
    </w:lvlOverride>
  </w:num>
  <w:num w:numId="15">
    <w:abstractNumId w:val="8"/>
  </w:num>
  <w:num w:numId="16">
    <w:abstractNumId w:val="7"/>
  </w:num>
  <w:num w:numId="17">
    <w:abstractNumId w:val="7"/>
    <w:lvlOverride w:ilvl="0">
      <w:lvl w:ilvl="0">
        <w:numFmt w:val="lowerLetter"/>
        <w:lvlText w:val="%1)"/>
        <w:lvlJc w:val="left"/>
        <w:pPr>
          <w:tabs>
            <w:tab w:val="num" w:pos="720"/>
          </w:tabs>
          <w:ind w:left="864" w:hanging="720"/>
        </w:pPr>
        <w:rPr>
          <w:rFonts w:ascii="Verdana" w:hAnsi="Verdana" w:cs="Verdana"/>
          <w:snapToGrid/>
          <w:spacing w:val="-3"/>
          <w:sz w:val="20"/>
          <w:szCs w:val="20"/>
        </w:rPr>
      </w:lvl>
    </w:lvlOverride>
  </w:num>
  <w:num w:numId="18">
    <w:abstractNumId w:val="7"/>
    <w:lvlOverride w:ilvl="0">
      <w:lvl w:ilvl="0">
        <w:numFmt w:val="lowerLetter"/>
        <w:lvlText w:val="%1)"/>
        <w:lvlJc w:val="left"/>
        <w:pPr>
          <w:tabs>
            <w:tab w:val="num" w:pos="720"/>
          </w:tabs>
          <w:ind w:left="864" w:hanging="720"/>
        </w:pPr>
        <w:rPr>
          <w:rFonts w:ascii="Verdana" w:hAnsi="Verdana" w:cs="Verdana"/>
          <w:snapToGrid/>
          <w:spacing w:val="8"/>
          <w:sz w:val="20"/>
          <w:szCs w:val="20"/>
        </w:rPr>
      </w:lvl>
    </w:lvlOverride>
  </w:num>
  <w:num w:numId="19">
    <w:abstractNumId w:val="4"/>
  </w:num>
  <w:num w:numId="20">
    <w:abstractNumId w:val="4"/>
    <w:lvlOverride w:ilvl="0">
      <w:lvl w:ilvl="0">
        <w:numFmt w:val="lowerLetter"/>
        <w:lvlText w:val="%1)"/>
        <w:lvlJc w:val="left"/>
        <w:pPr>
          <w:tabs>
            <w:tab w:val="num" w:pos="720"/>
          </w:tabs>
          <w:ind w:left="792" w:hanging="720"/>
        </w:pPr>
        <w:rPr>
          <w:rFonts w:ascii="Tahoma" w:hAnsi="Tahoma" w:cs="Tahoma"/>
          <w:snapToGrid/>
          <w:spacing w:val="-2"/>
          <w:sz w:val="20"/>
          <w:szCs w:val="20"/>
        </w:rPr>
      </w:lvl>
    </w:lvlOverride>
  </w:num>
  <w:num w:numId="21">
    <w:abstractNumId w:val="4"/>
    <w:lvlOverride w:ilvl="0">
      <w:lvl w:ilvl="0">
        <w:numFmt w:val="lowerLetter"/>
        <w:lvlText w:val="%1)"/>
        <w:lvlJc w:val="left"/>
        <w:pPr>
          <w:tabs>
            <w:tab w:val="num" w:pos="720"/>
          </w:tabs>
          <w:ind w:left="792" w:hanging="720"/>
        </w:pPr>
        <w:rPr>
          <w:rFonts w:ascii="Verdana" w:hAnsi="Verdana" w:cs="Verdana"/>
          <w:snapToGrid/>
          <w:spacing w:val="1"/>
          <w:sz w:val="19"/>
          <w:szCs w:val="19"/>
        </w:rPr>
      </w:lvl>
    </w:lvlOverride>
  </w:num>
  <w:num w:numId="22">
    <w:abstractNumId w:val="12"/>
  </w:num>
  <w:num w:numId="23">
    <w:abstractNumId w:val="12"/>
    <w:lvlOverride w:ilvl="0">
      <w:lvl w:ilvl="0">
        <w:numFmt w:val="lowerLetter"/>
        <w:lvlText w:val="%1)"/>
        <w:lvlJc w:val="left"/>
        <w:pPr>
          <w:tabs>
            <w:tab w:val="num" w:pos="720"/>
          </w:tabs>
          <w:ind w:left="792" w:hanging="720"/>
        </w:pPr>
        <w:rPr>
          <w:rFonts w:ascii="Arial" w:hAnsi="Arial" w:cs="Arial"/>
          <w:snapToGrid/>
          <w:spacing w:val="6"/>
          <w:sz w:val="22"/>
          <w:szCs w:val="22"/>
        </w:rPr>
      </w:lvl>
    </w:lvlOverride>
  </w:num>
  <w:num w:numId="24">
    <w:abstractNumId w:val="16"/>
  </w:num>
  <w:num w:numId="25">
    <w:abstractNumId w:val="17"/>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0" w:nlCheck="1" w:checkStyle="0"/>
  <w:activeWritingStyle w:appName="MSWord" w:lang="pt-BR"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attachedTemplate r:id="rId1"/>
  <w:defaultTabStop w:val="709"/>
  <w:hyphenationZone w:val="425"/>
  <w:drawingGridHorizontalSpacing w:val="90"/>
  <w:drawingGridVerticalSpacing w:val="24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EC8"/>
    <w:rsid w:val="00007949"/>
    <w:rsid w:val="00013809"/>
    <w:rsid w:val="00045B97"/>
    <w:rsid w:val="00046584"/>
    <w:rsid w:val="000470B7"/>
    <w:rsid w:val="0004759F"/>
    <w:rsid w:val="00054861"/>
    <w:rsid w:val="000562A6"/>
    <w:rsid w:val="000577EA"/>
    <w:rsid w:val="0006188F"/>
    <w:rsid w:val="000872A5"/>
    <w:rsid w:val="00096D84"/>
    <w:rsid w:val="000A0B1A"/>
    <w:rsid w:val="000A26C3"/>
    <w:rsid w:val="000A3857"/>
    <w:rsid w:val="000A7B1B"/>
    <w:rsid w:val="000C1FB2"/>
    <w:rsid w:val="000C6986"/>
    <w:rsid w:val="000E55AC"/>
    <w:rsid w:val="000F0346"/>
    <w:rsid w:val="000F4F7D"/>
    <w:rsid w:val="0011140F"/>
    <w:rsid w:val="00113700"/>
    <w:rsid w:val="00120254"/>
    <w:rsid w:val="00120A15"/>
    <w:rsid w:val="00121069"/>
    <w:rsid w:val="001331F7"/>
    <w:rsid w:val="001343CE"/>
    <w:rsid w:val="00135BFD"/>
    <w:rsid w:val="00136193"/>
    <w:rsid w:val="00140503"/>
    <w:rsid w:val="0014082B"/>
    <w:rsid w:val="00142246"/>
    <w:rsid w:val="00146871"/>
    <w:rsid w:val="001469A7"/>
    <w:rsid w:val="00156DC9"/>
    <w:rsid w:val="00161E2D"/>
    <w:rsid w:val="001635C8"/>
    <w:rsid w:val="00172A97"/>
    <w:rsid w:val="0018010B"/>
    <w:rsid w:val="00184DCA"/>
    <w:rsid w:val="00185C6B"/>
    <w:rsid w:val="001867FB"/>
    <w:rsid w:val="0019297A"/>
    <w:rsid w:val="001A5AB8"/>
    <w:rsid w:val="001B05B0"/>
    <w:rsid w:val="001B29A3"/>
    <w:rsid w:val="001B5E12"/>
    <w:rsid w:val="001C1AE8"/>
    <w:rsid w:val="001C4B77"/>
    <w:rsid w:val="001C5648"/>
    <w:rsid w:val="001C6526"/>
    <w:rsid w:val="001C7138"/>
    <w:rsid w:val="001D53F1"/>
    <w:rsid w:val="001E0EBD"/>
    <w:rsid w:val="001E3BE6"/>
    <w:rsid w:val="001F0291"/>
    <w:rsid w:val="001F7C76"/>
    <w:rsid w:val="00200184"/>
    <w:rsid w:val="00201282"/>
    <w:rsid w:val="00202057"/>
    <w:rsid w:val="0020400A"/>
    <w:rsid w:val="00207B88"/>
    <w:rsid w:val="00213835"/>
    <w:rsid w:val="00216255"/>
    <w:rsid w:val="00224367"/>
    <w:rsid w:val="002318BD"/>
    <w:rsid w:val="00233F1D"/>
    <w:rsid w:val="00234783"/>
    <w:rsid w:val="002456E0"/>
    <w:rsid w:val="00247F9F"/>
    <w:rsid w:val="002543F3"/>
    <w:rsid w:val="002623AC"/>
    <w:rsid w:val="0026550A"/>
    <w:rsid w:val="002658EA"/>
    <w:rsid w:val="0027139B"/>
    <w:rsid w:val="00272009"/>
    <w:rsid w:val="00274251"/>
    <w:rsid w:val="0027561E"/>
    <w:rsid w:val="00281C13"/>
    <w:rsid w:val="002833CE"/>
    <w:rsid w:val="00285A17"/>
    <w:rsid w:val="00286024"/>
    <w:rsid w:val="00290ECA"/>
    <w:rsid w:val="002A2388"/>
    <w:rsid w:val="002B5E3F"/>
    <w:rsid w:val="002C254F"/>
    <w:rsid w:val="002C4A60"/>
    <w:rsid w:val="002C6342"/>
    <w:rsid w:val="002C66DD"/>
    <w:rsid w:val="002C7177"/>
    <w:rsid w:val="002D45AE"/>
    <w:rsid w:val="002E07B7"/>
    <w:rsid w:val="002E25CE"/>
    <w:rsid w:val="002E5925"/>
    <w:rsid w:val="002E627F"/>
    <w:rsid w:val="0030043A"/>
    <w:rsid w:val="00300921"/>
    <w:rsid w:val="003021F9"/>
    <w:rsid w:val="00306777"/>
    <w:rsid w:val="0031053F"/>
    <w:rsid w:val="0031131F"/>
    <w:rsid w:val="00317ECA"/>
    <w:rsid w:val="003223FA"/>
    <w:rsid w:val="0033261E"/>
    <w:rsid w:val="00333433"/>
    <w:rsid w:val="0033397B"/>
    <w:rsid w:val="0033520C"/>
    <w:rsid w:val="003377BD"/>
    <w:rsid w:val="00347B83"/>
    <w:rsid w:val="003505FA"/>
    <w:rsid w:val="0035192D"/>
    <w:rsid w:val="0035296F"/>
    <w:rsid w:val="00353627"/>
    <w:rsid w:val="00357152"/>
    <w:rsid w:val="00364759"/>
    <w:rsid w:val="00367850"/>
    <w:rsid w:val="00370847"/>
    <w:rsid w:val="00372147"/>
    <w:rsid w:val="00372F01"/>
    <w:rsid w:val="0037316C"/>
    <w:rsid w:val="00374F3E"/>
    <w:rsid w:val="0039562C"/>
    <w:rsid w:val="003975C9"/>
    <w:rsid w:val="003A2DFD"/>
    <w:rsid w:val="003A3390"/>
    <w:rsid w:val="003A361C"/>
    <w:rsid w:val="003A40F0"/>
    <w:rsid w:val="003A66A1"/>
    <w:rsid w:val="003A7714"/>
    <w:rsid w:val="003A7A22"/>
    <w:rsid w:val="003B2379"/>
    <w:rsid w:val="003B2514"/>
    <w:rsid w:val="003B3C12"/>
    <w:rsid w:val="003C52AF"/>
    <w:rsid w:val="003D1BF3"/>
    <w:rsid w:val="003D5768"/>
    <w:rsid w:val="003D7795"/>
    <w:rsid w:val="003E68EB"/>
    <w:rsid w:val="003E6B67"/>
    <w:rsid w:val="003F659E"/>
    <w:rsid w:val="00405AD3"/>
    <w:rsid w:val="0041128D"/>
    <w:rsid w:val="004118F0"/>
    <w:rsid w:val="00415712"/>
    <w:rsid w:val="00417530"/>
    <w:rsid w:val="004177E1"/>
    <w:rsid w:val="00421BB5"/>
    <w:rsid w:val="004222F6"/>
    <w:rsid w:val="0043355E"/>
    <w:rsid w:val="0043786D"/>
    <w:rsid w:val="00440588"/>
    <w:rsid w:val="00442765"/>
    <w:rsid w:val="00443541"/>
    <w:rsid w:val="00446DC8"/>
    <w:rsid w:val="004613B3"/>
    <w:rsid w:val="00462BE0"/>
    <w:rsid w:val="00470010"/>
    <w:rsid w:val="00474123"/>
    <w:rsid w:val="004813FD"/>
    <w:rsid w:val="00482982"/>
    <w:rsid w:val="0048327A"/>
    <w:rsid w:val="00492921"/>
    <w:rsid w:val="00493B06"/>
    <w:rsid w:val="00493CF4"/>
    <w:rsid w:val="004A0894"/>
    <w:rsid w:val="004A0BE1"/>
    <w:rsid w:val="004B306B"/>
    <w:rsid w:val="004B3AA4"/>
    <w:rsid w:val="004B7AD8"/>
    <w:rsid w:val="004C0223"/>
    <w:rsid w:val="004C2FBC"/>
    <w:rsid w:val="004D26A0"/>
    <w:rsid w:val="004D68C9"/>
    <w:rsid w:val="004E102F"/>
    <w:rsid w:val="004E2C0F"/>
    <w:rsid w:val="004E4644"/>
    <w:rsid w:val="004F190D"/>
    <w:rsid w:val="004F3470"/>
    <w:rsid w:val="005006C7"/>
    <w:rsid w:val="00515102"/>
    <w:rsid w:val="00515B0B"/>
    <w:rsid w:val="00520D07"/>
    <w:rsid w:val="00525A5D"/>
    <w:rsid w:val="00530A49"/>
    <w:rsid w:val="00535BDE"/>
    <w:rsid w:val="00535CEF"/>
    <w:rsid w:val="005406D5"/>
    <w:rsid w:val="00542042"/>
    <w:rsid w:val="00543E90"/>
    <w:rsid w:val="005476B2"/>
    <w:rsid w:val="00555542"/>
    <w:rsid w:val="00556596"/>
    <w:rsid w:val="00562BFF"/>
    <w:rsid w:val="005676BE"/>
    <w:rsid w:val="00571F28"/>
    <w:rsid w:val="00576276"/>
    <w:rsid w:val="00577B32"/>
    <w:rsid w:val="00577DD9"/>
    <w:rsid w:val="00583504"/>
    <w:rsid w:val="005846ED"/>
    <w:rsid w:val="00586A9D"/>
    <w:rsid w:val="0059769F"/>
    <w:rsid w:val="005A0879"/>
    <w:rsid w:val="005A548A"/>
    <w:rsid w:val="005B69BC"/>
    <w:rsid w:val="005C2385"/>
    <w:rsid w:val="005C5296"/>
    <w:rsid w:val="005C7E61"/>
    <w:rsid w:val="005D62B7"/>
    <w:rsid w:val="005E184C"/>
    <w:rsid w:val="005E3A06"/>
    <w:rsid w:val="005E51B0"/>
    <w:rsid w:val="005F4765"/>
    <w:rsid w:val="0060738E"/>
    <w:rsid w:val="00610312"/>
    <w:rsid w:val="006104F8"/>
    <w:rsid w:val="00613910"/>
    <w:rsid w:val="00614AD3"/>
    <w:rsid w:val="006226C7"/>
    <w:rsid w:val="00625849"/>
    <w:rsid w:val="00626AFF"/>
    <w:rsid w:val="00640A95"/>
    <w:rsid w:val="0064112B"/>
    <w:rsid w:val="00642857"/>
    <w:rsid w:val="0064403A"/>
    <w:rsid w:val="00647410"/>
    <w:rsid w:val="00652058"/>
    <w:rsid w:val="00654C59"/>
    <w:rsid w:val="00667573"/>
    <w:rsid w:val="006734ED"/>
    <w:rsid w:val="0067613C"/>
    <w:rsid w:val="0068075A"/>
    <w:rsid w:val="00684452"/>
    <w:rsid w:val="00685935"/>
    <w:rsid w:val="00685FFA"/>
    <w:rsid w:val="0068710D"/>
    <w:rsid w:val="0069375F"/>
    <w:rsid w:val="006A69F1"/>
    <w:rsid w:val="006B58E4"/>
    <w:rsid w:val="006B663B"/>
    <w:rsid w:val="006C072A"/>
    <w:rsid w:val="006C16AE"/>
    <w:rsid w:val="006C6FA0"/>
    <w:rsid w:val="006C78EC"/>
    <w:rsid w:val="006D17E8"/>
    <w:rsid w:val="006D74D0"/>
    <w:rsid w:val="006E454F"/>
    <w:rsid w:val="006E4557"/>
    <w:rsid w:val="006E629A"/>
    <w:rsid w:val="006E77BE"/>
    <w:rsid w:val="006F0BDF"/>
    <w:rsid w:val="006F2980"/>
    <w:rsid w:val="006F3CBB"/>
    <w:rsid w:val="006F6B14"/>
    <w:rsid w:val="006F6BB4"/>
    <w:rsid w:val="007057FB"/>
    <w:rsid w:val="00711C6F"/>
    <w:rsid w:val="00713D7B"/>
    <w:rsid w:val="007171C0"/>
    <w:rsid w:val="00727F35"/>
    <w:rsid w:val="00731264"/>
    <w:rsid w:val="00736624"/>
    <w:rsid w:val="00741A1C"/>
    <w:rsid w:val="00743081"/>
    <w:rsid w:val="00743386"/>
    <w:rsid w:val="007444E4"/>
    <w:rsid w:val="007503FD"/>
    <w:rsid w:val="007521C1"/>
    <w:rsid w:val="007527F2"/>
    <w:rsid w:val="00754B3E"/>
    <w:rsid w:val="00757377"/>
    <w:rsid w:val="00761A2F"/>
    <w:rsid w:val="007645F3"/>
    <w:rsid w:val="0077662E"/>
    <w:rsid w:val="0078271C"/>
    <w:rsid w:val="00785DE0"/>
    <w:rsid w:val="007968AB"/>
    <w:rsid w:val="00797A36"/>
    <w:rsid w:val="007A28B7"/>
    <w:rsid w:val="007A328D"/>
    <w:rsid w:val="007A58D1"/>
    <w:rsid w:val="007A682F"/>
    <w:rsid w:val="007B0D50"/>
    <w:rsid w:val="007C0611"/>
    <w:rsid w:val="007E0AF3"/>
    <w:rsid w:val="007E47A1"/>
    <w:rsid w:val="007F36E5"/>
    <w:rsid w:val="008102B4"/>
    <w:rsid w:val="00810C29"/>
    <w:rsid w:val="00820CBD"/>
    <w:rsid w:val="00821E66"/>
    <w:rsid w:val="008267BD"/>
    <w:rsid w:val="00830612"/>
    <w:rsid w:val="0083090A"/>
    <w:rsid w:val="0083312E"/>
    <w:rsid w:val="008358C0"/>
    <w:rsid w:val="0083779B"/>
    <w:rsid w:val="008422EC"/>
    <w:rsid w:val="0085188E"/>
    <w:rsid w:val="00855051"/>
    <w:rsid w:val="00856C74"/>
    <w:rsid w:val="008574A2"/>
    <w:rsid w:val="00857829"/>
    <w:rsid w:val="00860DFD"/>
    <w:rsid w:val="00861D76"/>
    <w:rsid w:val="00865F9C"/>
    <w:rsid w:val="008708DD"/>
    <w:rsid w:val="00871A8B"/>
    <w:rsid w:val="00872271"/>
    <w:rsid w:val="00873B52"/>
    <w:rsid w:val="00876F8D"/>
    <w:rsid w:val="00880635"/>
    <w:rsid w:val="00882116"/>
    <w:rsid w:val="00886B8F"/>
    <w:rsid w:val="008913F5"/>
    <w:rsid w:val="008916F3"/>
    <w:rsid w:val="008A3161"/>
    <w:rsid w:val="008A5C20"/>
    <w:rsid w:val="008A707C"/>
    <w:rsid w:val="008B004E"/>
    <w:rsid w:val="008B04A3"/>
    <w:rsid w:val="008B4478"/>
    <w:rsid w:val="008B4BCC"/>
    <w:rsid w:val="008B6652"/>
    <w:rsid w:val="008B749C"/>
    <w:rsid w:val="008C0F8E"/>
    <w:rsid w:val="008C12DD"/>
    <w:rsid w:val="008D09F3"/>
    <w:rsid w:val="008D3DA2"/>
    <w:rsid w:val="008D55BE"/>
    <w:rsid w:val="008D641D"/>
    <w:rsid w:val="008E2D3E"/>
    <w:rsid w:val="008E643E"/>
    <w:rsid w:val="008F30D6"/>
    <w:rsid w:val="008F3463"/>
    <w:rsid w:val="008F488D"/>
    <w:rsid w:val="008F4AD9"/>
    <w:rsid w:val="008F7B85"/>
    <w:rsid w:val="00902C2B"/>
    <w:rsid w:val="00906000"/>
    <w:rsid w:val="00906970"/>
    <w:rsid w:val="009200FF"/>
    <w:rsid w:val="00922F57"/>
    <w:rsid w:val="00923B50"/>
    <w:rsid w:val="00923BB7"/>
    <w:rsid w:val="00927E53"/>
    <w:rsid w:val="009362A8"/>
    <w:rsid w:val="00936ECB"/>
    <w:rsid w:val="00944DF5"/>
    <w:rsid w:val="0094713F"/>
    <w:rsid w:val="00954FB8"/>
    <w:rsid w:val="009653F7"/>
    <w:rsid w:val="0096650C"/>
    <w:rsid w:val="00973822"/>
    <w:rsid w:val="00974A80"/>
    <w:rsid w:val="00976ED0"/>
    <w:rsid w:val="00982553"/>
    <w:rsid w:val="00985FA8"/>
    <w:rsid w:val="009864A4"/>
    <w:rsid w:val="009865A0"/>
    <w:rsid w:val="0098681D"/>
    <w:rsid w:val="009869A2"/>
    <w:rsid w:val="00986AD9"/>
    <w:rsid w:val="00992002"/>
    <w:rsid w:val="00992EB9"/>
    <w:rsid w:val="00993E0F"/>
    <w:rsid w:val="00997AFC"/>
    <w:rsid w:val="009A0ACD"/>
    <w:rsid w:val="009A3530"/>
    <w:rsid w:val="009A5573"/>
    <w:rsid w:val="009B19CF"/>
    <w:rsid w:val="009B1ED9"/>
    <w:rsid w:val="009B27D5"/>
    <w:rsid w:val="009C0754"/>
    <w:rsid w:val="009C4AE2"/>
    <w:rsid w:val="009C6B33"/>
    <w:rsid w:val="009D2F98"/>
    <w:rsid w:val="009D636F"/>
    <w:rsid w:val="009E14C2"/>
    <w:rsid w:val="009E2C9A"/>
    <w:rsid w:val="009E3967"/>
    <w:rsid w:val="009E532F"/>
    <w:rsid w:val="009E676E"/>
    <w:rsid w:val="009F0593"/>
    <w:rsid w:val="009F25B7"/>
    <w:rsid w:val="009F47DE"/>
    <w:rsid w:val="009F5FAA"/>
    <w:rsid w:val="009F7B1F"/>
    <w:rsid w:val="00A0259A"/>
    <w:rsid w:val="00A026D2"/>
    <w:rsid w:val="00A04897"/>
    <w:rsid w:val="00A05EE4"/>
    <w:rsid w:val="00A07254"/>
    <w:rsid w:val="00A131BD"/>
    <w:rsid w:val="00A16FB6"/>
    <w:rsid w:val="00A22A81"/>
    <w:rsid w:val="00A2486E"/>
    <w:rsid w:val="00A24C7C"/>
    <w:rsid w:val="00A332CA"/>
    <w:rsid w:val="00A35A00"/>
    <w:rsid w:val="00A40901"/>
    <w:rsid w:val="00A43FE8"/>
    <w:rsid w:val="00A4551F"/>
    <w:rsid w:val="00A473D4"/>
    <w:rsid w:val="00A4766E"/>
    <w:rsid w:val="00A5326B"/>
    <w:rsid w:val="00A54F29"/>
    <w:rsid w:val="00A56FA8"/>
    <w:rsid w:val="00A618C8"/>
    <w:rsid w:val="00A66C5A"/>
    <w:rsid w:val="00A719BC"/>
    <w:rsid w:val="00A85502"/>
    <w:rsid w:val="00A911CC"/>
    <w:rsid w:val="00A914E3"/>
    <w:rsid w:val="00A918A9"/>
    <w:rsid w:val="00A91FA5"/>
    <w:rsid w:val="00A9449D"/>
    <w:rsid w:val="00A945C8"/>
    <w:rsid w:val="00A94A32"/>
    <w:rsid w:val="00A96048"/>
    <w:rsid w:val="00A9663E"/>
    <w:rsid w:val="00AA0AAC"/>
    <w:rsid w:val="00AA3067"/>
    <w:rsid w:val="00AC58C6"/>
    <w:rsid w:val="00AC5B41"/>
    <w:rsid w:val="00AC6CF9"/>
    <w:rsid w:val="00AD2650"/>
    <w:rsid w:val="00AD5FE7"/>
    <w:rsid w:val="00AD7C2C"/>
    <w:rsid w:val="00AE021A"/>
    <w:rsid w:val="00AE0310"/>
    <w:rsid w:val="00AE548D"/>
    <w:rsid w:val="00AE5C91"/>
    <w:rsid w:val="00AF07E6"/>
    <w:rsid w:val="00AF5DC0"/>
    <w:rsid w:val="00B015C0"/>
    <w:rsid w:val="00B02891"/>
    <w:rsid w:val="00B0317F"/>
    <w:rsid w:val="00B05A15"/>
    <w:rsid w:val="00B1415E"/>
    <w:rsid w:val="00B15028"/>
    <w:rsid w:val="00B17F36"/>
    <w:rsid w:val="00B20BAC"/>
    <w:rsid w:val="00B21A18"/>
    <w:rsid w:val="00B30583"/>
    <w:rsid w:val="00B3108A"/>
    <w:rsid w:val="00B316D9"/>
    <w:rsid w:val="00B3294D"/>
    <w:rsid w:val="00B36390"/>
    <w:rsid w:val="00B42AE7"/>
    <w:rsid w:val="00B5370D"/>
    <w:rsid w:val="00B54110"/>
    <w:rsid w:val="00B6552D"/>
    <w:rsid w:val="00B6588A"/>
    <w:rsid w:val="00B71631"/>
    <w:rsid w:val="00B718AF"/>
    <w:rsid w:val="00B749E5"/>
    <w:rsid w:val="00B75AED"/>
    <w:rsid w:val="00B8110F"/>
    <w:rsid w:val="00B81F3C"/>
    <w:rsid w:val="00B90FD6"/>
    <w:rsid w:val="00B961CF"/>
    <w:rsid w:val="00BA019D"/>
    <w:rsid w:val="00BA02B9"/>
    <w:rsid w:val="00BA0917"/>
    <w:rsid w:val="00BA329D"/>
    <w:rsid w:val="00BA5E8C"/>
    <w:rsid w:val="00BB083D"/>
    <w:rsid w:val="00BB15E3"/>
    <w:rsid w:val="00BB6C31"/>
    <w:rsid w:val="00BC0BBA"/>
    <w:rsid w:val="00BC1D1E"/>
    <w:rsid w:val="00BC33C7"/>
    <w:rsid w:val="00BC38E6"/>
    <w:rsid w:val="00BC3AF9"/>
    <w:rsid w:val="00BD0AC4"/>
    <w:rsid w:val="00BD12CC"/>
    <w:rsid w:val="00BD25CA"/>
    <w:rsid w:val="00BD6B5E"/>
    <w:rsid w:val="00BD721B"/>
    <w:rsid w:val="00BD7A53"/>
    <w:rsid w:val="00BE1A2C"/>
    <w:rsid w:val="00BE368B"/>
    <w:rsid w:val="00BE7EC8"/>
    <w:rsid w:val="00BF3FEC"/>
    <w:rsid w:val="00C04CD4"/>
    <w:rsid w:val="00C1300F"/>
    <w:rsid w:val="00C13F52"/>
    <w:rsid w:val="00C15096"/>
    <w:rsid w:val="00C1700E"/>
    <w:rsid w:val="00C237F8"/>
    <w:rsid w:val="00C24513"/>
    <w:rsid w:val="00C249A8"/>
    <w:rsid w:val="00C344BF"/>
    <w:rsid w:val="00C34886"/>
    <w:rsid w:val="00C34E10"/>
    <w:rsid w:val="00C352C0"/>
    <w:rsid w:val="00C43707"/>
    <w:rsid w:val="00C632DA"/>
    <w:rsid w:val="00C644C2"/>
    <w:rsid w:val="00C646ED"/>
    <w:rsid w:val="00C72AF9"/>
    <w:rsid w:val="00C8555C"/>
    <w:rsid w:val="00C92C61"/>
    <w:rsid w:val="00C94305"/>
    <w:rsid w:val="00C96244"/>
    <w:rsid w:val="00CA2FA9"/>
    <w:rsid w:val="00CA4F4F"/>
    <w:rsid w:val="00CA517C"/>
    <w:rsid w:val="00CB1B07"/>
    <w:rsid w:val="00CB1CD7"/>
    <w:rsid w:val="00CD111C"/>
    <w:rsid w:val="00CD6E76"/>
    <w:rsid w:val="00CE3942"/>
    <w:rsid w:val="00CE436A"/>
    <w:rsid w:val="00CE6D7C"/>
    <w:rsid w:val="00CE7F91"/>
    <w:rsid w:val="00CF5254"/>
    <w:rsid w:val="00D137C3"/>
    <w:rsid w:val="00D249E7"/>
    <w:rsid w:val="00D24A1E"/>
    <w:rsid w:val="00D263D5"/>
    <w:rsid w:val="00D33AC3"/>
    <w:rsid w:val="00D33E9C"/>
    <w:rsid w:val="00D3460A"/>
    <w:rsid w:val="00D43748"/>
    <w:rsid w:val="00D444C0"/>
    <w:rsid w:val="00D45FDF"/>
    <w:rsid w:val="00D53920"/>
    <w:rsid w:val="00D55BE2"/>
    <w:rsid w:val="00D617CD"/>
    <w:rsid w:val="00D64E7E"/>
    <w:rsid w:val="00D65639"/>
    <w:rsid w:val="00D666EC"/>
    <w:rsid w:val="00D75F4E"/>
    <w:rsid w:val="00D80F23"/>
    <w:rsid w:val="00D815A9"/>
    <w:rsid w:val="00D82A61"/>
    <w:rsid w:val="00D844F3"/>
    <w:rsid w:val="00D871BC"/>
    <w:rsid w:val="00D87CE6"/>
    <w:rsid w:val="00D921DA"/>
    <w:rsid w:val="00D922F8"/>
    <w:rsid w:val="00DA1ED2"/>
    <w:rsid w:val="00DA7F7E"/>
    <w:rsid w:val="00DB7F66"/>
    <w:rsid w:val="00DC7D24"/>
    <w:rsid w:val="00DD15EC"/>
    <w:rsid w:val="00DE1BC1"/>
    <w:rsid w:val="00DE52A4"/>
    <w:rsid w:val="00DE5EBB"/>
    <w:rsid w:val="00DF1709"/>
    <w:rsid w:val="00DF1ADB"/>
    <w:rsid w:val="00DF20F7"/>
    <w:rsid w:val="00DF5E8E"/>
    <w:rsid w:val="00E0043C"/>
    <w:rsid w:val="00E12CEB"/>
    <w:rsid w:val="00E16725"/>
    <w:rsid w:val="00E179EE"/>
    <w:rsid w:val="00E24B8C"/>
    <w:rsid w:val="00E261F0"/>
    <w:rsid w:val="00E30DB0"/>
    <w:rsid w:val="00E34DC3"/>
    <w:rsid w:val="00E36D57"/>
    <w:rsid w:val="00E41A04"/>
    <w:rsid w:val="00E45B41"/>
    <w:rsid w:val="00E50045"/>
    <w:rsid w:val="00E51053"/>
    <w:rsid w:val="00E54509"/>
    <w:rsid w:val="00E5611E"/>
    <w:rsid w:val="00E634BF"/>
    <w:rsid w:val="00E656C9"/>
    <w:rsid w:val="00E7195E"/>
    <w:rsid w:val="00E71971"/>
    <w:rsid w:val="00E75A20"/>
    <w:rsid w:val="00E816D7"/>
    <w:rsid w:val="00E81D0F"/>
    <w:rsid w:val="00E91D6E"/>
    <w:rsid w:val="00E97691"/>
    <w:rsid w:val="00EA051C"/>
    <w:rsid w:val="00EA074E"/>
    <w:rsid w:val="00EB1F54"/>
    <w:rsid w:val="00EB6386"/>
    <w:rsid w:val="00EB6ECB"/>
    <w:rsid w:val="00EB7047"/>
    <w:rsid w:val="00EB7BC4"/>
    <w:rsid w:val="00EC040D"/>
    <w:rsid w:val="00EC1D85"/>
    <w:rsid w:val="00EC4E8E"/>
    <w:rsid w:val="00EC628D"/>
    <w:rsid w:val="00ED1396"/>
    <w:rsid w:val="00ED21DC"/>
    <w:rsid w:val="00ED3691"/>
    <w:rsid w:val="00EE566A"/>
    <w:rsid w:val="00EE5BF4"/>
    <w:rsid w:val="00EF2047"/>
    <w:rsid w:val="00EF2E62"/>
    <w:rsid w:val="00EF485A"/>
    <w:rsid w:val="00EF4EA2"/>
    <w:rsid w:val="00EF4FA2"/>
    <w:rsid w:val="00EF6607"/>
    <w:rsid w:val="00F00F46"/>
    <w:rsid w:val="00F0194B"/>
    <w:rsid w:val="00F038B4"/>
    <w:rsid w:val="00F0679F"/>
    <w:rsid w:val="00F103CB"/>
    <w:rsid w:val="00F10806"/>
    <w:rsid w:val="00F110E1"/>
    <w:rsid w:val="00F11A46"/>
    <w:rsid w:val="00F12318"/>
    <w:rsid w:val="00F1434A"/>
    <w:rsid w:val="00F16E4C"/>
    <w:rsid w:val="00F255ED"/>
    <w:rsid w:val="00F257CD"/>
    <w:rsid w:val="00F371AD"/>
    <w:rsid w:val="00F408C8"/>
    <w:rsid w:val="00F43127"/>
    <w:rsid w:val="00F4444B"/>
    <w:rsid w:val="00F4518E"/>
    <w:rsid w:val="00F4668E"/>
    <w:rsid w:val="00F47A8D"/>
    <w:rsid w:val="00F5420F"/>
    <w:rsid w:val="00F5738F"/>
    <w:rsid w:val="00F57512"/>
    <w:rsid w:val="00F62071"/>
    <w:rsid w:val="00F63AB9"/>
    <w:rsid w:val="00F6745A"/>
    <w:rsid w:val="00F675D9"/>
    <w:rsid w:val="00F71885"/>
    <w:rsid w:val="00F75E88"/>
    <w:rsid w:val="00F86293"/>
    <w:rsid w:val="00F9162C"/>
    <w:rsid w:val="00F93575"/>
    <w:rsid w:val="00F962F1"/>
    <w:rsid w:val="00FA1821"/>
    <w:rsid w:val="00FA346A"/>
    <w:rsid w:val="00FA4A87"/>
    <w:rsid w:val="00FA5717"/>
    <w:rsid w:val="00FB2177"/>
    <w:rsid w:val="00FB35D4"/>
    <w:rsid w:val="00FC28A0"/>
    <w:rsid w:val="00FC2C59"/>
    <w:rsid w:val="00FC49C8"/>
    <w:rsid w:val="00FC55E4"/>
    <w:rsid w:val="00FD2B0D"/>
    <w:rsid w:val="00FD4B9A"/>
    <w:rsid w:val="00FD533D"/>
    <w:rsid w:val="00FD5E0D"/>
    <w:rsid w:val="00FD644C"/>
    <w:rsid w:val="00FD6CAB"/>
    <w:rsid w:val="00FE0493"/>
    <w:rsid w:val="00FE698C"/>
    <w:rsid w:val="00FE7062"/>
    <w:rsid w:val="00FE7703"/>
    <w:rsid w:val="00FF2824"/>
    <w:rsid w:val="00FF3A22"/>
    <w:rsid w:val="00FF3C7B"/>
    <w:rsid w:val="00FF62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D05CA"/>
  <w15:chartTrackingRefBased/>
  <w15:docId w15:val="{917E5EA9-9CBC-4C98-842F-947738884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4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7BD"/>
    <w:pPr>
      <w:jc w:val="both"/>
    </w:pPr>
    <w:rPr>
      <w:sz w:val="24"/>
    </w:rPr>
  </w:style>
  <w:style w:type="paragraph" w:styleId="Ttulo1">
    <w:name w:val="heading 1"/>
    <w:basedOn w:val="Normal"/>
    <w:next w:val="Normal"/>
    <w:link w:val="Ttulo1Char"/>
    <w:qFormat/>
    <w:rsid w:val="004613B3"/>
    <w:pPr>
      <w:keepNext/>
      <w:pBdr>
        <w:top w:val="single" w:sz="4" w:space="1" w:color="auto"/>
      </w:pBdr>
      <w:jc w:val="center"/>
      <w:outlineLvl w:val="0"/>
    </w:pPr>
    <w:rPr>
      <w:b/>
      <w:bCs/>
      <w:lang w:eastAsia="x-none"/>
    </w:rPr>
  </w:style>
  <w:style w:type="paragraph" w:styleId="Ttulo2">
    <w:name w:val="heading 2"/>
    <w:basedOn w:val="Normal"/>
    <w:next w:val="Normal"/>
    <w:link w:val="Ttulo2Char"/>
    <w:qFormat/>
    <w:rsid w:val="004613B3"/>
    <w:pPr>
      <w:keepNext/>
      <w:jc w:val="center"/>
      <w:outlineLvl w:val="1"/>
    </w:pPr>
    <w:rPr>
      <w:b/>
      <w:bCs/>
      <w:sz w:val="32"/>
      <w:lang w:eastAsia="x-none"/>
    </w:rPr>
  </w:style>
  <w:style w:type="paragraph" w:styleId="Ttulo3">
    <w:name w:val="heading 3"/>
    <w:basedOn w:val="Normal"/>
    <w:next w:val="Normal"/>
    <w:link w:val="Ttulo3Char"/>
    <w:qFormat/>
    <w:rsid w:val="004613B3"/>
    <w:pPr>
      <w:keepNext/>
      <w:spacing w:line="360" w:lineRule="auto"/>
      <w:outlineLvl w:val="2"/>
    </w:pPr>
    <w:rPr>
      <w:sz w:val="28"/>
      <w:lang w:eastAsia="x-none"/>
    </w:rPr>
  </w:style>
  <w:style w:type="paragraph" w:styleId="Ttulo4">
    <w:name w:val="heading 4"/>
    <w:basedOn w:val="Normal"/>
    <w:next w:val="Normal"/>
    <w:link w:val="Ttulo4Char"/>
    <w:qFormat/>
    <w:rsid w:val="004613B3"/>
    <w:pPr>
      <w:keepNext/>
      <w:ind w:left="708" w:firstLine="708"/>
      <w:outlineLvl w:val="3"/>
    </w:pPr>
    <w:rPr>
      <w:b/>
      <w:bCs/>
      <w:lang w:eastAsia="x-none"/>
    </w:rPr>
  </w:style>
  <w:style w:type="paragraph" w:styleId="Ttulo5">
    <w:name w:val="heading 5"/>
    <w:basedOn w:val="Normal"/>
    <w:next w:val="Normal"/>
    <w:link w:val="Ttulo5Char"/>
    <w:unhideWhenUsed/>
    <w:qFormat/>
    <w:rsid w:val="00440588"/>
    <w:pPr>
      <w:spacing w:before="240" w:after="60"/>
      <w:outlineLvl w:val="4"/>
    </w:pPr>
    <w:rPr>
      <w:rFonts w:ascii="Calibri" w:hAnsi="Calibri"/>
      <w:b/>
      <w:bCs/>
      <w:i/>
      <w:iCs/>
      <w:sz w:val="26"/>
      <w:szCs w:val="26"/>
      <w:lang w:eastAsia="x-none"/>
    </w:rPr>
  </w:style>
  <w:style w:type="paragraph" w:styleId="Ttulo6">
    <w:name w:val="heading 6"/>
    <w:basedOn w:val="Corpodetexto"/>
    <w:next w:val="Corpodetexto"/>
    <w:link w:val="Ttulo6Char"/>
    <w:qFormat/>
    <w:rsid w:val="00440588"/>
    <w:pPr>
      <w:pBdr>
        <w:top w:val="none" w:sz="0" w:space="0" w:color="auto"/>
      </w:pBdr>
      <w:tabs>
        <w:tab w:val="num" w:pos="360"/>
      </w:tabs>
      <w:spacing w:after="240"/>
      <w:outlineLvl w:val="5"/>
    </w:pPr>
    <w:rPr>
      <w:bCs/>
      <w:szCs w:val="24"/>
      <w:lang w:eastAsia="en-US"/>
    </w:rPr>
  </w:style>
  <w:style w:type="paragraph" w:styleId="Ttulo7">
    <w:name w:val="heading 7"/>
    <w:basedOn w:val="Corpodetexto"/>
    <w:next w:val="Corpodetexto"/>
    <w:link w:val="Ttulo7Char"/>
    <w:qFormat/>
    <w:rsid w:val="00440588"/>
    <w:pPr>
      <w:pBdr>
        <w:top w:val="none" w:sz="0" w:space="0" w:color="auto"/>
      </w:pBdr>
      <w:tabs>
        <w:tab w:val="num" w:pos="360"/>
      </w:tabs>
      <w:spacing w:after="240"/>
      <w:outlineLvl w:val="6"/>
    </w:pPr>
    <w:rPr>
      <w:szCs w:val="24"/>
      <w:lang w:eastAsia="en-US"/>
    </w:rPr>
  </w:style>
  <w:style w:type="paragraph" w:styleId="Ttulo8">
    <w:name w:val="heading 8"/>
    <w:basedOn w:val="Corpodetexto"/>
    <w:next w:val="Corpodetexto"/>
    <w:link w:val="Ttulo8Char"/>
    <w:qFormat/>
    <w:rsid w:val="00440588"/>
    <w:pPr>
      <w:pBdr>
        <w:top w:val="none" w:sz="0" w:space="0" w:color="auto"/>
      </w:pBdr>
      <w:tabs>
        <w:tab w:val="num" w:pos="360"/>
      </w:tabs>
      <w:spacing w:after="240"/>
      <w:outlineLvl w:val="7"/>
    </w:pPr>
    <w:rPr>
      <w:iCs/>
      <w:szCs w:val="24"/>
      <w:lang w:eastAsia="en-US"/>
    </w:rPr>
  </w:style>
  <w:style w:type="paragraph" w:styleId="Ttulo9">
    <w:name w:val="heading 9"/>
    <w:basedOn w:val="Corpodetexto"/>
    <w:next w:val="Corpodetexto"/>
    <w:link w:val="Ttulo9Char"/>
    <w:qFormat/>
    <w:rsid w:val="00440588"/>
    <w:pPr>
      <w:pBdr>
        <w:top w:val="none" w:sz="0" w:space="0" w:color="auto"/>
      </w:pBdr>
      <w:tabs>
        <w:tab w:val="num" w:pos="360"/>
      </w:tabs>
      <w:spacing w:after="240"/>
      <w:outlineLvl w:val="8"/>
    </w:pPr>
    <w:rPr>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4613B3"/>
    <w:pPr>
      <w:tabs>
        <w:tab w:val="center" w:pos="4419"/>
        <w:tab w:val="right" w:pos="8838"/>
      </w:tabs>
    </w:pPr>
    <w:rPr>
      <w:lang w:eastAsia="x-none"/>
    </w:rPr>
  </w:style>
  <w:style w:type="paragraph" w:styleId="Rodap">
    <w:name w:val="footer"/>
    <w:basedOn w:val="Normal"/>
    <w:link w:val="RodapChar"/>
    <w:uiPriority w:val="49"/>
    <w:qFormat/>
    <w:rsid w:val="004613B3"/>
    <w:pPr>
      <w:tabs>
        <w:tab w:val="center" w:pos="4419"/>
        <w:tab w:val="right" w:pos="8838"/>
      </w:tabs>
    </w:pPr>
    <w:rPr>
      <w:lang w:eastAsia="x-none"/>
    </w:rPr>
  </w:style>
  <w:style w:type="paragraph" w:styleId="MapadoDocumento">
    <w:name w:val="Document Map"/>
    <w:basedOn w:val="Normal"/>
    <w:link w:val="MapadoDocumentoChar"/>
    <w:uiPriority w:val="99"/>
    <w:semiHidden/>
    <w:rsid w:val="004613B3"/>
    <w:pPr>
      <w:shd w:val="clear" w:color="auto" w:fill="000080"/>
    </w:pPr>
    <w:rPr>
      <w:rFonts w:ascii="Tahoma" w:hAnsi="Tahoma"/>
      <w:lang w:eastAsia="x-none"/>
    </w:rPr>
  </w:style>
  <w:style w:type="character" w:styleId="Nmerodepgina">
    <w:name w:val="page number"/>
    <w:basedOn w:val="Fontepargpadro"/>
    <w:rsid w:val="004613B3"/>
  </w:style>
  <w:style w:type="paragraph" w:customStyle="1" w:styleId="ArticleI">
    <w:name w:val="Article I"/>
    <w:basedOn w:val="Normal"/>
    <w:next w:val="Section11"/>
    <w:rsid w:val="004613B3"/>
    <w:pPr>
      <w:keepNext/>
      <w:widowControl w:val="0"/>
      <w:overflowPunct w:val="0"/>
      <w:autoSpaceDE w:val="0"/>
      <w:autoSpaceDN w:val="0"/>
      <w:adjustRightInd w:val="0"/>
      <w:spacing w:before="120" w:after="240" w:line="360" w:lineRule="auto"/>
      <w:jc w:val="center"/>
      <w:textAlignment w:val="baseline"/>
    </w:pPr>
    <w:rPr>
      <w:b/>
      <w:caps/>
    </w:rPr>
  </w:style>
  <w:style w:type="paragraph" w:customStyle="1" w:styleId="Section11">
    <w:name w:val="Section 1.1"/>
    <w:basedOn w:val="Normal"/>
    <w:next w:val="SectionBody"/>
    <w:rsid w:val="004613B3"/>
    <w:pPr>
      <w:keepNext/>
      <w:widowControl w:val="0"/>
      <w:tabs>
        <w:tab w:val="left" w:pos="720"/>
      </w:tabs>
      <w:overflowPunct w:val="0"/>
      <w:autoSpaceDE w:val="0"/>
      <w:autoSpaceDN w:val="0"/>
      <w:adjustRightInd w:val="0"/>
      <w:spacing w:before="120" w:after="240" w:line="360" w:lineRule="auto"/>
      <w:textAlignment w:val="baseline"/>
    </w:pPr>
    <w:rPr>
      <w:b/>
    </w:rPr>
  </w:style>
  <w:style w:type="paragraph" w:customStyle="1" w:styleId="SectionBody">
    <w:name w:val="SectionBody"/>
    <w:basedOn w:val="Normal"/>
    <w:rsid w:val="004613B3"/>
    <w:pPr>
      <w:widowControl w:val="0"/>
      <w:overflowPunct w:val="0"/>
      <w:autoSpaceDE w:val="0"/>
      <w:autoSpaceDN w:val="0"/>
      <w:adjustRightInd w:val="0"/>
      <w:spacing w:before="120" w:after="240" w:line="360" w:lineRule="auto"/>
      <w:ind w:firstLine="720"/>
      <w:textAlignment w:val="baseline"/>
    </w:pPr>
  </w:style>
  <w:style w:type="paragraph" w:customStyle="1" w:styleId="Body">
    <w:name w:val="Body"/>
    <w:basedOn w:val="Normal"/>
    <w:rsid w:val="004613B3"/>
    <w:pPr>
      <w:widowControl w:val="0"/>
      <w:overflowPunct w:val="0"/>
      <w:autoSpaceDE w:val="0"/>
      <w:autoSpaceDN w:val="0"/>
      <w:adjustRightInd w:val="0"/>
      <w:spacing w:before="120" w:after="240" w:line="360" w:lineRule="auto"/>
      <w:ind w:firstLine="1440"/>
      <w:textAlignment w:val="baseline"/>
    </w:pPr>
  </w:style>
  <w:style w:type="paragraph" w:customStyle="1" w:styleId="BodySingle">
    <w:name w:val="Body Single"/>
    <w:basedOn w:val="Normal"/>
    <w:rsid w:val="004613B3"/>
    <w:pPr>
      <w:widowControl w:val="0"/>
      <w:overflowPunct w:val="0"/>
      <w:autoSpaceDE w:val="0"/>
      <w:autoSpaceDN w:val="0"/>
      <w:adjustRightInd w:val="0"/>
      <w:spacing w:before="120" w:after="120" w:line="360" w:lineRule="auto"/>
      <w:textAlignment w:val="baseline"/>
    </w:pPr>
  </w:style>
  <w:style w:type="paragraph" w:customStyle="1" w:styleId="BodyText22">
    <w:name w:val="Body Text 22"/>
    <w:basedOn w:val="Normal"/>
    <w:rsid w:val="004613B3"/>
    <w:pPr>
      <w:widowControl w:val="0"/>
      <w:tabs>
        <w:tab w:val="left" w:pos="4507"/>
        <w:tab w:val="left" w:pos="9360"/>
      </w:tabs>
      <w:overflowPunct w:val="0"/>
      <w:autoSpaceDE w:val="0"/>
      <w:autoSpaceDN w:val="0"/>
      <w:adjustRightInd w:val="0"/>
      <w:spacing w:before="120" w:after="120" w:line="360" w:lineRule="auto"/>
      <w:ind w:left="3154"/>
      <w:textAlignment w:val="baseline"/>
    </w:pPr>
  </w:style>
  <w:style w:type="paragraph" w:customStyle="1" w:styleId="DefinedTerm">
    <w:name w:val="Defined Term"/>
    <w:basedOn w:val="Normal"/>
    <w:rsid w:val="004613B3"/>
    <w:pPr>
      <w:widowControl w:val="0"/>
      <w:overflowPunct w:val="0"/>
      <w:autoSpaceDE w:val="0"/>
      <w:autoSpaceDN w:val="0"/>
      <w:adjustRightInd w:val="0"/>
      <w:spacing w:before="120" w:after="240" w:line="360" w:lineRule="auto"/>
      <w:ind w:firstLine="1440"/>
      <w:textAlignment w:val="baseline"/>
    </w:pPr>
  </w:style>
  <w:style w:type="paragraph" w:customStyle="1" w:styleId="Footnote">
    <w:name w:val="Footnote"/>
    <w:basedOn w:val="Normal"/>
    <w:rsid w:val="004613B3"/>
    <w:pPr>
      <w:widowControl w:val="0"/>
      <w:tabs>
        <w:tab w:val="left" w:pos="720"/>
      </w:tabs>
      <w:overflowPunct w:val="0"/>
      <w:autoSpaceDE w:val="0"/>
      <w:autoSpaceDN w:val="0"/>
      <w:adjustRightInd w:val="0"/>
      <w:spacing w:before="120" w:after="120" w:line="360" w:lineRule="auto"/>
      <w:ind w:left="720" w:hanging="720"/>
      <w:textAlignment w:val="baseline"/>
    </w:pPr>
  </w:style>
  <w:style w:type="paragraph" w:customStyle="1" w:styleId="Heading">
    <w:name w:val="Heading"/>
    <w:basedOn w:val="Normal"/>
    <w:next w:val="Body"/>
    <w:rsid w:val="004613B3"/>
    <w:pPr>
      <w:widowControl w:val="0"/>
      <w:overflowPunct w:val="0"/>
      <w:autoSpaceDE w:val="0"/>
      <w:autoSpaceDN w:val="0"/>
      <w:adjustRightInd w:val="0"/>
      <w:spacing w:before="120" w:after="240" w:line="360" w:lineRule="auto"/>
      <w:ind w:left="4320" w:firstLine="1080"/>
      <w:textAlignment w:val="baseline"/>
    </w:pPr>
  </w:style>
  <w:style w:type="paragraph" w:customStyle="1" w:styleId="Itemi">
    <w:name w:val="Item (i)"/>
    <w:basedOn w:val="Normal"/>
    <w:rsid w:val="004613B3"/>
    <w:pPr>
      <w:widowControl w:val="0"/>
      <w:tabs>
        <w:tab w:val="left" w:pos="2448"/>
        <w:tab w:val="left" w:pos="2520"/>
      </w:tabs>
      <w:overflowPunct w:val="0"/>
      <w:autoSpaceDE w:val="0"/>
      <w:autoSpaceDN w:val="0"/>
      <w:adjustRightInd w:val="0"/>
      <w:spacing w:before="120" w:after="240" w:line="360" w:lineRule="auto"/>
      <w:ind w:left="720" w:firstLine="1440"/>
      <w:textAlignment w:val="baseline"/>
    </w:pPr>
  </w:style>
  <w:style w:type="paragraph" w:customStyle="1" w:styleId="Paragrapha">
    <w:name w:val="Paragraph (a)"/>
    <w:basedOn w:val="Normal"/>
    <w:rsid w:val="004613B3"/>
    <w:pPr>
      <w:widowControl w:val="0"/>
      <w:tabs>
        <w:tab w:val="left" w:pos="1728"/>
        <w:tab w:val="left" w:pos="1800"/>
      </w:tabs>
      <w:overflowPunct w:val="0"/>
      <w:autoSpaceDE w:val="0"/>
      <w:autoSpaceDN w:val="0"/>
      <w:adjustRightInd w:val="0"/>
      <w:spacing w:before="120" w:after="240" w:line="360" w:lineRule="auto"/>
      <w:ind w:firstLine="1440"/>
      <w:textAlignment w:val="baseline"/>
    </w:pPr>
  </w:style>
  <w:style w:type="paragraph" w:customStyle="1" w:styleId="SubItem1">
    <w:name w:val="SubItem (1)"/>
    <w:basedOn w:val="Normal"/>
    <w:rsid w:val="004613B3"/>
    <w:pPr>
      <w:widowControl w:val="0"/>
      <w:tabs>
        <w:tab w:val="left" w:pos="3888"/>
        <w:tab w:val="left" w:pos="3960"/>
      </w:tabs>
      <w:overflowPunct w:val="0"/>
      <w:autoSpaceDE w:val="0"/>
      <w:autoSpaceDN w:val="0"/>
      <w:adjustRightInd w:val="0"/>
      <w:spacing w:before="120" w:after="240" w:line="360" w:lineRule="auto"/>
      <w:ind w:left="2160" w:firstLine="1440"/>
      <w:textAlignment w:val="baseline"/>
    </w:pPr>
  </w:style>
  <w:style w:type="paragraph" w:customStyle="1" w:styleId="SubItemA">
    <w:name w:val="SubItem (A)"/>
    <w:basedOn w:val="Normal"/>
    <w:rsid w:val="004613B3"/>
    <w:pPr>
      <w:widowControl w:val="0"/>
      <w:tabs>
        <w:tab w:val="left" w:pos="3240"/>
      </w:tabs>
      <w:overflowPunct w:val="0"/>
      <w:autoSpaceDE w:val="0"/>
      <w:autoSpaceDN w:val="0"/>
      <w:adjustRightInd w:val="0"/>
      <w:spacing w:before="120" w:after="240" w:line="360" w:lineRule="auto"/>
      <w:ind w:left="1440" w:firstLine="1440"/>
      <w:textAlignment w:val="baseline"/>
    </w:pPr>
  </w:style>
  <w:style w:type="paragraph" w:customStyle="1" w:styleId="TableText">
    <w:name w:val="Table Text"/>
    <w:basedOn w:val="Normal"/>
    <w:rsid w:val="004613B3"/>
    <w:pPr>
      <w:widowControl w:val="0"/>
      <w:tabs>
        <w:tab w:val="left" w:pos="720"/>
      </w:tabs>
      <w:overflowPunct w:val="0"/>
      <w:autoSpaceDE w:val="0"/>
      <w:autoSpaceDN w:val="0"/>
      <w:adjustRightInd w:val="0"/>
      <w:spacing w:before="120" w:after="120" w:line="360" w:lineRule="auto"/>
      <w:textAlignment w:val="baseline"/>
    </w:pPr>
  </w:style>
  <w:style w:type="paragraph" w:customStyle="1" w:styleId="TableTitle">
    <w:name w:val="Table Title"/>
    <w:rsid w:val="004613B3"/>
    <w:pPr>
      <w:widowControl w:val="0"/>
      <w:tabs>
        <w:tab w:val="center" w:pos="4680"/>
      </w:tabs>
      <w:overflowPunct w:val="0"/>
      <w:autoSpaceDE w:val="0"/>
      <w:autoSpaceDN w:val="0"/>
      <w:adjustRightInd w:val="0"/>
      <w:jc w:val="center"/>
      <w:textAlignment w:val="baseline"/>
    </w:pPr>
    <w:rPr>
      <w:b/>
      <w:color w:val="000000"/>
      <w:sz w:val="22"/>
    </w:rPr>
  </w:style>
  <w:style w:type="paragraph" w:customStyle="1" w:styleId="ArticleTitle">
    <w:name w:val="Article Title"/>
    <w:next w:val="Section11"/>
    <w:rsid w:val="004613B3"/>
    <w:pPr>
      <w:keepNext/>
      <w:keepLines/>
      <w:widowControl w:val="0"/>
      <w:overflowPunct w:val="0"/>
      <w:autoSpaceDE w:val="0"/>
      <w:autoSpaceDN w:val="0"/>
      <w:adjustRightInd w:val="0"/>
      <w:spacing w:after="316"/>
      <w:textAlignment w:val="baseline"/>
    </w:pPr>
    <w:rPr>
      <w:b/>
      <w:caps/>
      <w:color w:val="000000"/>
      <w:sz w:val="24"/>
    </w:rPr>
  </w:style>
  <w:style w:type="paragraph" w:customStyle="1" w:styleId="BlockProtect">
    <w:name w:val="Block Protect"/>
    <w:rsid w:val="004613B3"/>
    <w:pPr>
      <w:keepNext/>
      <w:keepLines/>
      <w:widowControl w:val="0"/>
      <w:overflowPunct w:val="0"/>
      <w:autoSpaceDE w:val="0"/>
      <w:autoSpaceDN w:val="0"/>
      <w:adjustRightInd w:val="0"/>
      <w:spacing w:after="244"/>
      <w:ind w:left="1800"/>
      <w:textAlignment w:val="baseline"/>
    </w:pPr>
    <w:rPr>
      <w:color w:val="000000"/>
      <w:sz w:val="24"/>
    </w:rPr>
  </w:style>
  <w:style w:type="paragraph" w:customStyle="1" w:styleId="Page">
    <w:name w:val="Page #"/>
    <w:rsid w:val="004613B3"/>
    <w:pPr>
      <w:widowControl w:val="0"/>
      <w:overflowPunct w:val="0"/>
      <w:autoSpaceDE w:val="0"/>
      <w:autoSpaceDN w:val="0"/>
      <w:adjustRightInd w:val="0"/>
      <w:textAlignment w:val="baseline"/>
    </w:pPr>
    <w:rPr>
      <w:color w:val="000000"/>
      <w:sz w:val="24"/>
    </w:rPr>
  </w:style>
  <w:style w:type="paragraph" w:customStyle="1" w:styleId="Line">
    <w:name w:val="Line"/>
    <w:rsid w:val="004613B3"/>
    <w:pPr>
      <w:widowControl w:val="0"/>
      <w:overflowPunct w:val="0"/>
      <w:autoSpaceDE w:val="0"/>
      <w:autoSpaceDN w:val="0"/>
      <w:adjustRightInd w:val="0"/>
      <w:spacing w:after="244"/>
      <w:textAlignment w:val="baseline"/>
    </w:pPr>
    <w:rPr>
      <w:b/>
      <w:color w:val="000000"/>
      <w:sz w:val="24"/>
    </w:rPr>
  </w:style>
  <w:style w:type="paragraph" w:customStyle="1" w:styleId="DocumentMap1">
    <w:name w:val="Document Map1"/>
    <w:basedOn w:val="Normal"/>
    <w:rsid w:val="004613B3"/>
    <w:pPr>
      <w:widowControl w:val="0"/>
      <w:shd w:val="clear" w:color="auto" w:fill="000080"/>
      <w:overflowPunct w:val="0"/>
      <w:autoSpaceDE w:val="0"/>
      <w:autoSpaceDN w:val="0"/>
      <w:adjustRightInd w:val="0"/>
      <w:spacing w:before="120" w:after="120" w:line="360" w:lineRule="auto"/>
      <w:textAlignment w:val="baseline"/>
    </w:pPr>
    <w:rPr>
      <w:rFonts w:ascii="Tahoma" w:hAnsi="Tahoma"/>
    </w:rPr>
  </w:style>
  <w:style w:type="paragraph" w:customStyle="1" w:styleId="BodyTextIndent21">
    <w:name w:val="Body Text Indent 21"/>
    <w:basedOn w:val="Normal"/>
    <w:rsid w:val="004613B3"/>
    <w:pPr>
      <w:widowControl w:val="0"/>
      <w:overflowPunct w:val="0"/>
      <w:autoSpaceDE w:val="0"/>
      <w:autoSpaceDN w:val="0"/>
      <w:adjustRightInd w:val="0"/>
      <w:spacing w:before="120" w:after="120" w:line="360" w:lineRule="auto"/>
      <w:ind w:left="720"/>
      <w:textAlignment w:val="baseline"/>
    </w:pPr>
  </w:style>
  <w:style w:type="paragraph" w:customStyle="1" w:styleId="ARTICLE">
    <w:name w:val="ARTICLE"/>
    <w:basedOn w:val="Normal"/>
    <w:rsid w:val="004613B3"/>
    <w:pPr>
      <w:keepNext/>
      <w:widowControl w:val="0"/>
      <w:tabs>
        <w:tab w:val="left" w:pos="1440"/>
      </w:tabs>
      <w:overflowPunct w:val="0"/>
      <w:autoSpaceDE w:val="0"/>
      <w:autoSpaceDN w:val="0"/>
      <w:adjustRightInd w:val="0"/>
      <w:spacing w:before="480" w:after="120" w:line="360" w:lineRule="auto"/>
      <w:textAlignment w:val="baseline"/>
    </w:pPr>
    <w:rPr>
      <w:b/>
      <w:caps/>
    </w:rPr>
  </w:style>
  <w:style w:type="paragraph" w:customStyle="1" w:styleId="Section">
    <w:name w:val="Section"/>
    <w:basedOn w:val="Normal"/>
    <w:rsid w:val="004613B3"/>
    <w:pPr>
      <w:widowControl w:val="0"/>
      <w:tabs>
        <w:tab w:val="left" w:pos="1021"/>
      </w:tabs>
      <w:overflowPunct w:val="0"/>
      <w:autoSpaceDE w:val="0"/>
      <w:autoSpaceDN w:val="0"/>
      <w:adjustRightInd w:val="0"/>
      <w:spacing w:before="120" w:after="120" w:line="360" w:lineRule="auto"/>
      <w:ind w:left="1021" w:hanging="1021"/>
      <w:textAlignment w:val="baseline"/>
    </w:pPr>
    <w:rPr>
      <w:b/>
      <w:u w:val="single"/>
    </w:rPr>
  </w:style>
  <w:style w:type="paragraph" w:customStyle="1" w:styleId="BodyText21">
    <w:name w:val="Body Text 21"/>
    <w:basedOn w:val="Normal"/>
    <w:rsid w:val="004613B3"/>
    <w:pPr>
      <w:widowControl w:val="0"/>
      <w:overflowPunct w:val="0"/>
      <w:autoSpaceDE w:val="0"/>
      <w:autoSpaceDN w:val="0"/>
      <w:adjustRightInd w:val="0"/>
      <w:textAlignment w:val="baseline"/>
    </w:pPr>
    <w:rPr>
      <w:sz w:val="26"/>
    </w:rPr>
  </w:style>
  <w:style w:type="paragraph" w:customStyle="1" w:styleId="Text">
    <w:name w:val="Text"/>
    <w:basedOn w:val="Normal"/>
    <w:rsid w:val="004613B3"/>
    <w:pPr>
      <w:widowControl w:val="0"/>
      <w:overflowPunct w:val="0"/>
      <w:autoSpaceDE w:val="0"/>
      <w:autoSpaceDN w:val="0"/>
      <w:adjustRightInd w:val="0"/>
      <w:spacing w:after="240"/>
      <w:ind w:firstLine="1440"/>
      <w:jc w:val="left"/>
      <w:textAlignment w:val="baseline"/>
    </w:pPr>
  </w:style>
  <w:style w:type="paragraph" w:customStyle="1" w:styleId="DateSTWC">
    <w:name w:val="DateSTW&amp;C"/>
    <w:basedOn w:val="BaseTimes"/>
    <w:rsid w:val="004613B3"/>
    <w:pPr>
      <w:framePr w:w="4753" w:h="864" w:hRule="exact" w:wrap="auto" w:vAnchor="page" w:hAnchor="page" w:x="1441" w:yAlign="bottom" w:anchorLock="1"/>
      <w:widowControl/>
      <w:spacing w:before="0" w:after="0" w:line="240" w:lineRule="auto"/>
      <w:jc w:val="left"/>
    </w:pPr>
    <w:rPr>
      <w:noProof/>
      <w:sz w:val="12"/>
      <w:u w:val="none"/>
    </w:rPr>
  </w:style>
  <w:style w:type="paragraph" w:customStyle="1" w:styleId="BaseTimes">
    <w:name w:val="BaseTimes"/>
    <w:basedOn w:val="Normal"/>
    <w:rsid w:val="004613B3"/>
    <w:pPr>
      <w:widowControl w:val="0"/>
      <w:overflowPunct w:val="0"/>
      <w:autoSpaceDE w:val="0"/>
      <w:autoSpaceDN w:val="0"/>
      <w:adjustRightInd w:val="0"/>
      <w:spacing w:before="120" w:after="480" w:line="360" w:lineRule="auto"/>
      <w:jc w:val="center"/>
      <w:textAlignment w:val="baseline"/>
    </w:pPr>
    <w:rPr>
      <w:u w:val="single"/>
    </w:rPr>
  </w:style>
  <w:style w:type="paragraph" w:customStyle="1" w:styleId="IDSTWC">
    <w:name w:val="IDSTW&amp;C"/>
    <w:rsid w:val="004613B3"/>
    <w:pPr>
      <w:framePr w:w="4753" w:h="864" w:hRule="exact" w:wrap="auto" w:vAnchor="page" w:hAnchor="page" w:x="1441" w:yAlign="bottom" w:anchorLock="1"/>
      <w:overflowPunct w:val="0"/>
      <w:autoSpaceDE w:val="0"/>
      <w:autoSpaceDN w:val="0"/>
      <w:adjustRightInd w:val="0"/>
      <w:textAlignment w:val="baseline"/>
    </w:pPr>
    <w:rPr>
      <w:noProof/>
      <w:sz w:val="12"/>
    </w:rPr>
  </w:style>
  <w:style w:type="paragraph" w:customStyle="1" w:styleId="LongDocNameWC">
    <w:name w:val="LongDocNameW&amp;C"/>
    <w:basedOn w:val="Normal"/>
    <w:rsid w:val="004613B3"/>
    <w:pPr>
      <w:framePr w:w="4753" w:h="864" w:hRule="exact" w:wrap="auto" w:vAnchor="page" w:hAnchor="page" w:x="1441" w:yAlign="bottom" w:anchorLock="1"/>
      <w:overflowPunct w:val="0"/>
      <w:autoSpaceDE w:val="0"/>
      <w:autoSpaceDN w:val="0"/>
      <w:adjustRightInd w:val="0"/>
      <w:jc w:val="left"/>
      <w:textAlignment w:val="baseline"/>
    </w:pPr>
    <w:rPr>
      <w:noProof/>
      <w:sz w:val="12"/>
    </w:rPr>
  </w:style>
  <w:style w:type="paragraph" w:customStyle="1" w:styleId="DraftLineWC">
    <w:name w:val="DraftLineW&amp;C"/>
    <w:basedOn w:val="Normal"/>
    <w:uiPriority w:val="99"/>
    <w:rsid w:val="004613B3"/>
    <w:pPr>
      <w:framePr w:w="3168" w:h="475" w:hRule="exact" w:wrap="notBeside" w:vAnchor="page" w:hAnchor="margin" w:xAlign="right" w:y="2161"/>
      <w:widowControl w:val="0"/>
      <w:overflowPunct w:val="0"/>
      <w:autoSpaceDE w:val="0"/>
      <w:autoSpaceDN w:val="0"/>
      <w:adjustRightInd w:val="0"/>
      <w:spacing w:after="240"/>
      <w:ind w:firstLine="720"/>
      <w:jc w:val="right"/>
      <w:textAlignment w:val="baseline"/>
    </w:pPr>
    <w:rPr>
      <w:sz w:val="20"/>
    </w:rPr>
  </w:style>
  <w:style w:type="paragraph" w:customStyle="1" w:styleId="CG-SingleSp1s3">
    <w:name w:val="CG-Single Sp 1.s3"/>
    <w:basedOn w:val="Normal"/>
    <w:rsid w:val="004613B3"/>
    <w:pPr>
      <w:widowControl w:val="0"/>
      <w:overflowPunct w:val="0"/>
      <w:autoSpaceDE w:val="0"/>
      <w:autoSpaceDN w:val="0"/>
      <w:adjustRightInd w:val="0"/>
      <w:spacing w:after="240"/>
      <w:ind w:firstLine="1440"/>
      <w:jc w:val="left"/>
      <w:textAlignment w:val="baseline"/>
    </w:pPr>
  </w:style>
  <w:style w:type="paragraph" w:customStyle="1" w:styleId="TOCHeading">
    <w:name w:val="TOCHeading"/>
    <w:basedOn w:val="Normal"/>
    <w:next w:val="Normal"/>
    <w:rsid w:val="004613B3"/>
    <w:pPr>
      <w:widowControl w:val="0"/>
      <w:tabs>
        <w:tab w:val="right" w:pos="9360"/>
      </w:tabs>
      <w:overflowPunct w:val="0"/>
      <w:autoSpaceDE w:val="0"/>
      <w:autoSpaceDN w:val="0"/>
      <w:adjustRightInd w:val="0"/>
      <w:spacing w:after="480" w:line="240" w:lineRule="exact"/>
      <w:jc w:val="left"/>
      <w:textAlignment w:val="baseline"/>
    </w:pPr>
  </w:style>
  <w:style w:type="paragraph" w:customStyle="1" w:styleId="BaseArial">
    <w:name w:val="BaseArial"/>
    <w:basedOn w:val="Normal"/>
    <w:rsid w:val="004613B3"/>
    <w:pPr>
      <w:widowControl w:val="0"/>
      <w:overflowPunct w:val="0"/>
      <w:autoSpaceDE w:val="0"/>
      <w:autoSpaceDN w:val="0"/>
      <w:adjustRightInd w:val="0"/>
      <w:spacing w:before="120" w:after="480" w:line="360" w:lineRule="auto"/>
      <w:jc w:val="center"/>
      <w:textAlignment w:val="baseline"/>
    </w:pPr>
    <w:rPr>
      <w:rFonts w:ascii="Arial" w:hAnsi="Arial"/>
      <w:u w:val="single"/>
    </w:rPr>
  </w:style>
  <w:style w:type="paragraph" w:customStyle="1" w:styleId="CharBaseTimes">
    <w:name w:val="CharBaseTimes"/>
    <w:basedOn w:val="Normal"/>
    <w:rsid w:val="004613B3"/>
    <w:pPr>
      <w:widowControl w:val="0"/>
      <w:overflowPunct w:val="0"/>
      <w:autoSpaceDE w:val="0"/>
      <w:autoSpaceDN w:val="0"/>
      <w:adjustRightInd w:val="0"/>
      <w:spacing w:before="120" w:after="480" w:line="360" w:lineRule="auto"/>
      <w:jc w:val="center"/>
      <w:textAlignment w:val="baseline"/>
    </w:pPr>
    <w:rPr>
      <w:u w:val="single"/>
    </w:rPr>
  </w:style>
  <w:style w:type="paragraph" w:customStyle="1" w:styleId="CharBaseArial">
    <w:name w:val="CharBaseArial"/>
    <w:basedOn w:val="Normal"/>
    <w:rsid w:val="004613B3"/>
    <w:pPr>
      <w:widowControl w:val="0"/>
      <w:overflowPunct w:val="0"/>
      <w:autoSpaceDE w:val="0"/>
      <w:autoSpaceDN w:val="0"/>
      <w:adjustRightInd w:val="0"/>
      <w:spacing w:before="120" w:after="480" w:line="360" w:lineRule="auto"/>
      <w:jc w:val="center"/>
      <w:textAlignment w:val="baseline"/>
    </w:pPr>
    <w:rPr>
      <w:rFonts w:ascii="Arial" w:hAnsi="Arial"/>
      <w:u w:val="single"/>
    </w:rPr>
  </w:style>
  <w:style w:type="paragraph" w:customStyle="1" w:styleId="SignatureBlock">
    <w:name w:val="SignatureBlock"/>
    <w:basedOn w:val="Normal"/>
    <w:rsid w:val="004613B3"/>
    <w:pPr>
      <w:widowControl w:val="0"/>
      <w:tabs>
        <w:tab w:val="left" w:pos="5731"/>
        <w:tab w:val="right" w:pos="9000"/>
      </w:tabs>
      <w:overflowPunct w:val="0"/>
      <w:autoSpaceDE w:val="0"/>
      <w:autoSpaceDN w:val="0"/>
      <w:adjustRightInd w:val="0"/>
      <w:spacing w:before="120" w:after="240" w:line="360" w:lineRule="auto"/>
      <w:ind w:left="5040" w:hanging="360"/>
      <w:jc w:val="center"/>
      <w:textAlignment w:val="baseline"/>
    </w:pPr>
    <w:rPr>
      <w:u w:val="single"/>
    </w:rPr>
  </w:style>
  <w:style w:type="character" w:customStyle="1" w:styleId="iManageFooter">
    <w:name w:val="iManage Footer"/>
    <w:rsid w:val="004613B3"/>
    <w:rPr>
      <w:sz w:val="16"/>
    </w:rPr>
  </w:style>
  <w:style w:type="character" w:customStyle="1" w:styleId="FooterRightSideText">
    <w:name w:val="FooterRightSideText"/>
    <w:rsid w:val="004613B3"/>
    <w:rPr>
      <w:sz w:val="20"/>
    </w:rPr>
  </w:style>
  <w:style w:type="paragraph" w:customStyle="1" w:styleId="CG-Bulletb1">
    <w:name w:val="CG-Bullet.b1"/>
    <w:basedOn w:val="Normal"/>
    <w:rsid w:val="004613B3"/>
    <w:pPr>
      <w:widowControl w:val="0"/>
      <w:tabs>
        <w:tab w:val="left" w:pos="360"/>
      </w:tabs>
      <w:overflowPunct w:val="0"/>
      <w:autoSpaceDE w:val="0"/>
      <w:autoSpaceDN w:val="0"/>
      <w:adjustRightInd w:val="0"/>
      <w:ind w:left="360" w:hanging="360"/>
      <w:jc w:val="left"/>
      <w:textAlignment w:val="baseline"/>
    </w:pPr>
  </w:style>
  <w:style w:type="paragraph" w:customStyle="1" w:styleId="CG-DblInd05i4">
    <w:name w:val="CG-Dbl Ind 0.5.i4"/>
    <w:basedOn w:val="Normal"/>
    <w:rsid w:val="004613B3"/>
    <w:pPr>
      <w:widowControl w:val="0"/>
      <w:overflowPunct w:val="0"/>
      <w:autoSpaceDE w:val="0"/>
      <w:autoSpaceDN w:val="0"/>
      <w:adjustRightInd w:val="0"/>
      <w:spacing w:after="240"/>
      <w:ind w:left="720" w:right="720"/>
      <w:jc w:val="left"/>
      <w:textAlignment w:val="baseline"/>
    </w:pPr>
  </w:style>
  <w:style w:type="paragraph" w:customStyle="1" w:styleId="CG-DblInd1i5">
    <w:name w:val="CG-Dbl Ind 1.i5"/>
    <w:basedOn w:val="Normal"/>
    <w:rsid w:val="004613B3"/>
    <w:pPr>
      <w:widowControl w:val="0"/>
      <w:overflowPunct w:val="0"/>
      <w:autoSpaceDE w:val="0"/>
      <w:autoSpaceDN w:val="0"/>
      <w:adjustRightInd w:val="0"/>
      <w:spacing w:after="240"/>
      <w:ind w:left="1440" w:right="1440"/>
      <w:jc w:val="left"/>
      <w:textAlignment w:val="baseline"/>
    </w:pPr>
  </w:style>
  <w:style w:type="paragraph" w:customStyle="1" w:styleId="CG-DblSpd1">
    <w:name w:val="CG-Dbl Sp.d1"/>
    <w:basedOn w:val="Normal"/>
    <w:rsid w:val="004613B3"/>
    <w:pPr>
      <w:widowControl w:val="0"/>
      <w:overflowPunct w:val="0"/>
      <w:autoSpaceDE w:val="0"/>
      <w:autoSpaceDN w:val="0"/>
      <w:adjustRightInd w:val="0"/>
      <w:spacing w:line="480" w:lineRule="auto"/>
      <w:jc w:val="left"/>
      <w:textAlignment w:val="baseline"/>
    </w:pPr>
  </w:style>
  <w:style w:type="paragraph" w:customStyle="1" w:styleId="CG-DblSp05d2">
    <w:name w:val="CG-Dbl Sp 0.5.d2"/>
    <w:basedOn w:val="Normal"/>
    <w:rsid w:val="004613B3"/>
    <w:pPr>
      <w:widowControl w:val="0"/>
      <w:overflowPunct w:val="0"/>
      <w:autoSpaceDE w:val="0"/>
      <w:autoSpaceDN w:val="0"/>
      <w:adjustRightInd w:val="0"/>
      <w:spacing w:line="480" w:lineRule="auto"/>
      <w:ind w:firstLine="720"/>
      <w:jc w:val="left"/>
      <w:textAlignment w:val="baseline"/>
    </w:pPr>
  </w:style>
  <w:style w:type="paragraph" w:customStyle="1" w:styleId="CG-DblSp1d3">
    <w:name w:val="CG-Dbl Sp 1.d3"/>
    <w:basedOn w:val="Normal"/>
    <w:rsid w:val="004613B3"/>
    <w:pPr>
      <w:widowControl w:val="0"/>
      <w:overflowPunct w:val="0"/>
      <w:autoSpaceDE w:val="0"/>
      <w:autoSpaceDN w:val="0"/>
      <w:adjustRightInd w:val="0"/>
      <w:spacing w:line="480" w:lineRule="auto"/>
      <w:ind w:firstLine="1440"/>
      <w:jc w:val="left"/>
      <w:textAlignment w:val="baseline"/>
    </w:pPr>
  </w:style>
  <w:style w:type="paragraph" w:customStyle="1" w:styleId="CG-LeftInd05i1">
    <w:name w:val="CG-Left Ind 0.5.i1"/>
    <w:basedOn w:val="Normal"/>
    <w:rsid w:val="004613B3"/>
    <w:pPr>
      <w:widowControl w:val="0"/>
      <w:overflowPunct w:val="0"/>
      <w:autoSpaceDE w:val="0"/>
      <w:autoSpaceDN w:val="0"/>
      <w:adjustRightInd w:val="0"/>
      <w:spacing w:after="240"/>
      <w:ind w:left="720"/>
      <w:jc w:val="left"/>
      <w:textAlignment w:val="baseline"/>
    </w:pPr>
  </w:style>
  <w:style w:type="paragraph" w:customStyle="1" w:styleId="CG-LeftInd05FL05i2">
    <w:name w:val="CG-Left Ind 0.5 FL 0.5.i2"/>
    <w:basedOn w:val="Normal"/>
    <w:rsid w:val="004613B3"/>
    <w:pPr>
      <w:widowControl w:val="0"/>
      <w:overflowPunct w:val="0"/>
      <w:autoSpaceDE w:val="0"/>
      <w:autoSpaceDN w:val="0"/>
      <w:adjustRightInd w:val="0"/>
      <w:spacing w:after="240"/>
      <w:ind w:left="720" w:firstLine="720"/>
      <w:jc w:val="left"/>
      <w:textAlignment w:val="baseline"/>
    </w:pPr>
  </w:style>
  <w:style w:type="paragraph" w:customStyle="1" w:styleId="CG-LeftInd1i3">
    <w:name w:val="CG-Left Ind 1.i3"/>
    <w:basedOn w:val="Normal"/>
    <w:rsid w:val="004613B3"/>
    <w:pPr>
      <w:widowControl w:val="0"/>
      <w:overflowPunct w:val="0"/>
      <w:autoSpaceDE w:val="0"/>
      <w:autoSpaceDN w:val="0"/>
      <w:adjustRightInd w:val="0"/>
      <w:spacing w:after="240"/>
      <w:ind w:left="1440"/>
      <w:jc w:val="left"/>
      <w:textAlignment w:val="baseline"/>
    </w:pPr>
  </w:style>
  <w:style w:type="paragraph" w:customStyle="1" w:styleId="CG-NumberAn1">
    <w:name w:val="CG-Number A.n1"/>
    <w:basedOn w:val="Normal"/>
    <w:rsid w:val="004613B3"/>
    <w:pPr>
      <w:widowControl w:val="0"/>
      <w:tabs>
        <w:tab w:val="left" w:pos="360"/>
      </w:tabs>
      <w:overflowPunct w:val="0"/>
      <w:autoSpaceDE w:val="0"/>
      <w:autoSpaceDN w:val="0"/>
      <w:adjustRightInd w:val="0"/>
      <w:spacing w:after="240"/>
      <w:ind w:left="360" w:hanging="360"/>
      <w:jc w:val="left"/>
      <w:textAlignment w:val="baseline"/>
    </w:pPr>
  </w:style>
  <w:style w:type="paragraph" w:customStyle="1" w:styleId="CG-Numberln4">
    <w:name w:val="CG-Number l.n4"/>
    <w:basedOn w:val="Normal"/>
    <w:rsid w:val="004613B3"/>
    <w:pPr>
      <w:widowControl w:val="0"/>
      <w:tabs>
        <w:tab w:val="left" w:pos="360"/>
      </w:tabs>
      <w:overflowPunct w:val="0"/>
      <w:autoSpaceDE w:val="0"/>
      <w:autoSpaceDN w:val="0"/>
      <w:adjustRightInd w:val="0"/>
      <w:ind w:left="1440" w:hanging="720"/>
      <w:jc w:val="left"/>
      <w:textAlignment w:val="baseline"/>
    </w:pPr>
  </w:style>
  <w:style w:type="paragraph" w:customStyle="1" w:styleId="CG-NumberLn2">
    <w:name w:val="CG-Number L.n2"/>
    <w:basedOn w:val="Normal"/>
    <w:rsid w:val="004613B3"/>
    <w:pPr>
      <w:widowControl w:val="0"/>
      <w:tabs>
        <w:tab w:val="left" w:pos="360"/>
      </w:tabs>
      <w:overflowPunct w:val="0"/>
      <w:autoSpaceDE w:val="0"/>
      <w:autoSpaceDN w:val="0"/>
      <w:adjustRightInd w:val="0"/>
      <w:ind w:left="1440" w:hanging="720"/>
      <w:jc w:val="left"/>
      <w:textAlignment w:val="baseline"/>
    </w:pPr>
  </w:style>
  <w:style w:type="paragraph" w:customStyle="1" w:styleId="CG-Numberrn5">
    <w:name w:val="CG-Number r.n5"/>
    <w:basedOn w:val="Normal"/>
    <w:rsid w:val="004613B3"/>
    <w:pPr>
      <w:widowControl w:val="0"/>
      <w:overflowPunct w:val="0"/>
      <w:autoSpaceDE w:val="0"/>
      <w:autoSpaceDN w:val="0"/>
      <w:adjustRightInd w:val="0"/>
      <w:ind w:left="1440" w:hanging="720"/>
      <w:jc w:val="left"/>
      <w:textAlignment w:val="baseline"/>
    </w:pPr>
  </w:style>
  <w:style w:type="paragraph" w:customStyle="1" w:styleId="CG-NumberRn3">
    <w:name w:val="CG-Number R.n3"/>
    <w:basedOn w:val="Normal"/>
    <w:rsid w:val="004613B3"/>
    <w:pPr>
      <w:widowControl w:val="0"/>
      <w:tabs>
        <w:tab w:val="left" w:pos="720"/>
      </w:tabs>
      <w:overflowPunct w:val="0"/>
      <w:autoSpaceDE w:val="0"/>
      <w:autoSpaceDN w:val="0"/>
      <w:adjustRightInd w:val="0"/>
      <w:ind w:left="1440" w:hanging="720"/>
      <w:jc w:val="left"/>
      <w:textAlignment w:val="baseline"/>
    </w:pPr>
  </w:style>
  <w:style w:type="paragraph" w:customStyle="1" w:styleId="CG-OneandOne-Half1o1">
    <w:name w:val="CG-One and One-Half 1.o1"/>
    <w:basedOn w:val="Normal"/>
    <w:rsid w:val="004613B3"/>
    <w:pPr>
      <w:widowControl w:val="0"/>
      <w:overflowPunct w:val="0"/>
      <w:autoSpaceDE w:val="0"/>
      <w:autoSpaceDN w:val="0"/>
      <w:adjustRightInd w:val="0"/>
      <w:spacing w:after="120" w:line="360" w:lineRule="auto"/>
      <w:ind w:firstLine="1440"/>
      <w:jc w:val="left"/>
      <w:textAlignment w:val="baseline"/>
    </w:pPr>
  </w:style>
  <w:style w:type="paragraph" w:customStyle="1" w:styleId="CG-Sigsg1">
    <w:name w:val="CG-Sig.sg1"/>
    <w:basedOn w:val="Normal"/>
    <w:rsid w:val="004613B3"/>
    <w:pPr>
      <w:keepLines/>
      <w:widowControl w:val="0"/>
      <w:tabs>
        <w:tab w:val="left" w:pos="5400"/>
        <w:tab w:val="left" w:pos="8640"/>
      </w:tabs>
      <w:overflowPunct w:val="0"/>
      <w:autoSpaceDE w:val="0"/>
      <w:autoSpaceDN w:val="0"/>
      <w:adjustRightInd w:val="0"/>
      <w:spacing w:after="480"/>
      <w:ind w:left="5400" w:hanging="360"/>
      <w:jc w:val="left"/>
      <w:textAlignment w:val="baseline"/>
    </w:pPr>
  </w:style>
  <w:style w:type="paragraph" w:customStyle="1" w:styleId="CG-SigLeftsg3">
    <w:name w:val="CG-Sig Left.sg3"/>
    <w:basedOn w:val="Normal"/>
    <w:rsid w:val="004613B3"/>
    <w:pPr>
      <w:keepLines/>
      <w:widowControl w:val="0"/>
      <w:tabs>
        <w:tab w:val="left" w:pos="360"/>
        <w:tab w:val="left" w:pos="4050"/>
      </w:tabs>
      <w:overflowPunct w:val="0"/>
      <w:autoSpaceDE w:val="0"/>
      <w:autoSpaceDN w:val="0"/>
      <w:adjustRightInd w:val="0"/>
      <w:spacing w:after="480"/>
      <w:ind w:left="360" w:hanging="360"/>
      <w:jc w:val="left"/>
      <w:textAlignment w:val="baseline"/>
    </w:pPr>
  </w:style>
  <w:style w:type="paragraph" w:customStyle="1" w:styleId="CG-SigLtrsg2">
    <w:name w:val="CG-Sig Ltr.sg2"/>
    <w:basedOn w:val="Normal"/>
    <w:rsid w:val="004613B3"/>
    <w:pPr>
      <w:keepNext/>
      <w:widowControl w:val="0"/>
      <w:overflowPunct w:val="0"/>
      <w:autoSpaceDE w:val="0"/>
      <w:autoSpaceDN w:val="0"/>
      <w:adjustRightInd w:val="0"/>
      <w:spacing w:after="720"/>
      <w:ind w:left="5040"/>
      <w:jc w:val="left"/>
      <w:textAlignment w:val="baseline"/>
    </w:pPr>
  </w:style>
  <w:style w:type="paragraph" w:customStyle="1" w:styleId="CG-SingleSps1">
    <w:name w:val="CG-Single Sp.s1"/>
    <w:basedOn w:val="Normal"/>
    <w:rsid w:val="004613B3"/>
    <w:pPr>
      <w:widowControl w:val="0"/>
      <w:overflowPunct w:val="0"/>
      <w:autoSpaceDE w:val="0"/>
      <w:autoSpaceDN w:val="0"/>
      <w:adjustRightInd w:val="0"/>
      <w:spacing w:before="120" w:after="120" w:line="360" w:lineRule="auto"/>
      <w:textAlignment w:val="baseline"/>
    </w:pPr>
  </w:style>
  <w:style w:type="paragraph" w:customStyle="1" w:styleId="CG-SingleSp05s2">
    <w:name w:val="CG-Single Sp 0.5.s2"/>
    <w:basedOn w:val="Normal"/>
    <w:rsid w:val="004613B3"/>
    <w:pPr>
      <w:widowControl w:val="0"/>
      <w:overflowPunct w:val="0"/>
      <w:autoSpaceDE w:val="0"/>
      <w:autoSpaceDN w:val="0"/>
      <w:adjustRightInd w:val="0"/>
      <w:spacing w:before="120" w:after="120" w:line="360" w:lineRule="auto"/>
      <w:ind w:firstLine="720"/>
      <w:textAlignment w:val="baseline"/>
    </w:pPr>
  </w:style>
  <w:style w:type="paragraph" w:customStyle="1" w:styleId="CG-Title-Centert5">
    <w:name w:val="CG-Title-Center.t5"/>
    <w:basedOn w:val="Normal"/>
    <w:next w:val="Normal"/>
    <w:rsid w:val="004613B3"/>
    <w:pPr>
      <w:keepNext/>
      <w:widowControl w:val="0"/>
      <w:overflowPunct w:val="0"/>
      <w:autoSpaceDE w:val="0"/>
      <w:autoSpaceDN w:val="0"/>
      <w:adjustRightInd w:val="0"/>
      <w:spacing w:after="240"/>
      <w:jc w:val="center"/>
      <w:textAlignment w:val="baseline"/>
    </w:pPr>
  </w:style>
  <w:style w:type="paragraph" w:customStyle="1" w:styleId="CG-Title-Center-Boldt1">
    <w:name w:val="CG-Title-Center-Bold.t1"/>
    <w:basedOn w:val="Normal"/>
    <w:next w:val="CG-SingleSp1s3"/>
    <w:rsid w:val="004613B3"/>
    <w:pPr>
      <w:keepNext/>
      <w:widowControl w:val="0"/>
      <w:overflowPunct w:val="0"/>
      <w:autoSpaceDE w:val="0"/>
      <w:autoSpaceDN w:val="0"/>
      <w:adjustRightInd w:val="0"/>
      <w:spacing w:after="240"/>
      <w:jc w:val="center"/>
      <w:textAlignment w:val="baseline"/>
    </w:pPr>
    <w:rPr>
      <w:b/>
    </w:rPr>
  </w:style>
  <w:style w:type="paragraph" w:customStyle="1" w:styleId="CG-Title-Center-Underscoret2">
    <w:name w:val="CG-Title-Center-Underscore.t2"/>
    <w:basedOn w:val="Normal"/>
    <w:next w:val="CG-SingleSp1s3"/>
    <w:rsid w:val="004613B3"/>
    <w:pPr>
      <w:keepNext/>
      <w:widowControl w:val="0"/>
      <w:overflowPunct w:val="0"/>
      <w:autoSpaceDE w:val="0"/>
      <w:autoSpaceDN w:val="0"/>
      <w:adjustRightInd w:val="0"/>
      <w:spacing w:after="240"/>
      <w:jc w:val="center"/>
      <w:textAlignment w:val="baseline"/>
    </w:pPr>
    <w:rPr>
      <w:u w:val="single"/>
    </w:rPr>
  </w:style>
  <w:style w:type="paragraph" w:customStyle="1" w:styleId="CG-Title-Left-Boldt3">
    <w:name w:val="CG-Title-Left-Bold.t3"/>
    <w:basedOn w:val="Normal"/>
    <w:next w:val="CG-SingleSp1s3"/>
    <w:rsid w:val="004613B3"/>
    <w:pPr>
      <w:keepNext/>
      <w:widowControl w:val="0"/>
      <w:overflowPunct w:val="0"/>
      <w:autoSpaceDE w:val="0"/>
      <w:autoSpaceDN w:val="0"/>
      <w:adjustRightInd w:val="0"/>
      <w:spacing w:before="120" w:after="120" w:line="360" w:lineRule="auto"/>
      <w:jc w:val="left"/>
      <w:textAlignment w:val="baseline"/>
    </w:pPr>
    <w:rPr>
      <w:b/>
    </w:rPr>
  </w:style>
  <w:style w:type="paragraph" w:customStyle="1" w:styleId="CG-Title-Left-Italict6">
    <w:name w:val="CG-Title-Left-Italic.t6"/>
    <w:basedOn w:val="Normal"/>
    <w:next w:val="Normal"/>
    <w:rsid w:val="004613B3"/>
    <w:pPr>
      <w:keepNext/>
      <w:widowControl w:val="0"/>
      <w:overflowPunct w:val="0"/>
      <w:autoSpaceDE w:val="0"/>
      <w:autoSpaceDN w:val="0"/>
      <w:adjustRightInd w:val="0"/>
      <w:spacing w:after="240"/>
      <w:jc w:val="left"/>
      <w:textAlignment w:val="baseline"/>
    </w:pPr>
    <w:rPr>
      <w:i/>
    </w:rPr>
  </w:style>
  <w:style w:type="paragraph" w:customStyle="1" w:styleId="CG-Title-LeftInd-Italict7">
    <w:name w:val="CG-Title-Left Ind-Italic.t7"/>
    <w:basedOn w:val="Normal"/>
    <w:next w:val="Normal"/>
    <w:rsid w:val="004613B3"/>
    <w:pPr>
      <w:keepNext/>
      <w:widowControl w:val="0"/>
      <w:overflowPunct w:val="0"/>
      <w:autoSpaceDE w:val="0"/>
      <w:autoSpaceDN w:val="0"/>
      <w:adjustRightInd w:val="0"/>
      <w:spacing w:after="240"/>
      <w:ind w:left="720"/>
      <w:jc w:val="left"/>
      <w:textAlignment w:val="baseline"/>
    </w:pPr>
    <w:rPr>
      <w:i/>
    </w:rPr>
  </w:style>
  <w:style w:type="paragraph" w:customStyle="1" w:styleId="CG-Title-Left-Underscoret4">
    <w:name w:val="CG-Title-Left-Underscore.t4"/>
    <w:basedOn w:val="Normal"/>
    <w:next w:val="CG-SingleSp1s3"/>
    <w:rsid w:val="004613B3"/>
    <w:pPr>
      <w:keepNext/>
      <w:widowControl w:val="0"/>
      <w:overflowPunct w:val="0"/>
      <w:autoSpaceDE w:val="0"/>
      <w:autoSpaceDN w:val="0"/>
      <w:adjustRightInd w:val="0"/>
      <w:spacing w:after="240"/>
      <w:jc w:val="left"/>
      <w:textAlignment w:val="baseline"/>
    </w:pPr>
    <w:rPr>
      <w:u w:val="single"/>
    </w:rPr>
  </w:style>
  <w:style w:type="paragraph" w:customStyle="1" w:styleId="ietc">
    <w:name w:val="(i)etc"/>
    <w:basedOn w:val="Normal"/>
    <w:rsid w:val="004613B3"/>
    <w:pPr>
      <w:widowControl w:val="0"/>
      <w:tabs>
        <w:tab w:val="right" w:pos="1260"/>
      </w:tabs>
      <w:overflowPunct w:val="0"/>
      <w:autoSpaceDE w:val="0"/>
      <w:autoSpaceDN w:val="0"/>
      <w:adjustRightInd w:val="0"/>
      <w:spacing w:before="120" w:after="120" w:line="360" w:lineRule="auto"/>
      <w:ind w:left="1440" w:hanging="720"/>
      <w:textAlignment w:val="baseline"/>
    </w:pPr>
  </w:style>
  <w:style w:type="paragraph" w:customStyle="1" w:styleId="aetc">
    <w:name w:val="(a)etc"/>
    <w:basedOn w:val="Normal"/>
    <w:rsid w:val="004613B3"/>
    <w:pPr>
      <w:widowControl w:val="0"/>
      <w:tabs>
        <w:tab w:val="left" w:pos="1247"/>
      </w:tabs>
      <w:overflowPunct w:val="0"/>
      <w:autoSpaceDE w:val="0"/>
      <w:autoSpaceDN w:val="0"/>
      <w:adjustRightInd w:val="0"/>
      <w:spacing w:before="120" w:after="120" w:line="360" w:lineRule="auto"/>
      <w:ind w:left="1247" w:hanging="527"/>
      <w:textAlignment w:val="baseline"/>
    </w:pPr>
  </w:style>
  <w:style w:type="paragraph" w:customStyle="1" w:styleId="ahanging">
    <w:name w:val="(a)hanging"/>
    <w:basedOn w:val="Normal"/>
    <w:rsid w:val="004613B3"/>
    <w:pPr>
      <w:widowControl w:val="0"/>
      <w:tabs>
        <w:tab w:val="left" w:pos="1620"/>
      </w:tabs>
      <w:overflowPunct w:val="0"/>
      <w:autoSpaceDE w:val="0"/>
      <w:autoSpaceDN w:val="0"/>
      <w:adjustRightInd w:val="0"/>
      <w:spacing w:before="120" w:after="120" w:line="360" w:lineRule="auto"/>
      <w:ind w:left="1620" w:hanging="540"/>
      <w:textAlignment w:val="baseline"/>
    </w:pPr>
  </w:style>
  <w:style w:type="paragraph" w:customStyle="1" w:styleId="2ndietc">
    <w:name w:val="2nd (i)etc"/>
    <w:basedOn w:val="Normal"/>
    <w:rsid w:val="004613B3"/>
    <w:pPr>
      <w:widowControl w:val="0"/>
      <w:tabs>
        <w:tab w:val="right" w:pos="1980"/>
        <w:tab w:val="left" w:pos="2160"/>
      </w:tabs>
      <w:overflowPunct w:val="0"/>
      <w:autoSpaceDE w:val="0"/>
      <w:autoSpaceDN w:val="0"/>
      <w:adjustRightInd w:val="0"/>
      <w:spacing w:before="120" w:after="120" w:line="360" w:lineRule="auto"/>
      <w:ind w:left="2160" w:hanging="720"/>
      <w:textAlignment w:val="baseline"/>
    </w:pPr>
  </w:style>
  <w:style w:type="paragraph" w:customStyle="1" w:styleId="Section1">
    <w:name w:val="Section 1."/>
    <w:basedOn w:val="Normal"/>
    <w:rsid w:val="004613B3"/>
    <w:pPr>
      <w:keepNext/>
      <w:widowControl w:val="0"/>
      <w:tabs>
        <w:tab w:val="left" w:pos="2160"/>
      </w:tabs>
      <w:overflowPunct w:val="0"/>
      <w:autoSpaceDE w:val="0"/>
      <w:autoSpaceDN w:val="0"/>
      <w:adjustRightInd w:val="0"/>
      <w:spacing w:after="240"/>
      <w:ind w:firstLine="720"/>
      <w:jc w:val="left"/>
      <w:textAlignment w:val="baseline"/>
    </w:pPr>
  </w:style>
  <w:style w:type="paragraph" w:styleId="Ttulo">
    <w:name w:val="Title"/>
    <w:basedOn w:val="Normal"/>
    <w:qFormat/>
    <w:rsid w:val="004613B3"/>
    <w:pPr>
      <w:jc w:val="center"/>
    </w:pPr>
    <w:rPr>
      <w:b/>
      <w:bCs/>
      <w:szCs w:val="24"/>
    </w:rPr>
  </w:style>
  <w:style w:type="character" w:styleId="Hyperlink">
    <w:name w:val="Hyperlink"/>
    <w:rsid w:val="004613B3"/>
    <w:rPr>
      <w:color w:val="0000FF"/>
      <w:u w:val="single"/>
    </w:rPr>
  </w:style>
  <w:style w:type="paragraph" w:styleId="Corpodetexto">
    <w:name w:val="Body Text"/>
    <w:basedOn w:val="Normal"/>
    <w:link w:val="CorpodetextoChar"/>
    <w:rsid w:val="004613B3"/>
    <w:pPr>
      <w:pBdr>
        <w:top w:val="single" w:sz="4" w:space="1" w:color="auto"/>
      </w:pBdr>
    </w:pPr>
    <w:rPr>
      <w:lang w:eastAsia="x-none"/>
    </w:rPr>
  </w:style>
  <w:style w:type="paragraph" w:styleId="Recuodecorpodetexto">
    <w:name w:val="Body Text Indent"/>
    <w:basedOn w:val="Normal"/>
    <w:link w:val="RecuodecorpodetextoChar"/>
    <w:rsid w:val="004613B3"/>
    <w:pPr>
      <w:pBdr>
        <w:top w:val="single" w:sz="4" w:space="1" w:color="auto"/>
      </w:pBdr>
      <w:ind w:left="709" w:hanging="709"/>
    </w:pPr>
    <w:rPr>
      <w:lang w:eastAsia="x-none"/>
    </w:rPr>
  </w:style>
  <w:style w:type="character" w:styleId="Forte">
    <w:name w:val="Strong"/>
    <w:qFormat/>
    <w:rsid w:val="004613B3"/>
    <w:rPr>
      <w:b/>
      <w:bCs/>
    </w:rPr>
  </w:style>
  <w:style w:type="paragraph" w:styleId="Corpodetexto2">
    <w:name w:val="Body Text 2"/>
    <w:basedOn w:val="Normal"/>
    <w:rsid w:val="004613B3"/>
    <w:pPr>
      <w:jc w:val="center"/>
      <w:outlineLvl w:val="0"/>
    </w:pPr>
    <w:rPr>
      <w:sz w:val="22"/>
    </w:rPr>
  </w:style>
  <w:style w:type="paragraph" w:styleId="Corpodetexto3">
    <w:name w:val="Body Text 3"/>
    <w:basedOn w:val="Normal"/>
    <w:semiHidden/>
    <w:rsid w:val="004613B3"/>
    <w:rPr>
      <w:sz w:val="20"/>
    </w:rPr>
  </w:style>
  <w:style w:type="paragraph" w:styleId="Textodenotaderodap">
    <w:name w:val="footnote text"/>
    <w:basedOn w:val="Normal"/>
    <w:link w:val="TextodenotaderodapChar"/>
    <w:uiPriority w:val="99"/>
    <w:rsid w:val="004613B3"/>
    <w:rPr>
      <w:sz w:val="20"/>
    </w:rPr>
  </w:style>
  <w:style w:type="character" w:styleId="Refdenotaderodap">
    <w:name w:val="footnote reference"/>
    <w:uiPriority w:val="99"/>
    <w:rsid w:val="004613B3"/>
    <w:rPr>
      <w:vertAlign w:val="superscript"/>
    </w:rPr>
  </w:style>
  <w:style w:type="paragraph" w:styleId="Commarcadores">
    <w:name w:val="List Bullet"/>
    <w:basedOn w:val="Normal"/>
    <w:autoRedefine/>
    <w:semiHidden/>
    <w:rsid w:val="004613B3"/>
    <w:pPr>
      <w:tabs>
        <w:tab w:val="num" w:pos="360"/>
      </w:tabs>
      <w:ind w:left="360" w:hanging="360"/>
    </w:pPr>
  </w:style>
  <w:style w:type="paragraph" w:customStyle="1" w:styleId="Contedodetabela">
    <w:name w:val="Conteúdo de tabela"/>
    <w:basedOn w:val="Normal"/>
    <w:rsid w:val="00E30DB0"/>
    <w:pPr>
      <w:widowControl w:val="0"/>
      <w:suppressLineNumbers/>
      <w:suppressAutoHyphens/>
      <w:jc w:val="left"/>
    </w:pPr>
    <w:rPr>
      <w:rFonts w:eastAsia="DejaVu Sans"/>
      <w:kern w:val="1"/>
      <w:szCs w:val="24"/>
    </w:rPr>
  </w:style>
  <w:style w:type="paragraph" w:styleId="Textodebalo">
    <w:name w:val="Balloon Text"/>
    <w:basedOn w:val="Normal"/>
    <w:link w:val="TextodebaloChar"/>
    <w:uiPriority w:val="99"/>
    <w:semiHidden/>
    <w:unhideWhenUsed/>
    <w:rsid w:val="00E30DB0"/>
    <w:rPr>
      <w:rFonts w:ascii="Tahoma" w:hAnsi="Tahoma"/>
      <w:sz w:val="16"/>
      <w:szCs w:val="16"/>
      <w:lang w:eastAsia="x-none"/>
    </w:rPr>
  </w:style>
  <w:style w:type="character" w:customStyle="1" w:styleId="TextodebaloChar">
    <w:name w:val="Texto de balão Char"/>
    <w:link w:val="Textodebalo"/>
    <w:uiPriority w:val="99"/>
    <w:semiHidden/>
    <w:rsid w:val="00E30DB0"/>
    <w:rPr>
      <w:rFonts w:ascii="Tahoma" w:hAnsi="Tahoma" w:cs="Tahoma"/>
      <w:sz w:val="16"/>
      <w:szCs w:val="16"/>
    </w:rPr>
  </w:style>
  <w:style w:type="paragraph" w:customStyle="1" w:styleId="Style7">
    <w:name w:val="Style 7"/>
    <w:basedOn w:val="Normal"/>
    <w:uiPriority w:val="99"/>
    <w:rsid w:val="000E55AC"/>
    <w:pPr>
      <w:widowControl w:val="0"/>
      <w:autoSpaceDE w:val="0"/>
      <w:autoSpaceDN w:val="0"/>
      <w:spacing w:before="252"/>
      <w:ind w:left="1368"/>
      <w:jc w:val="left"/>
    </w:pPr>
    <w:rPr>
      <w:sz w:val="22"/>
      <w:szCs w:val="22"/>
      <w:u w:val="single"/>
    </w:rPr>
  </w:style>
  <w:style w:type="paragraph" w:customStyle="1" w:styleId="Style8">
    <w:name w:val="Style 8"/>
    <w:basedOn w:val="Normal"/>
    <w:uiPriority w:val="99"/>
    <w:rsid w:val="000E55AC"/>
    <w:pPr>
      <w:widowControl w:val="0"/>
      <w:autoSpaceDE w:val="0"/>
      <w:autoSpaceDN w:val="0"/>
      <w:spacing w:before="180" w:line="264" w:lineRule="auto"/>
      <w:ind w:firstLine="1368"/>
    </w:pPr>
    <w:rPr>
      <w:rFonts w:ascii="Tahoma" w:hAnsi="Tahoma" w:cs="Tahoma"/>
      <w:sz w:val="19"/>
      <w:szCs w:val="19"/>
    </w:rPr>
  </w:style>
  <w:style w:type="paragraph" w:customStyle="1" w:styleId="Style9">
    <w:name w:val="Style 9"/>
    <w:basedOn w:val="Normal"/>
    <w:uiPriority w:val="99"/>
    <w:rsid w:val="000E55AC"/>
    <w:pPr>
      <w:widowControl w:val="0"/>
      <w:autoSpaceDE w:val="0"/>
      <w:autoSpaceDN w:val="0"/>
      <w:spacing w:before="216" w:line="271" w:lineRule="auto"/>
      <w:ind w:left="216" w:right="144" w:firstLine="1368"/>
    </w:pPr>
    <w:rPr>
      <w:rFonts w:ascii="Tahoma" w:hAnsi="Tahoma" w:cs="Tahoma"/>
      <w:sz w:val="18"/>
      <w:szCs w:val="18"/>
    </w:rPr>
  </w:style>
  <w:style w:type="paragraph" w:customStyle="1" w:styleId="Style14">
    <w:name w:val="Style 14"/>
    <w:basedOn w:val="Normal"/>
    <w:uiPriority w:val="99"/>
    <w:rsid w:val="000E55AC"/>
    <w:pPr>
      <w:widowControl w:val="0"/>
      <w:autoSpaceDE w:val="0"/>
      <w:autoSpaceDN w:val="0"/>
      <w:spacing w:before="216"/>
      <w:ind w:left="1296" w:right="1368" w:firstLine="648"/>
    </w:pPr>
    <w:rPr>
      <w:sz w:val="22"/>
      <w:szCs w:val="22"/>
    </w:rPr>
  </w:style>
  <w:style w:type="paragraph" w:customStyle="1" w:styleId="Style15">
    <w:name w:val="Style 15"/>
    <w:basedOn w:val="Normal"/>
    <w:uiPriority w:val="99"/>
    <w:rsid w:val="000E55AC"/>
    <w:pPr>
      <w:widowControl w:val="0"/>
      <w:autoSpaceDE w:val="0"/>
      <w:autoSpaceDN w:val="0"/>
      <w:spacing w:before="252"/>
      <w:ind w:right="72" w:firstLine="2088"/>
    </w:pPr>
    <w:rPr>
      <w:sz w:val="22"/>
      <w:szCs w:val="22"/>
    </w:rPr>
  </w:style>
  <w:style w:type="paragraph" w:customStyle="1" w:styleId="Style16">
    <w:name w:val="Style 16"/>
    <w:basedOn w:val="Normal"/>
    <w:uiPriority w:val="99"/>
    <w:rsid w:val="000E55AC"/>
    <w:pPr>
      <w:widowControl w:val="0"/>
      <w:autoSpaceDE w:val="0"/>
      <w:autoSpaceDN w:val="0"/>
      <w:spacing w:before="252"/>
      <w:ind w:firstLine="1440"/>
    </w:pPr>
    <w:rPr>
      <w:sz w:val="22"/>
      <w:szCs w:val="22"/>
    </w:rPr>
  </w:style>
  <w:style w:type="paragraph" w:customStyle="1" w:styleId="Style17">
    <w:name w:val="Style 17"/>
    <w:basedOn w:val="Normal"/>
    <w:uiPriority w:val="99"/>
    <w:rsid w:val="000E55AC"/>
    <w:pPr>
      <w:widowControl w:val="0"/>
      <w:autoSpaceDE w:val="0"/>
      <w:autoSpaceDN w:val="0"/>
      <w:spacing w:before="216"/>
      <w:ind w:left="1296" w:right="1368" w:firstLine="648"/>
    </w:pPr>
    <w:rPr>
      <w:b/>
      <w:bCs/>
      <w:sz w:val="22"/>
      <w:szCs w:val="22"/>
    </w:rPr>
  </w:style>
  <w:style w:type="paragraph" w:customStyle="1" w:styleId="Style1">
    <w:name w:val="Style 1"/>
    <w:basedOn w:val="Normal"/>
    <w:uiPriority w:val="99"/>
    <w:rsid w:val="000E55AC"/>
    <w:pPr>
      <w:widowControl w:val="0"/>
      <w:autoSpaceDE w:val="0"/>
      <w:autoSpaceDN w:val="0"/>
      <w:adjustRightInd w:val="0"/>
      <w:jc w:val="left"/>
    </w:pPr>
    <w:rPr>
      <w:sz w:val="20"/>
    </w:rPr>
  </w:style>
  <w:style w:type="paragraph" w:customStyle="1" w:styleId="Style18">
    <w:name w:val="Style 18"/>
    <w:basedOn w:val="Normal"/>
    <w:uiPriority w:val="99"/>
    <w:rsid w:val="000E55AC"/>
    <w:pPr>
      <w:widowControl w:val="0"/>
      <w:autoSpaceDE w:val="0"/>
      <w:autoSpaceDN w:val="0"/>
      <w:spacing w:before="180"/>
      <w:ind w:left="1296"/>
      <w:jc w:val="left"/>
    </w:pPr>
    <w:rPr>
      <w:rFonts w:ascii="Garamond" w:hAnsi="Garamond" w:cs="Garamond"/>
      <w:szCs w:val="24"/>
      <w:u w:val="single"/>
    </w:rPr>
  </w:style>
  <w:style w:type="character" w:customStyle="1" w:styleId="CharacterStyle3">
    <w:name w:val="Character Style 3"/>
    <w:uiPriority w:val="99"/>
    <w:rsid w:val="000E55AC"/>
    <w:rPr>
      <w:sz w:val="20"/>
      <w:szCs w:val="20"/>
    </w:rPr>
  </w:style>
  <w:style w:type="character" w:customStyle="1" w:styleId="CharacterStyle12">
    <w:name w:val="Character Style 12"/>
    <w:uiPriority w:val="99"/>
    <w:rsid w:val="000E55AC"/>
    <w:rPr>
      <w:b/>
      <w:bCs/>
      <w:sz w:val="22"/>
      <w:szCs w:val="22"/>
    </w:rPr>
  </w:style>
  <w:style w:type="character" w:customStyle="1" w:styleId="CharacterStyle13">
    <w:name w:val="Character Style 13"/>
    <w:uiPriority w:val="99"/>
    <w:rsid w:val="000E55AC"/>
    <w:rPr>
      <w:sz w:val="22"/>
      <w:szCs w:val="22"/>
      <w:u w:val="single"/>
    </w:rPr>
  </w:style>
  <w:style w:type="character" w:customStyle="1" w:styleId="CharacterStyle1">
    <w:name w:val="Character Style 1"/>
    <w:uiPriority w:val="99"/>
    <w:rsid w:val="000E55AC"/>
    <w:rPr>
      <w:sz w:val="22"/>
      <w:szCs w:val="22"/>
    </w:rPr>
  </w:style>
  <w:style w:type="character" w:customStyle="1" w:styleId="CharacterStyle14">
    <w:name w:val="Character Style 14"/>
    <w:uiPriority w:val="99"/>
    <w:rsid w:val="000E55AC"/>
    <w:rPr>
      <w:rFonts w:ascii="Garamond" w:hAnsi="Garamond" w:cs="Garamond"/>
      <w:sz w:val="24"/>
      <w:szCs w:val="24"/>
      <w:u w:val="single"/>
    </w:rPr>
  </w:style>
  <w:style w:type="character" w:customStyle="1" w:styleId="CharacterStyle15">
    <w:name w:val="Character Style 15"/>
    <w:uiPriority w:val="99"/>
    <w:rsid w:val="000E55AC"/>
    <w:rPr>
      <w:rFonts w:ascii="Tahoma" w:hAnsi="Tahoma" w:cs="Tahoma"/>
      <w:sz w:val="19"/>
      <w:szCs w:val="19"/>
    </w:rPr>
  </w:style>
  <w:style w:type="character" w:customStyle="1" w:styleId="CharacterStyle16">
    <w:name w:val="Character Style 16"/>
    <w:uiPriority w:val="99"/>
    <w:rsid w:val="000E55AC"/>
    <w:rPr>
      <w:rFonts w:ascii="Tahoma" w:hAnsi="Tahoma" w:cs="Tahoma"/>
      <w:sz w:val="18"/>
      <w:szCs w:val="18"/>
    </w:rPr>
  </w:style>
  <w:style w:type="paragraph" w:customStyle="1" w:styleId="Style10">
    <w:name w:val="Style 10"/>
    <w:basedOn w:val="Normal"/>
    <w:uiPriority w:val="99"/>
    <w:rsid w:val="00B75AED"/>
    <w:pPr>
      <w:widowControl w:val="0"/>
      <w:autoSpaceDE w:val="0"/>
      <w:autoSpaceDN w:val="0"/>
      <w:spacing w:after="720"/>
      <w:jc w:val="center"/>
    </w:pPr>
    <w:rPr>
      <w:rFonts w:ascii="Bookman Old Style" w:hAnsi="Bookman Old Style" w:cs="Bookman Old Style"/>
      <w:sz w:val="21"/>
      <w:szCs w:val="21"/>
      <w:u w:val="single"/>
    </w:rPr>
  </w:style>
  <w:style w:type="character" w:customStyle="1" w:styleId="CharacterStyle8">
    <w:name w:val="Character Style 8"/>
    <w:uiPriority w:val="99"/>
    <w:rsid w:val="00B75AED"/>
    <w:rPr>
      <w:rFonts w:ascii="Bookman Old Style" w:hAnsi="Bookman Old Style" w:cs="Bookman Old Style"/>
      <w:sz w:val="21"/>
      <w:szCs w:val="21"/>
      <w:u w:val="single"/>
    </w:rPr>
  </w:style>
  <w:style w:type="paragraph" w:customStyle="1" w:styleId="Style12">
    <w:name w:val="Style 12"/>
    <w:basedOn w:val="Normal"/>
    <w:uiPriority w:val="99"/>
    <w:rsid w:val="00F0679F"/>
    <w:pPr>
      <w:widowControl w:val="0"/>
      <w:autoSpaceDE w:val="0"/>
      <w:autoSpaceDN w:val="0"/>
      <w:spacing w:before="252" w:line="192" w:lineRule="exact"/>
      <w:ind w:left="2088" w:hanging="1872"/>
      <w:jc w:val="left"/>
    </w:pPr>
    <w:rPr>
      <w:rFonts w:ascii="Verdana" w:hAnsi="Verdana" w:cs="Verdana"/>
      <w:sz w:val="18"/>
      <w:szCs w:val="18"/>
    </w:rPr>
  </w:style>
  <w:style w:type="paragraph" w:customStyle="1" w:styleId="Style13">
    <w:name w:val="Style 13"/>
    <w:basedOn w:val="Normal"/>
    <w:uiPriority w:val="99"/>
    <w:rsid w:val="00F0679F"/>
    <w:pPr>
      <w:widowControl w:val="0"/>
      <w:autoSpaceDE w:val="0"/>
      <w:autoSpaceDN w:val="0"/>
      <w:spacing w:before="180" w:after="108" w:line="348" w:lineRule="exact"/>
      <w:ind w:left="2088" w:right="3600" w:hanging="1872"/>
      <w:jc w:val="left"/>
    </w:pPr>
    <w:rPr>
      <w:sz w:val="23"/>
      <w:szCs w:val="23"/>
    </w:rPr>
  </w:style>
  <w:style w:type="character" w:customStyle="1" w:styleId="CharacterStyle11">
    <w:name w:val="Character Style 11"/>
    <w:uiPriority w:val="99"/>
    <w:rsid w:val="00F0679F"/>
    <w:rPr>
      <w:sz w:val="23"/>
      <w:szCs w:val="23"/>
    </w:rPr>
  </w:style>
  <w:style w:type="character" w:customStyle="1" w:styleId="CharacterStyle10">
    <w:name w:val="Character Style 10"/>
    <w:uiPriority w:val="99"/>
    <w:rsid w:val="00F0679F"/>
    <w:rPr>
      <w:rFonts w:ascii="Verdana" w:hAnsi="Verdana" w:cs="Verdana"/>
      <w:sz w:val="18"/>
      <w:szCs w:val="18"/>
    </w:rPr>
  </w:style>
  <w:style w:type="paragraph" w:customStyle="1" w:styleId="Style11">
    <w:name w:val="Style 11"/>
    <w:basedOn w:val="Normal"/>
    <w:uiPriority w:val="99"/>
    <w:rsid w:val="00880635"/>
    <w:pPr>
      <w:widowControl w:val="0"/>
      <w:autoSpaceDE w:val="0"/>
      <w:autoSpaceDN w:val="0"/>
      <w:spacing w:before="252"/>
      <w:ind w:left="2160"/>
      <w:jc w:val="left"/>
    </w:pPr>
    <w:rPr>
      <w:szCs w:val="24"/>
    </w:rPr>
  </w:style>
  <w:style w:type="paragraph" w:customStyle="1" w:styleId="Style19">
    <w:name w:val="Style 19"/>
    <w:basedOn w:val="Normal"/>
    <w:uiPriority w:val="99"/>
    <w:rsid w:val="00880635"/>
    <w:pPr>
      <w:widowControl w:val="0"/>
      <w:autoSpaceDE w:val="0"/>
      <w:autoSpaceDN w:val="0"/>
      <w:spacing w:before="252"/>
      <w:ind w:left="720" w:right="72" w:firstLine="720"/>
      <w:jc w:val="left"/>
    </w:pPr>
    <w:rPr>
      <w:szCs w:val="24"/>
    </w:rPr>
  </w:style>
  <w:style w:type="paragraph" w:customStyle="1" w:styleId="Style20">
    <w:name w:val="Style 20"/>
    <w:basedOn w:val="Normal"/>
    <w:uiPriority w:val="99"/>
    <w:rsid w:val="00880635"/>
    <w:pPr>
      <w:widowControl w:val="0"/>
      <w:autoSpaceDE w:val="0"/>
      <w:autoSpaceDN w:val="0"/>
      <w:ind w:left="720"/>
      <w:jc w:val="left"/>
    </w:pPr>
    <w:rPr>
      <w:szCs w:val="24"/>
    </w:rPr>
  </w:style>
  <w:style w:type="character" w:customStyle="1" w:styleId="CharacterStyle2">
    <w:name w:val="Character Style 2"/>
    <w:uiPriority w:val="99"/>
    <w:rsid w:val="00880635"/>
    <w:rPr>
      <w:b/>
      <w:sz w:val="24"/>
    </w:rPr>
  </w:style>
  <w:style w:type="character" w:customStyle="1" w:styleId="CharacterStyle5">
    <w:name w:val="Character Style 5"/>
    <w:uiPriority w:val="99"/>
    <w:rsid w:val="00880635"/>
    <w:rPr>
      <w:sz w:val="20"/>
    </w:rPr>
  </w:style>
  <w:style w:type="character" w:customStyle="1" w:styleId="CharacterStyle4">
    <w:name w:val="Character Style 4"/>
    <w:uiPriority w:val="99"/>
    <w:rsid w:val="00880635"/>
    <w:rPr>
      <w:sz w:val="24"/>
    </w:rPr>
  </w:style>
  <w:style w:type="character" w:customStyle="1" w:styleId="MapadoDocumentoChar">
    <w:name w:val="Mapa do Documento Char"/>
    <w:link w:val="MapadoDocumento"/>
    <w:uiPriority w:val="99"/>
    <w:semiHidden/>
    <w:rsid w:val="00880635"/>
    <w:rPr>
      <w:rFonts w:ascii="Tahoma" w:hAnsi="Tahoma"/>
      <w:sz w:val="24"/>
      <w:shd w:val="clear" w:color="auto" w:fill="000080"/>
    </w:rPr>
  </w:style>
  <w:style w:type="paragraph" w:customStyle="1" w:styleId="WebAddress">
    <w:name w:val="WebAddress"/>
    <w:next w:val="Normal"/>
    <w:rsid w:val="00443541"/>
    <w:pPr>
      <w:spacing w:before="80" w:line="288" w:lineRule="auto"/>
    </w:pPr>
    <w:rPr>
      <w:rFonts w:ascii="Arial" w:eastAsia="SimSun" w:hAnsi="Arial" w:cs="Simplified Arabic"/>
      <w:sz w:val="14"/>
      <w:szCs w:val="14"/>
      <w:lang w:eastAsia="zh-CN" w:bidi="ar-AE"/>
    </w:rPr>
  </w:style>
  <w:style w:type="paragraph" w:customStyle="1" w:styleId="LetterBody">
    <w:name w:val="Letter Body"/>
    <w:basedOn w:val="Normal"/>
    <w:rsid w:val="00443541"/>
    <w:pPr>
      <w:autoSpaceDE w:val="0"/>
      <w:autoSpaceDN w:val="0"/>
      <w:spacing w:after="260" w:line="260" w:lineRule="atLeast"/>
      <w:jc w:val="left"/>
    </w:pPr>
    <w:rPr>
      <w:rFonts w:ascii="Times" w:eastAsia="Calibri" w:hAnsi="Times" w:cs="Times"/>
      <w:sz w:val="22"/>
      <w:szCs w:val="22"/>
    </w:rPr>
  </w:style>
  <w:style w:type="paragraph" w:customStyle="1" w:styleId="LetterTo">
    <w:name w:val="LetterTo"/>
    <w:basedOn w:val="Normal"/>
    <w:link w:val="LetterToChar"/>
    <w:rsid w:val="00443541"/>
    <w:pPr>
      <w:widowControl w:val="0"/>
      <w:suppressAutoHyphens/>
    </w:pPr>
    <w:rPr>
      <w:snapToGrid w:val="0"/>
      <w:spacing w:val="-2"/>
      <w:sz w:val="22"/>
      <w:lang w:eastAsia="en-US"/>
    </w:rPr>
  </w:style>
  <w:style w:type="character" w:customStyle="1" w:styleId="LetterToChar">
    <w:name w:val="LetterTo Char"/>
    <w:link w:val="LetterTo"/>
    <w:rsid w:val="00443541"/>
    <w:rPr>
      <w:snapToGrid w:val="0"/>
      <w:spacing w:val="-2"/>
      <w:sz w:val="22"/>
      <w:lang w:eastAsia="en-US"/>
    </w:rPr>
  </w:style>
  <w:style w:type="paragraph" w:customStyle="1" w:styleId="Style2">
    <w:name w:val="Style 2"/>
    <w:basedOn w:val="Normal"/>
    <w:uiPriority w:val="99"/>
    <w:rsid w:val="00992EB9"/>
    <w:pPr>
      <w:widowControl w:val="0"/>
      <w:autoSpaceDE w:val="0"/>
      <w:autoSpaceDN w:val="0"/>
      <w:ind w:left="1152"/>
      <w:jc w:val="left"/>
    </w:pPr>
    <w:rPr>
      <w:rFonts w:ascii="Garamond" w:hAnsi="Garamond" w:cs="Garamond"/>
      <w:szCs w:val="24"/>
    </w:rPr>
  </w:style>
  <w:style w:type="paragraph" w:customStyle="1" w:styleId="Style3">
    <w:name w:val="Style 3"/>
    <w:basedOn w:val="Normal"/>
    <w:uiPriority w:val="99"/>
    <w:rsid w:val="00D43748"/>
    <w:pPr>
      <w:widowControl w:val="0"/>
      <w:autoSpaceDE w:val="0"/>
      <w:autoSpaceDN w:val="0"/>
      <w:spacing w:before="288"/>
      <w:ind w:left="720" w:right="144"/>
    </w:pPr>
    <w:rPr>
      <w:rFonts w:ascii="Garamond" w:hAnsi="Garamond" w:cs="Garamond"/>
      <w:szCs w:val="24"/>
    </w:rPr>
  </w:style>
  <w:style w:type="table" w:styleId="Tabelacomgrade">
    <w:name w:val="Table Grid"/>
    <w:basedOn w:val="Tabelanormal"/>
    <w:uiPriority w:val="39"/>
    <w:rsid w:val="008267B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link w:val="Cabealho"/>
    <w:uiPriority w:val="99"/>
    <w:rsid w:val="00AE548D"/>
    <w:rPr>
      <w:sz w:val="24"/>
    </w:rPr>
  </w:style>
  <w:style w:type="paragraph" w:customStyle="1" w:styleId="Style5">
    <w:name w:val="Style 5"/>
    <w:basedOn w:val="Normal"/>
    <w:uiPriority w:val="99"/>
    <w:rsid w:val="00D249E7"/>
    <w:pPr>
      <w:widowControl w:val="0"/>
      <w:autoSpaceDE w:val="0"/>
      <w:autoSpaceDN w:val="0"/>
      <w:spacing w:before="180" w:after="72" w:line="220" w:lineRule="auto"/>
    </w:pPr>
    <w:rPr>
      <w:rFonts w:ascii="Garamond" w:hAnsi="Garamond" w:cs="Garamond"/>
      <w:sz w:val="26"/>
      <w:szCs w:val="26"/>
    </w:rPr>
  </w:style>
  <w:style w:type="paragraph" w:customStyle="1" w:styleId="Style4">
    <w:name w:val="Style 4"/>
    <w:basedOn w:val="Normal"/>
    <w:uiPriority w:val="99"/>
    <w:rsid w:val="00D249E7"/>
    <w:pPr>
      <w:widowControl w:val="0"/>
      <w:autoSpaceDE w:val="0"/>
      <w:autoSpaceDN w:val="0"/>
      <w:spacing w:line="220" w:lineRule="auto"/>
      <w:ind w:right="216" w:firstLine="576"/>
    </w:pPr>
    <w:rPr>
      <w:rFonts w:ascii="Garamond" w:hAnsi="Garamond" w:cs="Garamond"/>
      <w:sz w:val="26"/>
      <w:szCs w:val="26"/>
    </w:rPr>
  </w:style>
  <w:style w:type="paragraph" w:customStyle="1" w:styleId="Style6">
    <w:name w:val="Style 6"/>
    <w:basedOn w:val="Normal"/>
    <w:uiPriority w:val="99"/>
    <w:rsid w:val="00D249E7"/>
    <w:pPr>
      <w:widowControl w:val="0"/>
      <w:autoSpaceDE w:val="0"/>
      <w:autoSpaceDN w:val="0"/>
      <w:spacing w:before="180"/>
      <w:ind w:left="72" w:right="144" w:firstLine="648"/>
    </w:pPr>
    <w:rPr>
      <w:rFonts w:ascii="Garamond" w:hAnsi="Garamond" w:cs="Garamond"/>
      <w:sz w:val="25"/>
      <w:szCs w:val="25"/>
    </w:rPr>
  </w:style>
  <w:style w:type="paragraph" w:customStyle="1" w:styleId="Style21">
    <w:name w:val="Style 21"/>
    <w:basedOn w:val="Normal"/>
    <w:uiPriority w:val="99"/>
    <w:rsid w:val="00D444C0"/>
    <w:pPr>
      <w:widowControl w:val="0"/>
      <w:autoSpaceDE w:val="0"/>
      <w:autoSpaceDN w:val="0"/>
      <w:spacing w:before="180"/>
      <w:ind w:left="720"/>
      <w:jc w:val="left"/>
    </w:pPr>
    <w:rPr>
      <w:szCs w:val="24"/>
      <w:u w:val="single"/>
    </w:rPr>
  </w:style>
  <w:style w:type="paragraph" w:customStyle="1" w:styleId="Style22">
    <w:name w:val="Style 22"/>
    <w:basedOn w:val="Normal"/>
    <w:uiPriority w:val="99"/>
    <w:rsid w:val="00D444C0"/>
    <w:pPr>
      <w:widowControl w:val="0"/>
      <w:autoSpaceDE w:val="0"/>
      <w:autoSpaceDN w:val="0"/>
      <w:spacing w:before="252" w:after="504"/>
      <w:ind w:firstLine="792"/>
    </w:pPr>
    <w:rPr>
      <w:szCs w:val="24"/>
    </w:rPr>
  </w:style>
  <w:style w:type="paragraph" w:customStyle="1" w:styleId="Style23">
    <w:name w:val="Style 23"/>
    <w:basedOn w:val="Normal"/>
    <w:uiPriority w:val="99"/>
    <w:rsid w:val="00D444C0"/>
    <w:pPr>
      <w:widowControl w:val="0"/>
      <w:autoSpaceDE w:val="0"/>
      <w:autoSpaceDN w:val="0"/>
      <w:adjustRightInd w:val="0"/>
      <w:jc w:val="left"/>
    </w:pPr>
    <w:rPr>
      <w:szCs w:val="24"/>
    </w:rPr>
  </w:style>
  <w:style w:type="paragraph" w:customStyle="1" w:styleId="Style24">
    <w:name w:val="Style 24"/>
    <w:basedOn w:val="Normal"/>
    <w:uiPriority w:val="99"/>
    <w:rsid w:val="00D444C0"/>
    <w:pPr>
      <w:widowControl w:val="0"/>
      <w:autoSpaceDE w:val="0"/>
      <w:autoSpaceDN w:val="0"/>
      <w:spacing w:before="252"/>
      <w:ind w:firstLine="720"/>
      <w:jc w:val="left"/>
    </w:pPr>
    <w:rPr>
      <w:szCs w:val="24"/>
    </w:rPr>
  </w:style>
  <w:style w:type="numbering" w:customStyle="1" w:styleId="Semlista1">
    <w:name w:val="Sem lista1"/>
    <w:next w:val="Semlista"/>
    <w:uiPriority w:val="99"/>
    <w:semiHidden/>
    <w:unhideWhenUsed/>
    <w:rsid w:val="001C7138"/>
  </w:style>
  <w:style w:type="character" w:customStyle="1" w:styleId="Ttulo5Char">
    <w:name w:val="Título 5 Char"/>
    <w:link w:val="Ttulo5"/>
    <w:rsid w:val="00440588"/>
    <w:rPr>
      <w:rFonts w:ascii="Calibri" w:eastAsia="Times New Roman" w:hAnsi="Calibri" w:cs="Times New Roman"/>
      <w:b/>
      <w:bCs/>
      <w:i/>
      <w:iCs/>
      <w:sz w:val="26"/>
      <w:szCs w:val="26"/>
    </w:rPr>
  </w:style>
  <w:style w:type="paragraph" w:styleId="Primeirorecuodecorpodetexto">
    <w:name w:val="Body Text First Indent"/>
    <w:basedOn w:val="Corpodetexto"/>
    <w:link w:val="PrimeirorecuodecorpodetextoChar"/>
    <w:unhideWhenUsed/>
    <w:rsid w:val="00440588"/>
    <w:pPr>
      <w:pBdr>
        <w:top w:val="none" w:sz="0" w:space="0" w:color="auto"/>
      </w:pBdr>
      <w:spacing w:after="120"/>
      <w:ind w:firstLine="210"/>
    </w:pPr>
  </w:style>
  <w:style w:type="character" w:customStyle="1" w:styleId="CorpodetextoChar">
    <w:name w:val="Corpo de texto Char"/>
    <w:link w:val="Corpodetexto"/>
    <w:rsid w:val="00440588"/>
    <w:rPr>
      <w:sz w:val="24"/>
    </w:rPr>
  </w:style>
  <w:style w:type="character" w:customStyle="1" w:styleId="PrimeirorecuodecorpodetextoChar">
    <w:name w:val="Primeiro recuo de corpo de texto Char"/>
    <w:basedOn w:val="CorpodetextoChar"/>
    <w:link w:val="Primeirorecuodecorpodetexto"/>
    <w:uiPriority w:val="99"/>
    <w:semiHidden/>
    <w:rsid w:val="00440588"/>
    <w:rPr>
      <w:sz w:val="24"/>
    </w:rPr>
  </w:style>
  <w:style w:type="paragraph" w:styleId="Primeirorecuodecorpodetexto2">
    <w:name w:val="Body Text First Indent 2"/>
    <w:basedOn w:val="Recuodecorpodetexto"/>
    <w:link w:val="Primeirorecuodecorpodetexto2Char"/>
    <w:unhideWhenUsed/>
    <w:rsid w:val="00440588"/>
    <w:pPr>
      <w:pBdr>
        <w:top w:val="none" w:sz="0" w:space="0" w:color="auto"/>
      </w:pBdr>
      <w:spacing w:after="120"/>
      <w:ind w:left="283" w:firstLine="210"/>
    </w:pPr>
  </w:style>
  <w:style w:type="character" w:customStyle="1" w:styleId="RecuodecorpodetextoChar">
    <w:name w:val="Recuo de corpo de texto Char"/>
    <w:link w:val="Recuodecorpodetexto"/>
    <w:semiHidden/>
    <w:rsid w:val="00440588"/>
    <w:rPr>
      <w:sz w:val="24"/>
    </w:rPr>
  </w:style>
  <w:style w:type="character" w:customStyle="1" w:styleId="Primeirorecuodecorpodetexto2Char">
    <w:name w:val="Primeiro recuo de corpo de texto 2 Char"/>
    <w:basedOn w:val="RecuodecorpodetextoChar"/>
    <w:link w:val="Primeirorecuodecorpodetexto2"/>
    <w:rsid w:val="00440588"/>
    <w:rPr>
      <w:sz w:val="24"/>
    </w:rPr>
  </w:style>
  <w:style w:type="character" w:customStyle="1" w:styleId="Ttulo6Char">
    <w:name w:val="Título 6 Char"/>
    <w:link w:val="Ttulo6"/>
    <w:rsid w:val="00440588"/>
    <w:rPr>
      <w:bCs/>
      <w:sz w:val="24"/>
      <w:szCs w:val="24"/>
      <w:lang w:val="pt-BR" w:eastAsia="en-US"/>
    </w:rPr>
  </w:style>
  <w:style w:type="character" w:customStyle="1" w:styleId="Ttulo7Char">
    <w:name w:val="Título 7 Char"/>
    <w:link w:val="Ttulo7"/>
    <w:rsid w:val="00440588"/>
    <w:rPr>
      <w:sz w:val="24"/>
      <w:szCs w:val="24"/>
      <w:lang w:val="pt-BR" w:eastAsia="en-US"/>
    </w:rPr>
  </w:style>
  <w:style w:type="character" w:customStyle="1" w:styleId="Ttulo8Char">
    <w:name w:val="Título 8 Char"/>
    <w:link w:val="Ttulo8"/>
    <w:rsid w:val="00440588"/>
    <w:rPr>
      <w:iCs/>
      <w:sz w:val="24"/>
      <w:szCs w:val="24"/>
      <w:lang w:val="pt-BR" w:eastAsia="en-US"/>
    </w:rPr>
  </w:style>
  <w:style w:type="character" w:customStyle="1" w:styleId="Ttulo9Char">
    <w:name w:val="Título 9 Char"/>
    <w:link w:val="Ttulo9"/>
    <w:rsid w:val="00440588"/>
    <w:rPr>
      <w:rFonts w:cs="Arial"/>
      <w:sz w:val="24"/>
      <w:szCs w:val="24"/>
      <w:lang w:val="pt-BR" w:eastAsia="en-US"/>
    </w:rPr>
  </w:style>
  <w:style w:type="numbering" w:customStyle="1" w:styleId="Semlista2">
    <w:name w:val="Sem lista2"/>
    <w:next w:val="Semlista"/>
    <w:semiHidden/>
    <w:rsid w:val="00440588"/>
  </w:style>
  <w:style w:type="paragraph" w:customStyle="1" w:styleId="Center">
    <w:name w:val="Center"/>
    <w:aliases w:val="ct"/>
    <w:basedOn w:val="Normal"/>
    <w:rsid w:val="00440588"/>
    <w:pPr>
      <w:jc w:val="center"/>
    </w:pPr>
    <w:rPr>
      <w:szCs w:val="24"/>
      <w:lang w:eastAsia="en-US"/>
    </w:rPr>
  </w:style>
  <w:style w:type="paragraph" w:customStyle="1" w:styleId="Centered">
    <w:name w:val="Centered"/>
    <w:basedOn w:val="Normal"/>
    <w:next w:val="Corpodetexto"/>
    <w:rsid w:val="00440588"/>
    <w:pPr>
      <w:spacing w:after="240"/>
      <w:jc w:val="center"/>
    </w:pPr>
    <w:rPr>
      <w:sz w:val="22"/>
      <w:szCs w:val="22"/>
      <w:lang w:eastAsia="en-US"/>
    </w:rPr>
  </w:style>
  <w:style w:type="character" w:styleId="Refdecomentrio">
    <w:name w:val="annotation reference"/>
    <w:semiHidden/>
    <w:rsid w:val="00440588"/>
    <w:rPr>
      <w:spacing w:val="0"/>
      <w:sz w:val="16"/>
      <w:szCs w:val="16"/>
    </w:rPr>
  </w:style>
  <w:style w:type="paragraph" w:styleId="Textodecomentrio">
    <w:name w:val="annotation text"/>
    <w:basedOn w:val="Normal"/>
    <w:link w:val="TextodecomentrioChar"/>
    <w:semiHidden/>
    <w:rsid w:val="00440588"/>
    <w:pPr>
      <w:jc w:val="left"/>
    </w:pPr>
    <w:rPr>
      <w:sz w:val="20"/>
      <w:lang w:eastAsia="en-US"/>
    </w:rPr>
  </w:style>
  <w:style w:type="character" w:customStyle="1" w:styleId="TextodecomentrioChar">
    <w:name w:val="Texto de comentário Char"/>
    <w:link w:val="Textodecomentrio"/>
    <w:semiHidden/>
    <w:rsid w:val="00440588"/>
    <w:rPr>
      <w:lang w:val="pt-BR" w:eastAsia="en-US"/>
    </w:rPr>
  </w:style>
  <w:style w:type="paragraph" w:styleId="Textodenotadefim">
    <w:name w:val="endnote text"/>
    <w:basedOn w:val="Normal"/>
    <w:link w:val="TextodenotadefimChar"/>
    <w:semiHidden/>
    <w:rsid w:val="00440588"/>
    <w:pPr>
      <w:spacing w:after="240"/>
      <w:jc w:val="left"/>
    </w:pPr>
    <w:rPr>
      <w:szCs w:val="24"/>
      <w:lang w:eastAsia="en-US"/>
    </w:rPr>
  </w:style>
  <w:style w:type="character" w:customStyle="1" w:styleId="TextodenotadefimChar">
    <w:name w:val="Texto de nota de fim Char"/>
    <w:link w:val="Textodenotadefim"/>
    <w:semiHidden/>
    <w:rsid w:val="00440588"/>
    <w:rPr>
      <w:sz w:val="24"/>
      <w:szCs w:val="24"/>
      <w:lang w:val="pt-BR" w:eastAsia="en-US"/>
    </w:rPr>
  </w:style>
  <w:style w:type="paragraph" w:customStyle="1" w:styleId="EndnoteTextMore">
    <w:name w:val="Endnote TextMore"/>
    <w:basedOn w:val="Normal"/>
    <w:rsid w:val="00440588"/>
    <w:pPr>
      <w:spacing w:after="120"/>
      <w:ind w:firstLine="432"/>
      <w:jc w:val="left"/>
    </w:pPr>
    <w:rPr>
      <w:rFonts w:ascii="Arial" w:hAnsi="Arial"/>
      <w:sz w:val="20"/>
      <w:lang w:eastAsia="en-US"/>
    </w:rPr>
  </w:style>
  <w:style w:type="paragraph" w:customStyle="1" w:styleId="FootnoteTextMore">
    <w:name w:val="Footnote TextMore"/>
    <w:basedOn w:val="Textodenotaderodap"/>
    <w:rsid w:val="00440588"/>
    <w:pPr>
      <w:widowControl w:val="0"/>
      <w:tabs>
        <w:tab w:val="left" w:pos="173"/>
        <w:tab w:val="left" w:pos="432"/>
      </w:tabs>
      <w:spacing w:after="120"/>
      <w:ind w:left="432"/>
      <w:jc w:val="left"/>
    </w:pPr>
    <w:rPr>
      <w:lang w:eastAsia="en-US"/>
    </w:rPr>
  </w:style>
  <w:style w:type="character" w:customStyle="1" w:styleId="Ttulo2Char">
    <w:name w:val="Título 2 Char"/>
    <w:link w:val="Ttulo2"/>
    <w:rsid w:val="00440588"/>
    <w:rPr>
      <w:b/>
      <w:bCs/>
      <w:sz w:val="32"/>
    </w:rPr>
  </w:style>
  <w:style w:type="character" w:customStyle="1" w:styleId="Ttulo3Char">
    <w:name w:val="Título 3 Char"/>
    <w:link w:val="Ttulo3"/>
    <w:rsid w:val="00440588"/>
    <w:rPr>
      <w:sz w:val="28"/>
    </w:rPr>
  </w:style>
  <w:style w:type="paragraph" w:customStyle="1" w:styleId="LeftParagraph">
    <w:name w:val="Left Paragraph"/>
    <w:basedOn w:val="Normal"/>
    <w:rsid w:val="00440588"/>
    <w:pPr>
      <w:spacing w:after="240"/>
    </w:pPr>
    <w:rPr>
      <w:sz w:val="22"/>
      <w:szCs w:val="22"/>
      <w:lang w:eastAsia="en-US"/>
    </w:rPr>
  </w:style>
  <w:style w:type="paragraph" w:styleId="Numerada">
    <w:name w:val="List Number"/>
    <w:basedOn w:val="Normal"/>
    <w:rsid w:val="00440588"/>
    <w:pPr>
      <w:jc w:val="left"/>
    </w:pPr>
    <w:rPr>
      <w:rFonts w:eastAsia="SimSun"/>
      <w:szCs w:val="24"/>
      <w:lang w:eastAsia="zh-CN"/>
    </w:rPr>
  </w:style>
  <w:style w:type="paragraph" w:styleId="NormalWeb">
    <w:name w:val="Normal (Web)"/>
    <w:basedOn w:val="Normal"/>
    <w:rsid w:val="00440588"/>
    <w:pPr>
      <w:spacing w:before="100" w:beforeAutospacing="1" w:after="100" w:afterAutospacing="1"/>
      <w:jc w:val="left"/>
    </w:pPr>
    <w:rPr>
      <w:szCs w:val="24"/>
      <w:lang w:eastAsia="en-US"/>
    </w:rPr>
  </w:style>
  <w:style w:type="character" w:customStyle="1" w:styleId="ParaNum">
    <w:name w:val="ParaNum"/>
    <w:rsid w:val="00440588"/>
  </w:style>
  <w:style w:type="paragraph" w:customStyle="1" w:styleId="RightHeading">
    <w:name w:val="Right Heading"/>
    <w:basedOn w:val="Normal"/>
    <w:rsid w:val="00440588"/>
    <w:pPr>
      <w:spacing w:after="240"/>
      <w:ind w:left="7200"/>
      <w:jc w:val="left"/>
    </w:pPr>
    <w:rPr>
      <w:sz w:val="22"/>
      <w:szCs w:val="22"/>
      <w:lang w:eastAsia="en-US"/>
    </w:rPr>
  </w:style>
  <w:style w:type="paragraph" w:styleId="Assinatura">
    <w:name w:val="Signature"/>
    <w:basedOn w:val="Normal"/>
    <w:link w:val="AssinaturaChar"/>
    <w:rsid w:val="00440588"/>
    <w:pPr>
      <w:keepLines/>
      <w:tabs>
        <w:tab w:val="left" w:pos="5580"/>
        <w:tab w:val="left" w:pos="6120"/>
        <w:tab w:val="left" w:pos="6660"/>
        <w:tab w:val="right" w:pos="9270"/>
      </w:tabs>
      <w:spacing w:after="240"/>
      <w:ind w:left="5040"/>
      <w:jc w:val="left"/>
    </w:pPr>
    <w:rPr>
      <w:sz w:val="22"/>
      <w:szCs w:val="22"/>
      <w:lang w:eastAsia="en-US"/>
    </w:rPr>
  </w:style>
  <w:style w:type="character" w:customStyle="1" w:styleId="AssinaturaChar">
    <w:name w:val="Assinatura Char"/>
    <w:link w:val="Assinatura"/>
    <w:rsid w:val="00440588"/>
    <w:rPr>
      <w:sz w:val="22"/>
      <w:szCs w:val="22"/>
      <w:lang w:val="pt-BR" w:eastAsia="en-US"/>
    </w:rPr>
  </w:style>
  <w:style w:type="paragraph" w:styleId="Subttulo">
    <w:name w:val="Subtitle"/>
    <w:basedOn w:val="Normal"/>
    <w:next w:val="Corpodetexto"/>
    <w:link w:val="SubttuloChar"/>
    <w:qFormat/>
    <w:rsid w:val="00440588"/>
    <w:pPr>
      <w:keepNext/>
      <w:spacing w:after="240"/>
      <w:jc w:val="center"/>
    </w:pPr>
    <w:rPr>
      <w:b/>
      <w:bCs/>
      <w:szCs w:val="24"/>
      <w:lang w:eastAsia="en-US"/>
    </w:rPr>
  </w:style>
  <w:style w:type="character" w:customStyle="1" w:styleId="SubttuloChar">
    <w:name w:val="Subtítulo Char"/>
    <w:link w:val="Subttulo"/>
    <w:rsid w:val="00440588"/>
    <w:rPr>
      <w:b/>
      <w:bCs/>
      <w:sz w:val="24"/>
      <w:szCs w:val="24"/>
      <w:lang w:val="pt-BR" w:eastAsia="en-US"/>
    </w:rPr>
  </w:style>
  <w:style w:type="paragraph" w:styleId="Ttulodendicedeautoridades">
    <w:name w:val="toa heading"/>
    <w:basedOn w:val="Normal"/>
    <w:next w:val="Normal"/>
    <w:semiHidden/>
    <w:rsid w:val="00440588"/>
    <w:pPr>
      <w:tabs>
        <w:tab w:val="right" w:pos="9360"/>
      </w:tabs>
      <w:suppressAutoHyphens/>
      <w:jc w:val="left"/>
    </w:pPr>
    <w:rPr>
      <w:sz w:val="22"/>
      <w:szCs w:val="22"/>
      <w:lang w:eastAsia="en-US"/>
    </w:rPr>
  </w:style>
  <w:style w:type="paragraph" w:styleId="Sumrio1">
    <w:name w:val="toc 1"/>
    <w:basedOn w:val="Normal"/>
    <w:next w:val="Normal"/>
    <w:autoRedefine/>
    <w:semiHidden/>
    <w:rsid w:val="00440588"/>
    <w:pPr>
      <w:keepNext/>
      <w:keepLines/>
      <w:tabs>
        <w:tab w:val="right" w:leader="dot" w:pos="9360"/>
      </w:tabs>
      <w:spacing w:before="240" w:after="120"/>
      <w:ind w:left="1440" w:right="720" w:hanging="1440"/>
      <w:jc w:val="left"/>
    </w:pPr>
    <w:rPr>
      <w:b/>
      <w:caps/>
      <w:noProof/>
      <w:szCs w:val="24"/>
      <w:lang w:eastAsia="en-US"/>
    </w:rPr>
  </w:style>
  <w:style w:type="paragraph" w:styleId="Sumrio2">
    <w:name w:val="toc 2"/>
    <w:basedOn w:val="Normal"/>
    <w:next w:val="Normal"/>
    <w:semiHidden/>
    <w:rsid w:val="00440588"/>
    <w:pPr>
      <w:tabs>
        <w:tab w:val="right" w:leader="dot" w:pos="9360"/>
      </w:tabs>
      <w:spacing w:after="40"/>
      <w:ind w:left="1440" w:right="720" w:hanging="720"/>
      <w:jc w:val="left"/>
    </w:pPr>
    <w:rPr>
      <w:szCs w:val="24"/>
      <w:lang w:eastAsia="en-US"/>
    </w:rPr>
  </w:style>
  <w:style w:type="paragraph" w:styleId="Sumrio3">
    <w:name w:val="toc 3"/>
    <w:basedOn w:val="Normal"/>
    <w:next w:val="Normal"/>
    <w:semiHidden/>
    <w:rsid w:val="00440588"/>
    <w:pPr>
      <w:tabs>
        <w:tab w:val="right" w:leader="dot" w:pos="9360"/>
      </w:tabs>
      <w:spacing w:after="40"/>
      <w:ind w:left="2376" w:right="720" w:hanging="936"/>
      <w:jc w:val="left"/>
    </w:pPr>
    <w:rPr>
      <w:szCs w:val="24"/>
      <w:lang w:eastAsia="en-US"/>
    </w:rPr>
  </w:style>
  <w:style w:type="paragraph" w:styleId="Sumrio4">
    <w:name w:val="toc 4"/>
    <w:basedOn w:val="Normal"/>
    <w:next w:val="Normal"/>
    <w:semiHidden/>
    <w:rsid w:val="00440588"/>
    <w:pPr>
      <w:jc w:val="left"/>
    </w:pPr>
    <w:rPr>
      <w:szCs w:val="24"/>
      <w:lang w:eastAsia="en-US"/>
    </w:rPr>
  </w:style>
  <w:style w:type="paragraph" w:styleId="Sumrio5">
    <w:name w:val="toc 5"/>
    <w:basedOn w:val="Normal"/>
    <w:next w:val="Normal"/>
    <w:semiHidden/>
    <w:rsid w:val="00440588"/>
    <w:pPr>
      <w:jc w:val="left"/>
    </w:pPr>
    <w:rPr>
      <w:szCs w:val="24"/>
      <w:lang w:eastAsia="en-US"/>
    </w:rPr>
  </w:style>
  <w:style w:type="paragraph" w:styleId="Sumrio6">
    <w:name w:val="toc 6"/>
    <w:basedOn w:val="Normal"/>
    <w:next w:val="Normal"/>
    <w:semiHidden/>
    <w:rsid w:val="00440588"/>
    <w:pPr>
      <w:jc w:val="left"/>
    </w:pPr>
    <w:rPr>
      <w:szCs w:val="24"/>
      <w:lang w:eastAsia="en-US"/>
    </w:rPr>
  </w:style>
  <w:style w:type="paragraph" w:styleId="Sumrio7">
    <w:name w:val="toc 7"/>
    <w:basedOn w:val="Normal"/>
    <w:next w:val="Normal"/>
    <w:semiHidden/>
    <w:rsid w:val="00440588"/>
    <w:pPr>
      <w:jc w:val="left"/>
    </w:pPr>
    <w:rPr>
      <w:szCs w:val="24"/>
      <w:lang w:eastAsia="en-US"/>
    </w:rPr>
  </w:style>
  <w:style w:type="paragraph" w:styleId="Sumrio8">
    <w:name w:val="toc 8"/>
    <w:basedOn w:val="Normal"/>
    <w:next w:val="Normal"/>
    <w:semiHidden/>
    <w:rsid w:val="00440588"/>
    <w:pPr>
      <w:jc w:val="left"/>
    </w:pPr>
    <w:rPr>
      <w:szCs w:val="24"/>
      <w:lang w:eastAsia="en-US"/>
    </w:rPr>
  </w:style>
  <w:style w:type="paragraph" w:styleId="Sumrio9">
    <w:name w:val="toc 9"/>
    <w:basedOn w:val="Normal"/>
    <w:next w:val="Normal"/>
    <w:semiHidden/>
    <w:rsid w:val="00440588"/>
    <w:pPr>
      <w:jc w:val="left"/>
    </w:pPr>
    <w:rPr>
      <w:szCs w:val="24"/>
      <w:lang w:eastAsia="en-US"/>
    </w:rPr>
  </w:style>
  <w:style w:type="table" w:customStyle="1" w:styleId="Tabelacomgrade1">
    <w:name w:val="Tabela com grade1"/>
    <w:basedOn w:val="Tabelanormal"/>
    <w:next w:val="Tabelacomgrade"/>
    <w:rsid w:val="00440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CPageNumber">
    <w:name w:val="WCPageNumber"/>
    <w:link w:val="WCPageNumberChar"/>
    <w:uiPriority w:val="99"/>
    <w:rsid w:val="00440588"/>
    <w:rPr>
      <w:b/>
      <w:bCs/>
      <w:sz w:val="24"/>
    </w:rPr>
  </w:style>
  <w:style w:type="character" w:customStyle="1" w:styleId="Ttulo4Char">
    <w:name w:val="Título 4 Char"/>
    <w:link w:val="Ttulo4"/>
    <w:rsid w:val="00440588"/>
    <w:rPr>
      <w:b/>
      <w:bCs/>
      <w:sz w:val="24"/>
    </w:rPr>
  </w:style>
  <w:style w:type="character" w:customStyle="1" w:styleId="WCPageNumberChar">
    <w:name w:val="WCPageNumber Char"/>
    <w:link w:val="WCPageNumber"/>
    <w:uiPriority w:val="99"/>
    <w:rsid w:val="00440588"/>
    <w:rPr>
      <w:b/>
      <w:bCs/>
      <w:sz w:val="24"/>
      <w:lang w:val="pt-BR" w:eastAsia="pt-BR" w:bidi="ar-SA"/>
    </w:rPr>
  </w:style>
  <w:style w:type="character" w:customStyle="1" w:styleId="RodapChar">
    <w:name w:val="Rodapé Char"/>
    <w:link w:val="Rodap"/>
    <w:uiPriority w:val="49"/>
    <w:rsid w:val="0020400A"/>
    <w:rPr>
      <w:sz w:val="24"/>
    </w:rPr>
  </w:style>
  <w:style w:type="paragraph" w:styleId="PargrafodaLista">
    <w:name w:val="List Paragraph"/>
    <w:basedOn w:val="Normal"/>
    <w:uiPriority w:val="34"/>
    <w:qFormat/>
    <w:rsid w:val="00E816D7"/>
    <w:pPr>
      <w:ind w:left="720"/>
      <w:contextualSpacing/>
      <w:jc w:val="left"/>
    </w:pPr>
    <w:rPr>
      <w:szCs w:val="24"/>
    </w:rPr>
  </w:style>
  <w:style w:type="character" w:customStyle="1" w:styleId="TextodenotaderodapChar">
    <w:name w:val="Texto de nota de rodapé Char"/>
    <w:link w:val="Textodenotaderodap"/>
    <w:uiPriority w:val="99"/>
    <w:rsid w:val="00E816D7"/>
  </w:style>
  <w:style w:type="paragraph" w:customStyle="1" w:styleId="Style25">
    <w:name w:val="Style 25"/>
    <w:basedOn w:val="Normal"/>
    <w:uiPriority w:val="99"/>
    <w:rsid w:val="002833CE"/>
    <w:pPr>
      <w:widowControl w:val="0"/>
      <w:autoSpaceDE w:val="0"/>
      <w:autoSpaceDN w:val="0"/>
      <w:spacing w:line="268" w:lineRule="auto"/>
      <w:jc w:val="left"/>
    </w:pPr>
    <w:rPr>
      <w:i/>
      <w:iCs/>
      <w:color w:val="0E0D0C"/>
      <w:sz w:val="23"/>
      <w:szCs w:val="23"/>
    </w:rPr>
  </w:style>
  <w:style w:type="paragraph" w:customStyle="1" w:styleId="Style26">
    <w:name w:val="Style 26"/>
    <w:basedOn w:val="Normal"/>
    <w:uiPriority w:val="99"/>
    <w:rsid w:val="002833CE"/>
    <w:pPr>
      <w:widowControl w:val="0"/>
      <w:autoSpaceDE w:val="0"/>
      <w:autoSpaceDN w:val="0"/>
      <w:spacing w:before="252" w:line="456" w:lineRule="exact"/>
      <w:jc w:val="center"/>
    </w:pPr>
    <w:rPr>
      <w:rFonts w:ascii="Garamond" w:hAnsi="Garamond" w:cs="Garamond"/>
      <w:szCs w:val="24"/>
    </w:rPr>
  </w:style>
  <w:style w:type="paragraph" w:customStyle="1" w:styleId="Style27">
    <w:name w:val="Style 27"/>
    <w:basedOn w:val="Normal"/>
    <w:uiPriority w:val="99"/>
    <w:rsid w:val="002833CE"/>
    <w:pPr>
      <w:widowControl w:val="0"/>
      <w:autoSpaceDE w:val="0"/>
      <w:autoSpaceDN w:val="0"/>
      <w:adjustRightInd w:val="0"/>
      <w:jc w:val="left"/>
    </w:pPr>
    <w:rPr>
      <w:rFonts w:ascii="Garamond" w:hAnsi="Garamond" w:cs="Garamond"/>
      <w:sz w:val="25"/>
      <w:szCs w:val="25"/>
    </w:rPr>
  </w:style>
  <w:style w:type="character" w:customStyle="1" w:styleId="CharacterStyle17">
    <w:name w:val="Character Style 17"/>
    <w:uiPriority w:val="99"/>
    <w:rsid w:val="002833CE"/>
    <w:rPr>
      <w:rFonts w:ascii="Garamond" w:hAnsi="Garamond" w:cs="Garamond"/>
      <w:sz w:val="25"/>
      <w:szCs w:val="25"/>
    </w:rPr>
  </w:style>
  <w:style w:type="character" w:customStyle="1" w:styleId="CharacterStyle18">
    <w:name w:val="Character Style 18"/>
    <w:uiPriority w:val="99"/>
    <w:rsid w:val="002833CE"/>
    <w:rPr>
      <w:rFonts w:ascii="Garamond" w:hAnsi="Garamond" w:cs="Garamond"/>
      <w:sz w:val="25"/>
      <w:szCs w:val="25"/>
      <w:u w:val="single"/>
    </w:rPr>
  </w:style>
  <w:style w:type="character" w:customStyle="1" w:styleId="CharacterStyle19">
    <w:name w:val="Character Style 19"/>
    <w:uiPriority w:val="99"/>
    <w:rsid w:val="002833CE"/>
    <w:rPr>
      <w:b/>
      <w:bCs/>
      <w:sz w:val="22"/>
      <w:szCs w:val="22"/>
    </w:rPr>
  </w:style>
  <w:style w:type="character" w:customStyle="1" w:styleId="Ttulo1Char">
    <w:name w:val="Título 1 Char"/>
    <w:link w:val="Ttulo1"/>
    <w:rsid w:val="000F4F7D"/>
    <w:rPr>
      <w:b/>
      <w:bCs/>
      <w:sz w:val="24"/>
    </w:rPr>
  </w:style>
  <w:style w:type="character" w:customStyle="1" w:styleId="Textodocorpo">
    <w:name w:val="Texto do corpo_"/>
    <w:basedOn w:val="Fontepargpadro"/>
    <w:link w:val="Textodocorpo0"/>
    <w:rsid w:val="00856C74"/>
    <w:rPr>
      <w:rFonts w:ascii="Arial" w:eastAsia="Arial" w:hAnsi="Arial" w:cs="Arial"/>
      <w:shd w:val="clear" w:color="auto" w:fill="FFFFFF"/>
    </w:rPr>
  </w:style>
  <w:style w:type="character" w:customStyle="1" w:styleId="Textodocorpo2">
    <w:name w:val="Texto do corpo (2)_"/>
    <w:basedOn w:val="Fontepargpadro"/>
    <w:link w:val="Textodocorpo20"/>
    <w:rsid w:val="00856C74"/>
    <w:rPr>
      <w:shd w:val="clear" w:color="auto" w:fill="FFFFFF"/>
    </w:rPr>
  </w:style>
  <w:style w:type="character" w:customStyle="1" w:styleId="Textodocorpo4">
    <w:name w:val="Texto do corpo (4)_"/>
    <w:basedOn w:val="Fontepargpadro"/>
    <w:link w:val="Textodocorpo40"/>
    <w:rsid w:val="00856C74"/>
    <w:rPr>
      <w:sz w:val="16"/>
      <w:szCs w:val="16"/>
      <w:shd w:val="clear" w:color="auto" w:fill="FFFFFF"/>
    </w:rPr>
  </w:style>
  <w:style w:type="character" w:customStyle="1" w:styleId="Ttulo20">
    <w:name w:val="Título #2_"/>
    <w:basedOn w:val="Fontepargpadro"/>
    <w:link w:val="Ttulo21"/>
    <w:rsid w:val="00856C74"/>
    <w:rPr>
      <w:b/>
      <w:bCs/>
      <w:sz w:val="30"/>
      <w:szCs w:val="30"/>
      <w:shd w:val="clear" w:color="auto" w:fill="FFFFFF"/>
    </w:rPr>
  </w:style>
  <w:style w:type="character" w:customStyle="1" w:styleId="Ttulo10">
    <w:name w:val="Título #1_"/>
    <w:basedOn w:val="Fontepargpadro"/>
    <w:link w:val="Ttulo11"/>
    <w:rsid w:val="00856C74"/>
    <w:rPr>
      <w:rFonts w:ascii="Arial" w:eastAsia="Arial" w:hAnsi="Arial" w:cs="Arial"/>
      <w:b/>
      <w:bCs/>
      <w:sz w:val="40"/>
      <w:szCs w:val="40"/>
      <w:shd w:val="clear" w:color="auto" w:fill="FFFFFF"/>
    </w:rPr>
  </w:style>
  <w:style w:type="character" w:customStyle="1" w:styleId="Ttulo30">
    <w:name w:val="Título #3_"/>
    <w:basedOn w:val="Fontepargpadro"/>
    <w:link w:val="Ttulo31"/>
    <w:rsid w:val="00856C74"/>
    <w:rPr>
      <w:rFonts w:ascii="Arial" w:eastAsia="Arial" w:hAnsi="Arial" w:cs="Arial"/>
      <w:b/>
      <w:bCs/>
      <w:shd w:val="clear" w:color="auto" w:fill="FFFFFF"/>
    </w:rPr>
  </w:style>
  <w:style w:type="character" w:customStyle="1" w:styleId="Textodocorpo5">
    <w:name w:val="Texto do corpo (5)_"/>
    <w:basedOn w:val="Fontepargpadro"/>
    <w:link w:val="Textodocorpo50"/>
    <w:rsid w:val="00856C74"/>
    <w:rPr>
      <w:rFonts w:ascii="Arial" w:eastAsia="Arial" w:hAnsi="Arial" w:cs="Arial"/>
      <w:b/>
      <w:bCs/>
      <w:i/>
      <w:iCs/>
      <w:sz w:val="17"/>
      <w:szCs w:val="17"/>
      <w:shd w:val="clear" w:color="auto" w:fill="FFFFFF"/>
    </w:rPr>
  </w:style>
  <w:style w:type="character" w:customStyle="1" w:styleId="Textodocorpo3">
    <w:name w:val="Texto do corpo (3)_"/>
    <w:basedOn w:val="Fontepargpadro"/>
    <w:link w:val="Textodocorpo30"/>
    <w:rsid w:val="00856C74"/>
    <w:rPr>
      <w:rFonts w:ascii="Arial" w:eastAsia="Arial" w:hAnsi="Arial" w:cs="Arial"/>
      <w:b/>
      <w:bCs/>
      <w:shd w:val="clear" w:color="auto" w:fill="FFFFFF"/>
    </w:rPr>
  </w:style>
  <w:style w:type="character" w:customStyle="1" w:styleId="Textodocorpo6">
    <w:name w:val="Texto do corpo (6)_"/>
    <w:basedOn w:val="Fontepargpadro"/>
    <w:link w:val="Textodocorpo60"/>
    <w:rsid w:val="00856C74"/>
    <w:rPr>
      <w:b/>
      <w:bCs/>
      <w:i/>
      <w:iCs/>
      <w:shd w:val="clear" w:color="auto" w:fill="FFFFFF"/>
    </w:rPr>
  </w:style>
  <w:style w:type="paragraph" w:customStyle="1" w:styleId="Textodocorpo0">
    <w:name w:val="Texto do corpo"/>
    <w:basedOn w:val="Normal"/>
    <w:link w:val="Textodocorpo"/>
    <w:rsid w:val="00856C74"/>
    <w:pPr>
      <w:widowControl w:val="0"/>
      <w:shd w:val="clear" w:color="auto" w:fill="FFFFFF"/>
    </w:pPr>
    <w:rPr>
      <w:rFonts w:ascii="Arial" w:eastAsia="Arial" w:hAnsi="Arial" w:cs="Arial"/>
      <w:sz w:val="20"/>
    </w:rPr>
  </w:style>
  <w:style w:type="paragraph" w:customStyle="1" w:styleId="Textodocorpo20">
    <w:name w:val="Texto do corpo (2)"/>
    <w:basedOn w:val="Normal"/>
    <w:link w:val="Textodocorpo2"/>
    <w:rsid w:val="00856C74"/>
    <w:pPr>
      <w:widowControl w:val="0"/>
      <w:shd w:val="clear" w:color="auto" w:fill="FFFFFF"/>
      <w:ind w:left="1560" w:firstLine="20"/>
    </w:pPr>
    <w:rPr>
      <w:sz w:val="20"/>
    </w:rPr>
  </w:style>
  <w:style w:type="paragraph" w:customStyle="1" w:styleId="Textodocorpo40">
    <w:name w:val="Texto do corpo (4)"/>
    <w:basedOn w:val="Normal"/>
    <w:link w:val="Textodocorpo4"/>
    <w:rsid w:val="00856C74"/>
    <w:pPr>
      <w:widowControl w:val="0"/>
      <w:shd w:val="clear" w:color="auto" w:fill="FFFFFF"/>
      <w:spacing w:line="300" w:lineRule="auto"/>
      <w:jc w:val="left"/>
    </w:pPr>
    <w:rPr>
      <w:sz w:val="16"/>
      <w:szCs w:val="16"/>
    </w:rPr>
  </w:style>
  <w:style w:type="paragraph" w:customStyle="1" w:styleId="Ttulo21">
    <w:name w:val="Título #2"/>
    <w:basedOn w:val="Normal"/>
    <w:link w:val="Ttulo20"/>
    <w:rsid w:val="00856C74"/>
    <w:pPr>
      <w:widowControl w:val="0"/>
      <w:shd w:val="clear" w:color="auto" w:fill="FFFFFF"/>
      <w:jc w:val="left"/>
      <w:outlineLvl w:val="1"/>
    </w:pPr>
    <w:rPr>
      <w:b/>
      <w:bCs/>
      <w:sz w:val="30"/>
      <w:szCs w:val="30"/>
    </w:rPr>
  </w:style>
  <w:style w:type="paragraph" w:customStyle="1" w:styleId="Ttulo11">
    <w:name w:val="Título #1"/>
    <w:basedOn w:val="Normal"/>
    <w:link w:val="Ttulo10"/>
    <w:rsid w:val="00856C74"/>
    <w:pPr>
      <w:widowControl w:val="0"/>
      <w:shd w:val="clear" w:color="auto" w:fill="FFFFFF"/>
      <w:jc w:val="center"/>
      <w:outlineLvl w:val="0"/>
    </w:pPr>
    <w:rPr>
      <w:rFonts w:ascii="Arial" w:eastAsia="Arial" w:hAnsi="Arial" w:cs="Arial"/>
      <w:b/>
      <w:bCs/>
      <w:sz w:val="40"/>
      <w:szCs w:val="40"/>
    </w:rPr>
  </w:style>
  <w:style w:type="paragraph" w:customStyle="1" w:styleId="Ttulo31">
    <w:name w:val="Título #3"/>
    <w:basedOn w:val="Normal"/>
    <w:link w:val="Ttulo30"/>
    <w:rsid w:val="00856C74"/>
    <w:pPr>
      <w:widowControl w:val="0"/>
      <w:shd w:val="clear" w:color="auto" w:fill="FFFFFF"/>
      <w:jc w:val="left"/>
      <w:outlineLvl w:val="2"/>
    </w:pPr>
    <w:rPr>
      <w:rFonts w:ascii="Arial" w:eastAsia="Arial" w:hAnsi="Arial" w:cs="Arial"/>
      <w:b/>
      <w:bCs/>
      <w:sz w:val="20"/>
    </w:rPr>
  </w:style>
  <w:style w:type="paragraph" w:customStyle="1" w:styleId="Textodocorpo50">
    <w:name w:val="Texto do corpo (5)"/>
    <w:basedOn w:val="Normal"/>
    <w:link w:val="Textodocorpo5"/>
    <w:rsid w:val="00856C74"/>
    <w:pPr>
      <w:widowControl w:val="0"/>
      <w:shd w:val="clear" w:color="auto" w:fill="FFFFFF"/>
    </w:pPr>
    <w:rPr>
      <w:rFonts w:ascii="Arial" w:eastAsia="Arial" w:hAnsi="Arial" w:cs="Arial"/>
      <w:b/>
      <w:bCs/>
      <w:i/>
      <w:iCs/>
      <w:sz w:val="17"/>
      <w:szCs w:val="17"/>
    </w:rPr>
  </w:style>
  <w:style w:type="paragraph" w:customStyle="1" w:styleId="Textodocorpo30">
    <w:name w:val="Texto do corpo (3)"/>
    <w:basedOn w:val="Normal"/>
    <w:link w:val="Textodocorpo3"/>
    <w:rsid w:val="00856C74"/>
    <w:pPr>
      <w:widowControl w:val="0"/>
      <w:shd w:val="clear" w:color="auto" w:fill="FFFFFF"/>
      <w:spacing w:line="252" w:lineRule="auto"/>
      <w:ind w:left="1560"/>
    </w:pPr>
    <w:rPr>
      <w:rFonts w:ascii="Arial" w:eastAsia="Arial" w:hAnsi="Arial" w:cs="Arial"/>
      <w:b/>
      <w:bCs/>
      <w:sz w:val="20"/>
    </w:rPr>
  </w:style>
  <w:style w:type="paragraph" w:customStyle="1" w:styleId="Textodocorpo60">
    <w:name w:val="Texto do corpo (6)"/>
    <w:basedOn w:val="Normal"/>
    <w:link w:val="Textodocorpo6"/>
    <w:rsid w:val="00856C74"/>
    <w:pPr>
      <w:widowControl w:val="0"/>
      <w:shd w:val="clear" w:color="auto" w:fill="FFFFFF"/>
    </w:pPr>
    <w:rPr>
      <w:b/>
      <w:bCs/>
      <w:i/>
      <w:iCs/>
      <w:sz w:val="20"/>
    </w:rPr>
  </w:style>
  <w:style w:type="paragraph" w:customStyle="1" w:styleId="wText">
    <w:name w:val="wText"/>
    <w:basedOn w:val="Normal"/>
    <w:link w:val="wTextChar"/>
    <w:uiPriority w:val="1"/>
    <w:qFormat/>
    <w:rsid w:val="00F110E1"/>
    <w:pPr>
      <w:spacing w:after="180"/>
      <w:jc w:val="left"/>
    </w:pPr>
    <w:rPr>
      <w:rFonts w:eastAsia="MS Mincho"/>
      <w:sz w:val="22"/>
      <w:szCs w:val="22"/>
      <w:lang w:eastAsia="en-US"/>
    </w:rPr>
  </w:style>
  <w:style w:type="character" w:customStyle="1" w:styleId="wTextChar">
    <w:name w:val="wText Char"/>
    <w:basedOn w:val="Fontepargpadro"/>
    <w:link w:val="wText"/>
    <w:uiPriority w:val="1"/>
    <w:rsid w:val="00F110E1"/>
    <w:rPr>
      <w:rFonts w:eastAsia="MS Mincho"/>
      <w:sz w:val="22"/>
      <w:szCs w:val="22"/>
      <w:lang w:val="pt-BR" w:eastAsia="en-US"/>
    </w:rPr>
  </w:style>
  <w:style w:type="paragraph" w:styleId="Reviso">
    <w:name w:val="Revision"/>
    <w:hidden/>
    <w:uiPriority w:val="99"/>
    <w:semiHidden/>
    <w:rsid w:val="00992002"/>
    <w:rPr>
      <w:sz w:val="24"/>
    </w:rPr>
  </w:style>
  <w:style w:type="paragraph" w:customStyle="1" w:styleId="Definition1">
    <w:name w:val="Definition 1"/>
    <w:basedOn w:val="Normal"/>
    <w:uiPriority w:val="2"/>
    <w:qFormat/>
    <w:rsid w:val="009200FF"/>
    <w:pPr>
      <w:numPr>
        <w:numId w:val="26"/>
      </w:numPr>
      <w:spacing w:after="180"/>
      <w:jc w:val="left"/>
    </w:pPr>
    <w:rPr>
      <w:rFonts w:eastAsia="MS Mincho"/>
      <w:sz w:val="22"/>
      <w:szCs w:val="22"/>
      <w:lang w:val="en-US" w:eastAsia="en-US"/>
    </w:rPr>
  </w:style>
  <w:style w:type="paragraph" w:customStyle="1" w:styleId="Definition2">
    <w:name w:val="Definition 2"/>
    <w:basedOn w:val="Normal"/>
    <w:uiPriority w:val="2"/>
    <w:qFormat/>
    <w:rsid w:val="009200FF"/>
    <w:pPr>
      <w:numPr>
        <w:ilvl w:val="1"/>
        <w:numId w:val="26"/>
      </w:numPr>
      <w:spacing w:after="180"/>
      <w:jc w:val="left"/>
    </w:pPr>
    <w:rPr>
      <w:rFonts w:eastAsia="MS Mincho"/>
      <w:sz w:val="22"/>
      <w:szCs w:val="22"/>
      <w:lang w:val="en-US" w:eastAsia="en-US"/>
    </w:rPr>
  </w:style>
  <w:style w:type="paragraph" w:customStyle="1" w:styleId="Definition3">
    <w:name w:val="Definition 3"/>
    <w:basedOn w:val="Normal"/>
    <w:uiPriority w:val="2"/>
    <w:qFormat/>
    <w:rsid w:val="009200FF"/>
    <w:pPr>
      <w:numPr>
        <w:ilvl w:val="2"/>
        <w:numId w:val="26"/>
      </w:numPr>
      <w:spacing w:after="180"/>
      <w:jc w:val="left"/>
    </w:pPr>
    <w:rPr>
      <w:rFonts w:eastAsia="MS Mincho"/>
      <w:sz w:val="22"/>
      <w:szCs w:val="22"/>
      <w:lang w:val="en-US" w:eastAsia="en-US"/>
    </w:rPr>
  </w:style>
  <w:style w:type="paragraph" w:customStyle="1" w:styleId="Definition4">
    <w:name w:val="Definition 4"/>
    <w:basedOn w:val="Normal"/>
    <w:uiPriority w:val="2"/>
    <w:qFormat/>
    <w:rsid w:val="009200FF"/>
    <w:pPr>
      <w:numPr>
        <w:ilvl w:val="3"/>
        <w:numId w:val="26"/>
      </w:numPr>
      <w:spacing w:after="180"/>
    </w:pPr>
    <w:rPr>
      <w:rFonts w:eastAsia="MS Mincho"/>
      <w:sz w:val="22"/>
      <w:szCs w:val="22"/>
      <w:lang w:val="en-US" w:eastAsia="en-US"/>
    </w:rPr>
  </w:style>
  <w:style w:type="paragraph" w:customStyle="1" w:styleId="Definition5">
    <w:name w:val="Definition 5"/>
    <w:basedOn w:val="Normal"/>
    <w:uiPriority w:val="2"/>
    <w:qFormat/>
    <w:rsid w:val="009200FF"/>
    <w:pPr>
      <w:numPr>
        <w:ilvl w:val="4"/>
        <w:numId w:val="26"/>
      </w:numPr>
      <w:spacing w:after="180"/>
    </w:pPr>
    <w:rPr>
      <w:rFonts w:eastAsia="MS Mincho"/>
      <w:sz w:val="22"/>
      <w:szCs w:val="22"/>
      <w:lang w:val="en-US" w:eastAsia="en-US"/>
    </w:rPr>
  </w:style>
  <w:style w:type="paragraph" w:customStyle="1" w:styleId="Definition6">
    <w:name w:val="Definition 6"/>
    <w:basedOn w:val="Normal"/>
    <w:uiPriority w:val="2"/>
    <w:qFormat/>
    <w:rsid w:val="009200FF"/>
    <w:pPr>
      <w:numPr>
        <w:ilvl w:val="5"/>
        <w:numId w:val="26"/>
      </w:numPr>
      <w:spacing w:after="180"/>
    </w:pPr>
    <w:rPr>
      <w:rFonts w:eastAsia="MS Mincho"/>
      <w:sz w:val="22"/>
      <w:szCs w:val="22"/>
      <w:lang w:val="en-US" w:eastAsia="en-US"/>
    </w:rPr>
  </w:style>
  <w:style w:type="paragraph" w:customStyle="1" w:styleId="Definition7">
    <w:name w:val="Definition 7"/>
    <w:basedOn w:val="Normal"/>
    <w:uiPriority w:val="2"/>
    <w:qFormat/>
    <w:rsid w:val="009200FF"/>
    <w:pPr>
      <w:numPr>
        <w:ilvl w:val="6"/>
        <w:numId w:val="26"/>
      </w:numPr>
      <w:spacing w:after="180"/>
    </w:pPr>
    <w:rPr>
      <w:rFonts w:eastAsia="MS Mincho"/>
      <w:sz w:val="22"/>
      <w:szCs w:val="22"/>
      <w:lang w:val="en-US" w:eastAsia="en-US"/>
    </w:rPr>
  </w:style>
  <w:style w:type="paragraph" w:customStyle="1" w:styleId="Parties">
    <w:name w:val="Parties"/>
    <w:basedOn w:val="Normal"/>
    <w:uiPriority w:val="2"/>
    <w:qFormat/>
    <w:rsid w:val="009200FF"/>
    <w:pPr>
      <w:numPr>
        <w:ilvl w:val="7"/>
        <w:numId w:val="26"/>
      </w:numPr>
      <w:spacing w:after="180"/>
    </w:pPr>
    <w:rPr>
      <w:rFonts w:eastAsia="MS Mincho"/>
      <w:sz w:val="22"/>
      <w:szCs w:val="22"/>
      <w:lang w:val="en-US" w:eastAsia="en-US"/>
    </w:rPr>
  </w:style>
  <w:style w:type="paragraph" w:customStyle="1" w:styleId="Recitals">
    <w:name w:val="Recitals"/>
    <w:basedOn w:val="Normal"/>
    <w:uiPriority w:val="2"/>
    <w:qFormat/>
    <w:rsid w:val="009200FF"/>
    <w:pPr>
      <w:numPr>
        <w:ilvl w:val="8"/>
        <w:numId w:val="26"/>
      </w:numPr>
      <w:spacing w:after="180"/>
    </w:pPr>
    <w:rPr>
      <w:rFonts w:eastAsia="MS Mincho"/>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60579">
      <w:bodyDiv w:val="1"/>
      <w:marLeft w:val="0"/>
      <w:marRight w:val="0"/>
      <w:marTop w:val="0"/>
      <w:marBottom w:val="0"/>
      <w:divBdr>
        <w:top w:val="none" w:sz="0" w:space="0" w:color="auto"/>
        <w:left w:val="none" w:sz="0" w:space="0" w:color="auto"/>
        <w:bottom w:val="none" w:sz="0" w:space="0" w:color="auto"/>
        <w:right w:val="none" w:sz="0" w:space="0" w:color="auto"/>
      </w:divBdr>
    </w:div>
    <w:div w:id="1011956792">
      <w:bodyDiv w:val="1"/>
      <w:marLeft w:val="0"/>
      <w:marRight w:val="0"/>
      <w:marTop w:val="0"/>
      <w:marBottom w:val="0"/>
      <w:divBdr>
        <w:top w:val="none" w:sz="0" w:space="0" w:color="auto"/>
        <w:left w:val="none" w:sz="0" w:space="0" w:color="auto"/>
        <w:bottom w:val="none" w:sz="0" w:space="0" w:color="auto"/>
        <w:right w:val="none" w:sz="0" w:space="0" w:color="auto"/>
      </w:divBdr>
      <w:divsChild>
        <w:div w:id="899094938">
          <w:marLeft w:val="0"/>
          <w:marRight w:val="0"/>
          <w:marTop w:val="0"/>
          <w:marBottom w:val="0"/>
          <w:divBdr>
            <w:top w:val="none" w:sz="0" w:space="0" w:color="auto"/>
            <w:left w:val="none" w:sz="0" w:space="0" w:color="auto"/>
            <w:bottom w:val="none" w:sz="0" w:space="0" w:color="auto"/>
            <w:right w:val="none" w:sz="0" w:space="0" w:color="auto"/>
          </w:divBdr>
          <w:divsChild>
            <w:div w:id="919633813">
              <w:marLeft w:val="0"/>
              <w:marRight w:val="0"/>
              <w:marTop w:val="0"/>
              <w:marBottom w:val="0"/>
              <w:divBdr>
                <w:top w:val="none" w:sz="0" w:space="0" w:color="auto"/>
                <w:left w:val="none" w:sz="0" w:space="0" w:color="auto"/>
                <w:bottom w:val="none" w:sz="0" w:space="0" w:color="auto"/>
                <w:right w:val="none" w:sz="0" w:space="0" w:color="auto"/>
              </w:divBdr>
              <w:divsChild>
                <w:div w:id="283537174">
                  <w:marLeft w:val="0"/>
                  <w:marRight w:val="0"/>
                  <w:marTop w:val="0"/>
                  <w:marBottom w:val="0"/>
                  <w:divBdr>
                    <w:top w:val="none" w:sz="0" w:space="0" w:color="auto"/>
                    <w:left w:val="none" w:sz="0" w:space="0" w:color="auto"/>
                    <w:bottom w:val="none" w:sz="0" w:space="0" w:color="auto"/>
                    <w:right w:val="none" w:sz="0" w:space="0" w:color="auto"/>
                  </w:divBdr>
                  <w:divsChild>
                    <w:div w:id="343478260">
                      <w:marLeft w:val="0"/>
                      <w:marRight w:val="0"/>
                      <w:marTop w:val="0"/>
                      <w:marBottom w:val="0"/>
                      <w:divBdr>
                        <w:top w:val="none" w:sz="0" w:space="0" w:color="auto"/>
                        <w:left w:val="none" w:sz="0" w:space="0" w:color="auto"/>
                        <w:bottom w:val="none" w:sz="0" w:space="0" w:color="auto"/>
                        <w:right w:val="none" w:sz="0" w:space="0" w:color="auto"/>
                      </w:divBdr>
                      <w:divsChild>
                        <w:div w:id="130589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123987">
      <w:bodyDiv w:val="1"/>
      <w:marLeft w:val="0"/>
      <w:marRight w:val="0"/>
      <w:marTop w:val="0"/>
      <w:marBottom w:val="0"/>
      <w:divBdr>
        <w:top w:val="none" w:sz="0" w:space="0" w:color="auto"/>
        <w:left w:val="none" w:sz="0" w:space="0" w:color="auto"/>
        <w:bottom w:val="none" w:sz="0" w:space="0" w:color="auto"/>
        <w:right w:val="none" w:sz="0" w:space="0" w:color="auto"/>
      </w:divBdr>
    </w:div>
    <w:div w:id="1624849202">
      <w:bodyDiv w:val="1"/>
      <w:marLeft w:val="0"/>
      <w:marRight w:val="0"/>
      <w:marTop w:val="0"/>
      <w:marBottom w:val="0"/>
      <w:divBdr>
        <w:top w:val="none" w:sz="0" w:space="0" w:color="auto"/>
        <w:left w:val="none" w:sz="0" w:space="0" w:color="auto"/>
        <w:bottom w:val="none" w:sz="0" w:space="0" w:color="auto"/>
        <w:right w:val="none" w:sz="0" w:space="0" w:color="auto"/>
      </w:divBdr>
    </w:div>
    <w:div w:id="1723749194">
      <w:bodyDiv w:val="1"/>
      <w:marLeft w:val="0"/>
      <w:marRight w:val="0"/>
      <w:marTop w:val="0"/>
      <w:marBottom w:val="0"/>
      <w:divBdr>
        <w:top w:val="none" w:sz="0" w:space="0" w:color="auto"/>
        <w:left w:val="none" w:sz="0" w:space="0" w:color="auto"/>
        <w:bottom w:val="none" w:sz="0" w:space="0" w:color="auto"/>
        <w:right w:val="none" w:sz="0" w:space="0" w:color="auto"/>
      </w:divBdr>
    </w:div>
    <w:div w:id="209311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juram.%20portugu&#234;s.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2e316b1-e111-4d20-a077-0d879b53f514" xsi:nil="true"/>
    <lcf76f155ced4ddcb4097134ff3c332f xmlns="00e72f9d-f6a8-4f44-973e-995e771cb5a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B4675913567BF24B805D3640C7D087DD" ma:contentTypeVersion="13" ma:contentTypeDescription="Crie um novo documento." ma:contentTypeScope="" ma:versionID="cd1193e898ca592d706252fff313d5c6">
  <xsd:schema xmlns:xsd="http://www.w3.org/2001/XMLSchema" xmlns:xs="http://www.w3.org/2001/XMLSchema" xmlns:p="http://schemas.microsoft.com/office/2006/metadata/properties" xmlns:ns2="00e72f9d-f6a8-4f44-973e-995e771cb5a2" xmlns:ns3="b2e316b1-e111-4d20-a077-0d879b53f514" targetNamespace="http://schemas.microsoft.com/office/2006/metadata/properties" ma:root="true" ma:fieldsID="dbdbe5075aa30fe961433e13093dd463" ns2:_="" ns3:_="">
    <xsd:import namespace="00e72f9d-f6a8-4f44-973e-995e771cb5a2"/>
    <xsd:import namespace="b2e316b1-e111-4d20-a077-0d879b53f5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e72f9d-f6a8-4f44-973e-995e771cb5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02745ed8-cab6-4388-b570-4dc81747b72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e316b1-e111-4d20-a077-0d879b53f514"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14" nillable="true" ma:displayName="Taxonomy Catch All Column" ma:hidden="true" ma:list="{4b8e5d9e-cd76-4bed-83b1-77866c968c67}" ma:internalName="TaxCatchAll" ma:showField="CatchAllData" ma:web="b2e316b1-e111-4d20-a077-0d879b53f5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D23E8D-1443-428B-9E97-083F5101404B}">
  <ds:schemaRefs>
    <ds:schemaRef ds:uri="http://schemas.microsoft.com/sharepoint/v3/contenttype/forms"/>
  </ds:schemaRefs>
</ds:datastoreItem>
</file>

<file path=customXml/itemProps2.xml><?xml version="1.0" encoding="utf-8"?>
<ds:datastoreItem xmlns:ds="http://schemas.openxmlformats.org/officeDocument/2006/customXml" ds:itemID="{D825DF43-A224-4751-8B21-AEBD6FDBC038}">
  <ds:schemaRefs>
    <ds:schemaRef ds:uri="http://schemas.microsoft.com/office/2006/metadata/properties"/>
    <ds:schemaRef ds:uri="http://schemas.microsoft.com/office/infopath/2007/PartnerControls"/>
    <ds:schemaRef ds:uri="b2e316b1-e111-4d20-a077-0d879b53f514"/>
    <ds:schemaRef ds:uri="00e72f9d-f6a8-4f44-973e-995e771cb5a2"/>
  </ds:schemaRefs>
</ds:datastoreItem>
</file>

<file path=customXml/itemProps3.xml><?xml version="1.0" encoding="utf-8"?>
<ds:datastoreItem xmlns:ds="http://schemas.openxmlformats.org/officeDocument/2006/customXml" ds:itemID="{20EEAFB7-53A0-4A37-BA44-8B8B767A76ED}">
  <ds:schemaRefs>
    <ds:schemaRef ds:uri="http://schemas.openxmlformats.org/officeDocument/2006/bibliography"/>
  </ds:schemaRefs>
</ds:datastoreItem>
</file>

<file path=customXml/itemProps4.xml><?xml version="1.0" encoding="utf-8"?>
<ds:datastoreItem xmlns:ds="http://schemas.openxmlformats.org/officeDocument/2006/customXml" ds:itemID="{7B8903A0-E93A-471E-832C-EA5249840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e72f9d-f6a8-4f44-973e-995e771cb5a2"/>
    <ds:schemaRef ds:uri="b2e316b1-e111-4d20-a077-0d879b53f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juram. português</Template>
  <TotalTime>1</TotalTime>
  <Pages>45</Pages>
  <Words>27342</Words>
  <Characters>147651</Characters>
  <Application>Microsoft Office Word</Application>
  <DocSecurity>0</DocSecurity>
  <Lines>1230</Lines>
  <Paragraphs>349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Eu, Cristina Gonzales Hague, tradutora pública e intérprete comercial, certifico e dou fé, para os devidos fins, que me foi ap</vt:lpstr>
    </vt:vector>
  </TitlesOfParts>
  <Company>Microsoft</Company>
  <LinksUpToDate>false</LinksUpToDate>
  <CharactersWithSpaces>174644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Gonzales</dc:creator>
  <cp:keywords/>
  <cp:lastModifiedBy>BMA</cp:lastModifiedBy>
  <cp:revision>7</cp:revision>
  <cp:lastPrinted>2018-06-15T15:24:00Z</cp:lastPrinted>
  <dcterms:created xsi:type="dcterms:W3CDTF">2024-03-25T12:14:00Z</dcterms:created>
  <dcterms:modified xsi:type="dcterms:W3CDTF">2024-03-25T15:49:00Z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0x010100B4675913567BF24B805D3640C7D087DD</vt:lpwstr>
  </property>
</Properties>
</file>