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7A62" w14:textId="590A54B2" w:rsidR="00B5760A" w:rsidRPr="000D1ABD" w:rsidRDefault="00DD4E13" w:rsidP="000D1ABD">
      <w:pPr>
        <w:pStyle w:val="010-Grupo"/>
        <w:keepNext w:val="0"/>
        <w:keepLines w:val="0"/>
        <w:framePr w:wrap="auto" w:vAnchor="margin" w:hAnchor="text" w:xAlign="left" w:yAlign="inline" w:anchorLock="0"/>
        <w:spacing w:before="0"/>
        <w:rPr>
          <w:rFonts w:cs="Arial"/>
          <w:sz w:val="2"/>
          <w:szCs w:val="2"/>
        </w:rPr>
      </w:pPr>
      <w:r w:rsidRPr="004D379D">
        <w:rPr>
          <w:rFonts w:cs="Arial"/>
          <w:noProof/>
          <w:color w:val="2B579A"/>
          <w:shd w:val="clear" w:color="auto" w:fill="E6E6E6"/>
          <w14:textFill>
            <w14:solidFill>
              <w14:srgbClr w14:val="2B579A">
                <w14:alpha w14:val="100000"/>
              </w14:srgbClr>
            </w14:solidFill>
          </w14:textFill>
        </w:rPr>
        <mc:AlternateContent>
          <mc:Choice Requires="wps">
            <w:drawing>
              <wp:anchor distT="0" distB="0" distL="0" distR="0" simplePos="0" relativeHeight="251658245" behindDoc="0" locked="0" layoutInCell="1" allowOverlap="1" wp14:anchorId="2208C710" wp14:editId="470319DA">
                <wp:simplePos x="0" y="0"/>
                <wp:positionH relativeFrom="page">
                  <wp:posOffset>655320</wp:posOffset>
                </wp:positionH>
                <wp:positionV relativeFrom="page">
                  <wp:posOffset>7706360</wp:posOffset>
                </wp:positionV>
                <wp:extent cx="4373245" cy="1983740"/>
                <wp:effectExtent l="0" t="0" r="8255" b="0"/>
                <wp:wrapNone/>
                <wp:docPr id="1073741827" name="officeArt object" descr="Banco do Brasil S.A.…"/>
                <wp:cNvGraphicFramePr/>
                <a:graphic xmlns:a="http://schemas.openxmlformats.org/drawingml/2006/main">
                  <a:graphicData uri="http://schemas.microsoft.com/office/word/2010/wordprocessingShape">
                    <wps:wsp>
                      <wps:cNvSpPr txBox="1"/>
                      <wps:spPr>
                        <a:xfrm>
                          <a:off x="0" y="0"/>
                          <a:ext cx="4373245" cy="1983740"/>
                        </a:xfrm>
                        <a:prstGeom prst="rect">
                          <a:avLst/>
                        </a:prstGeom>
                        <a:noFill/>
                        <a:ln w="12700" cap="flat">
                          <a:noFill/>
                          <a:miter lim="400000"/>
                        </a:ln>
                        <a:effectLst/>
                        <a:extLst>
                          <a:ext uri="{C572A759-6A51-4108-AA02-DFA0A04FC94B}">
                            <ma14:wrappingTextBoxFlag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val="1"/>
                          </a:ext>
                        </a:extLst>
                      </wps:spPr>
                      <wps:txbx>
                        <w:txbxContent>
                          <w:p w14:paraId="17FBFBC7" w14:textId="0F95F691" w:rsidR="00F95AD5" w:rsidRDefault="00F95AD5"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1153D847" w14:textId="77777777" w:rsidR="00885921" w:rsidRDefault="00885921" w:rsidP="00885921">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30 de setembro</w:t>
                            </w:r>
                            <w:r>
                              <w:rPr>
                                <w:rFonts w:ascii="BancoDoBrasil Titulos Regular" w:hAnsi="BancoDoBrasil Titulos Regular"/>
                                <w:color w:val="FCFC30"/>
                                <w:sz w:val="48"/>
                                <w:szCs w:val="48"/>
                                <w:u w:color="FBFC5F"/>
                                <w:lang w:val="pt-PT"/>
                              </w:rPr>
                              <w:t xml:space="preserve"> de 2022</w:t>
                            </w:r>
                          </w:p>
                          <w:p w14:paraId="38F6B31F" w14:textId="75F9F5B3" w:rsidR="00F95AD5" w:rsidRDefault="00F95AD5" w:rsidP="00885921">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2208C710" id="_x0000_t202" coordsize="21600,21600" o:spt="202" path="m,l,21600r21600,l21600,xe">
                <v:stroke joinstyle="miter"/>
                <v:path gradientshapeok="t" o:connecttype="rect"/>
              </v:shapetype>
              <v:shape id="officeArt object" o:spid="_x0000_s1026" type="#_x0000_t202" alt="Banco do Brasil S.A.…" style="position:absolute;left:0;text-align:left;margin-left:51.6pt;margin-top:606.8pt;width:344.35pt;height:156.2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" filled="f" stroked="f" strokeweight="1pt">
                <v:stroke miterlimit="4"/>
                <v:textbox inset=".43706mm,.43706mm,.43706mm,.43706mm">
                  <w:txbxContent>
                    <w:p w14:paraId="17FBFBC7" w14:textId="0F95F691" w:rsidR="00F95AD5" w:rsidRDefault="00F95AD5"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1153D847" w14:textId="77777777" w:rsidR="00885921" w:rsidRDefault="00885921" w:rsidP="00885921">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30 de setembro</w:t>
                      </w:r>
                      <w:r>
                        <w:rPr>
                          <w:rFonts w:ascii="BancoDoBrasil Titulos Regular" w:hAnsi="BancoDoBrasil Titulos Regular"/>
                          <w:color w:val="FCFC30"/>
                          <w:sz w:val="48"/>
                          <w:szCs w:val="48"/>
                          <w:u w:color="FBFC5F"/>
                          <w:lang w:val="pt-PT"/>
                        </w:rPr>
                        <w:t xml:space="preserve"> de 2022</w:t>
                      </w:r>
                    </w:p>
                    <w:p w14:paraId="38F6B31F" w14:textId="75F9F5B3" w:rsidR="00F95AD5" w:rsidRDefault="00F95AD5" w:rsidP="00885921">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p>
                  </w:txbxContent>
                </v:textbox>
                <w10:wrap anchorx="page" anchory="page"/>
              </v:shape>
            </w:pict>
          </mc:Fallback>
        </mc:AlternateContent>
      </w:r>
      <w:r w:rsidRPr="004D379D">
        <w:rPr>
          <w:rFonts w:cs="Arial"/>
          <w:noProof/>
          <w:color w:val="2B579A"/>
          <w:shd w:val="clear" w:color="auto" w:fill="E6E6E6"/>
          <w14:textFill>
            <w14:solidFill>
              <w14:srgbClr w14:val="2B579A">
                <w14:alpha w14:val="100000"/>
              </w14:srgbClr>
            </w14:solidFill>
          </w14:textFill>
        </w:rPr>
        <w:drawing>
          <wp:anchor distT="152400" distB="152400" distL="152400" distR="152400" simplePos="0" relativeHeight="251658246" behindDoc="0" locked="0" layoutInCell="1" allowOverlap="1" wp14:anchorId="5EE78534" wp14:editId="5D039563">
            <wp:simplePos x="0" y="0"/>
            <wp:positionH relativeFrom="page">
              <wp:posOffset>705485</wp:posOffset>
            </wp:positionH>
            <wp:positionV relativeFrom="page">
              <wp:posOffset>6627759</wp:posOffset>
            </wp:positionV>
            <wp:extent cx="769620" cy="770255"/>
            <wp:effectExtent l="0" t="0" r="0" b="0"/>
            <wp:wrapThrough wrapText="bothSides" distL="152400" distR="152400">
              <wp:wrapPolygon edited="1">
                <wp:start x="0" y="0"/>
                <wp:lineTo x="21600" y="0"/>
                <wp:lineTo x="21600" y="21600"/>
                <wp:lineTo x="0" y="21600"/>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1"/>
                    <a:stretch>
                      <a:fillRect/>
                    </a:stretch>
                  </pic:blipFill>
                  <pic:spPr>
                    <a:xfrm>
                      <a:off x="0" y="0"/>
                      <a:ext cx="769620" cy="770255"/>
                    </a:xfrm>
                    <a:prstGeom prst="rect">
                      <a:avLst/>
                    </a:prstGeom>
                    <a:ln w="12700" cap="flat">
                      <a:noFill/>
                      <a:miter lim="400000"/>
                    </a:ln>
                    <a:effectLst/>
                  </pic:spPr>
                </pic:pic>
              </a:graphicData>
            </a:graphic>
          </wp:anchor>
        </w:drawing>
      </w:r>
      <w:r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1" behindDoc="0" locked="0" layoutInCell="1" allowOverlap="1" wp14:anchorId="2D9904DB" wp14:editId="6D86E4F5">
            <wp:simplePos x="0" y="0"/>
            <wp:positionH relativeFrom="page">
              <wp:align>left</wp:align>
            </wp:positionH>
            <wp:positionV relativeFrom="page">
              <wp:align>top</wp:align>
            </wp:positionV>
            <wp:extent cx="7574121" cy="10692004"/>
            <wp:effectExtent l="0" t="0" r="8255"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12"/>
                    <a:stretch>
                      <a:fillRect/>
                    </a:stretch>
                  </pic:blipFill>
                  <pic:spPr>
                    <a:xfrm>
                      <a:off x="0" y="0"/>
                      <a:ext cx="7574121" cy="10692004"/>
                    </a:xfrm>
                    <a:prstGeom prst="rect">
                      <a:avLst/>
                    </a:prstGeom>
                    <a:ln w="12700" cap="flat">
                      <a:noFill/>
                      <a:miter lim="400000"/>
                    </a:ln>
                    <a:effectLst/>
                  </pic:spPr>
                </pic:pic>
              </a:graphicData>
            </a:graphic>
          </wp:anchor>
        </w:drawing>
      </w:r>
      <w:r w:rsidR="00B76885"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4" behindDoc="0" locked="0" layoutInCell="1" allowOverlap="1" wp14:anchorId="695BCAF1" wp14:editId="6B0A7DB8">
            <wp:simplePos x="0" y="0"/>
            <wp:positionH relativeFrom="page">
              <wp:posOffset>4076700</wp:posOffset>
            </wp:positionH>
            <wp:positionV relativeFrom="page">
              <wp:posOffset>539115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3"/>
                    <a:stretch>
                      <a:fillRect/>
                    </a:stretch>
                  </pic:blipFill>
                  <pic:spPr>
                    <a:xfrm rot="2700000">
                      <a:off x="0" y="0"/>
                      <a:ext cx="7065010" cy="5865495"/>
                    </a:xfrm>
                    <a:prstGeom prst="rect">
                      <a:avLst/>
                    </a:prstGeom>
                    <a:ln w="12700" cap="flat">
                      <a:noFill/>
                      <a:miter lim="400000"/>
                    </a:ln>
                    <a:effectLst/>
                  </pic:spPr>
                </pic:pic>
              </a:graphicData>
            </a:graphic>
          </wp:anchor>
        </w:drawing>
      </w:r>
      <w:r w:rsidR="00B76885" w:rsidRPr="004D379D">
        <w:rPr>
          <w:noProof/>
          <w:color w:val="2B579A"/>
          <w:sz w:val="32"/>
          <w:szCs w:val="32"/>
          <w:u w:color="000000"/>
          <w:shd w:val="clear" w:color="auto" w:fill="E6E6E6"/>
          <w14:textFill>
            <w14:solidFill>
              <w14:srgbClr w14:val="2B579A">
                <w14:alpha w14:val="100000"/>
              </w14:srgbClr>
            </w14:solidFill>
          </w14:textFill>
        </w:rPr>
        <w:drawing>
          <wp:anchor distT="152400" distB="152400" distL="152400" distR="152400" simplePos="0" relativeHeight="251658240" behindDoc="0" locked="0" layoutInCell="1" allowOverlap="1" wp14:anchorId="5D76A3D5" wp14:editId="0C85D948">
            <wp:simplePos x="0" y="0"/>
            <wp:positionH relativeFrom="page">
              <wp:align>left</wp:align>
            </wp:positionH>
            <wp:positionV relativeFrom="page">
              <wp:posOffset>-15875</wp:posOffset>
            </wp:positionV>
            <wp:extent cx="7560057" cy="1115109"/>
            <wp:effectExtent l="0" t="0" r="3175" b="889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o-doc.png"/>
                    <pic:cNvPicPr>
                      <a:picLocks noChangeAspect="1"/>
                    </pic:cNvPicPr>
                  </pic:nvPicPr>
                  <pic:blipFill>
                    <a:blip r:embed="rId14"/>
                    <a:stretch>
                      <a:fillRect/>
                    </a:stretch>
                  </pic:blipFill>
                  <pic:spPr>
                    <a:xfrm>
                      <a:off x="0" y="0"/>
                      <a:ext cx="7560057" cy="1115109"/>
                    </a:xfrm>
                    <a:prstGeom prst="rect">
                      <a:avLst/>
                    </a:prstGeom>
                    <a:ln w="12700" cap="flat">
                      <a:noFill/>
                      <a:miter lim="400000"/>
                    </a:ln>
                    <a:effectLst/>
                  </pic:spPr>
                </pic:pic>
              </a:graphicData>
            </a:graphic>
          </wp:anchor>
        </w:drawing>
      </w:r>
      <w:r w:rsidR="00307625" w:rsidRPr="004D379D">
        <w:rPr>
          <w:rFonts w:cs="Arial"/>
        </w:rPr>
        <w:t>&amp;</w:t>
      </w:r>
      <w:bookmarkStart w:id="0" w:name="_Toc16095280"/>
      <w:r w:rsidR="00DE786B" w:rsidRPr="004D379D">
        <w:rPr>
          <w:rFonts w:cs="Arial"/>
        </w:rPr>
        <w:t xml:space="preserve"> </w:t>
      </w:r>
      <w:r w:rsidR="00E571B3" w:rsidRPr="004D379D">
        <w:rPr>
          <w:rFonts w:cs="Arial"/>
          <w:sz w:val="2"/>
          <w:szCs w:val="2"/>
        </w:rPr>
        <w:t>Relatório da Administração</w:t>
      </w:r>
      <w:bookmarkStart w:id="1" w:name="_Hlk37768975"/>
      <w:bookmarkEnd w:id="0"/>
    </w:p>
    <w:p w14:paraId="1CEEDCEB" w14:textId="4618DC0F" w:rsidR="001A54A3" w:rsidRDefault="004E55FF" w:rsidP="00E9398E">
      <w:pPr>
        <w:pStyle w:val="TextoRelad"/>
        <w:spacing w:before="100" w:beforeAutospacing="1"/>
        <w:rPr>
          <w:rFonts w:ascii="BancoDoBrasil Textos Light" w:hAnsi="BancoDoBrasil Textos Light"/>
          <w:sz w:val="21"/>
          <w:szCs w:val="21"/>
          <w:lang w:val="pt-BR"/>
        </w:rPr>
      </w:pPr>
      <w:r w:rsidRPr="001A54A3">
        <w:rPr>
          <w:rFonts w:ascii="BancoDoBrasil Titulos" w:hAnsi="BancoDoBrasil Titulos"/>
          <w:sz w:val="21"/>
          <w:szCs w:val="21"/>
          <w:lang w:val="pt-BR"/>
        </w:rPr>
        <w:lastRenderedPageBreak/>
        <w:t>Caro leitor</w:t>
      </w:r>
      <w:r w:rsidRPr="001A54A3">
        <w:rPr>
          <w:rFonts w:ascii="BancoDoBrasil Textos Light" w:hAnsi="BancoDoBrasil Textos Light"/>
          <w:sz w:val="21"/>
          <w:szCs w:val="21"/>
          <w:lang w:val="pt-BR"/>
        </w:rPr>
        <w:t>,</w:t>
      </w:r>
    </w:p>
    <w:p w14:paraId="73A2EC3B" w14:textId="77777777" w:rsidR="00FD0B9A" w:rsidRPr="00FD0B9A" w:rsidRDefault="00FD0B9A" w:rsidP="00FD0B9A">
      <w:pPr>
        <w:pStyle w:val="TextoRelad"/>
        <w:spacing w:before="100" w:beforeAutospacing="1"/>
        <w:rPr>
          <w:rFonts w:ascii="BancoDoBrasil Textos Light" w:hAnsi="BancoDoBrasil Textos Light"/>
          <w:lang w:val="pt-BR"/>
        </w:rPr>
      </w:pPr>
      <w:r w:rsidRPr="00FD0B9A">
        <w:rPr>
          <w:rFonts w:ascii="BancoDoBrasil Textos Light" w:hAnsi="BancoDoBrasil Textos Light"/>
          <w:lang w:val="pt-BR"/>
        </w:rPr>
        <w:t>Em 2022 renovamos nosso compromisso em trazer resultados robustos, fruto de nossas iniciativas estruturantes, priorizadas a partir da Estratégia Corporativa do Banco do Brasil, que são sumarizadas em três pilares: (i) proximidade de todos os públicos de interesse; (ii) aceleração da transformação digital e inovação para entregar a melhor experiência ao cliente; e (iii) foco na rentabilidade. Ao mesmo tempo, fortalecemos nossa atuação sustentável, com negócios que geram externalidades socioambientais positivas.</w:t>
      </w:r>
    </w:p>
    <w:p w14:paraId="250D8002" w14:textId="05FD9D23" w:rsidR="00FD0B9A" w:rsidRDefault="00FD0B9A" w:rsidP="00FD0B9A">
      <w:pPr>
        <w:pStyle w:val="TextoRelad"/>
        <w:spacing w:before="100" w:beforeAutospacing="1"/>
        <w:rPr>
          <w:rFonts w:ascii="BancoDoBrasil Textos Light" w:hAnsi="BancoDoBrasil Textos Light"/>
          <w:lang w:val="pt-BR"/>
        </w:rPr>
      </w:pPr>
      <w:r w:rsidRPr="00FD0B9A">
        <w:rPr>
          <w:rFonts w:ascii="BancoDoBrasil Textos Light" w:hAnsi="BancoDoBrasil Textos Light"/>
          <w:lang w:val="pt-BR"/>
        </w:rPr>
        <w:t xml:space="preserve">O resultado que apresentamos é reflexo de alavancas que reforçam a sustentabilidade do nosso desempenho. No crédito, buscamos o crescimento </w:t>
      </w:r>
      <w:r w:rsidR="006F191B">
        <w:rPr>
          <w:rFonts w:ascii="BancoDoBrasil Textos Light" w:hAnsi="BancoDoBrasil Textos Light"/>
          <w:lang w:val="pt-BR"/>
        </w:rPr>
        <w:t>sustentável</w:t>
      </w:r>
      <w:r w:rsidRPr="00FD0B9A">
        <w:rPr>
          <w:rFonts w:ascii="BancoDoBrasil Textos Light" w:hAnsi="BancoDoBrasil Textos Light"/>
          <w:lang w:val="pt-BR"/>
        </w:rPr>
        <w:t xml:space="preserve"> da carteira, com mix que apresenta um melhor retorno ajustado ao risco</w:t>
      </w:r>
      <w:r w:rsidR="00D85FC8">
        <w:rPr>
          <w:rFonts w:ascii="BancoDoBrasil Textos Light" w:hAnsi="BancoDoBrasil Textos Light"/>
          <w:lang w:val="pt-BR"/>
        </w:rPr>
        <w:t>.</w:t>
      </w:r>
      <w:r w:rsidRPr="00FD0B9A">
        <w:rPr>
          <w:rFonts w:ascii="BancoDoBrasil Textos Light" w:hAnsi="BancoDoBrasil Textos Light"/>
          <w:lang w:val="pt-BR"/>
        </w:rPr>
        <w:t xml:space="preserve"> </w:t>
      </w:r>
      <w:r w:rsidR="00D85FC8">
        <w:rPr>
          <w:rFonts w:ascii="BancoDoBrasil Textos Light" w:hAnsi="BancoDoBrasil Textos Light"/>
          <w:lang w:val="pt-BR"/>
        </w:rPr>
        <w:t>Demos</w:t>
      </w:r>
      <w:r w:rsidRPr="00FD0B9A">
        <w:rPr>
          <w:rFonts w:ascii="BancoDoBrasil Textos Light" w:hAnsi="BancoDoBrasil Textos Light"/>
          <w:lang w:val="pt-BR"/>
        </w:rPr>
        <w:t xml:space="preserve"> continuidade </w:t>
      </w:r>
      <w:r w:rsidR="00D85FC8">
        <w:rPr>
          <w:rFonts w:ascii="BancoDoBrasil Textos Light" w:hAnsi="BancoDoBrasil Textos Light"/>
          <w:lang w:val="pt-BR"/>
        </w:rPr>
        <w:t>n</w:t>
      </w:r>
      <w:r w:rsidRPr="00FD0B9A">
        <w:rPr>
          <w:rFonts w:ascii="BancoDoBrasil Textos Light" w:hAnsi="BancoDoBrasil Textos Light"/>
          <w:lang w:val="pt-BR"/>
        </w:rPr>
        <w:t xml:space="preserve">a diversificação </w:t>
      </w:r>
      <w:r w:rsidR="00D85FC8">
        <w:rPr>
          <w:rFonts w:ascii="BancoDoBrasil Textos Light" w:hAnsi="BancoDoBrasil Textos Light"/>
          <w:lang w:val="pt-BR"/>
        </w:rPr>
        <w:t>d</w:t>
      </w:r>
      <w:r w:rsidRPr="00FD0B9A">
        <w:rPr>
          <w:rFonts w:ascii="BancoDoBrasil Textos Light" w:hAnsi="BancoDoBrasil Textos Light"/>
          <w:lang w:val="pt-BR"/>
        </w:rPr>
        <w:t xml:space="preserve">a linha de serviços, que começa a refletir a monetização de novos modelos de negócios que estamos escalando; </w:t>
      </w:r>
      <w:r w:rsidR="00D85FC8">
        <w:rPr>
          <w:rFonts w:ascii="BancoDoBrasil Textos Light" w:hAnsi="BancoDoBrasil Textos Light"/>
          <w:lang w:val="pt-BR"/>
        </w:rPr>
        <w:t xml:space="preserve">temos </w:t>
      </w:r>
      <w:r w:rsidRPr="00FD0B9A">
        <w:rPr>
          <w:rFonts w:ascii="BancoDoBrasil Textos Light" w:hAnsi="BancoDoBrasil Textos Light"/>
          <w:lang w:val="pt-BR"/>
        </w:rPr>
        <w:t xml:space="preserve">disciplina constante na gestão de custos e sólida </w:t>
      </w:r>
      <w:r w:rsidR="006F191B">
        <w:rPr>
          <w:rFonts w:ascii="BancoDoBrasil Textos Light" w:hAnsi="BancoDoBrasil Textos Light"/>
          <w:lang w:val="pt-BR"/>
        </w:rPr>
        <w:t>com</w:t>
      </w:r>
      <w:r w:rsidRPr="00FD0B9A">
        <w:rPr>
          <w:rFonts w:ascii="BancoDoBrasil Textos Light" w:hAnsi="BancoDoBrasil Textos Light"/>
          <w:lang w:val="pt-BR"/>
        </w:rPr>
        <w:t>posição de capital.</w:t>
      </w:r>
    </w:p>
    <w:p w14:paraId="49DDF2DF" w14:textId="63114E06" w:rsidR="00F6658C" w:rsidRPr="00F6658C" w:rsidRDefault="005F1BFF" w:rsidP="00FD0B9A">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Alcançamos </w:t>
      </w:r>
      <w:r w:rsidRPr="00F6658C">
        <w:rPr>
          <w:rFonts w:ascii="BancoDoBrasil Textos Light" w:hAnsi="BancoDoBrasil Textos Light"/>
          <w:lang w:val="pt-BR"/>
        </w:rPr>
        <w:t>lucro</w:t>
      </w:r>
      <w:r w:rsidR="00F6658C" w:rsidRPr="00F6658C">
        <w:rPr>
          <w:rFonts w:ascii="BancoDoBrasil Textos Light" w:hAnsi="BancoDoBrasil Textos Light"/>
          <w:lang w:val="pt-BR"/>
        </w:rPr>
        <w:t xml:space="preserve"> líquido </w:t>
      </w:r>
      <w:r>
        <w:rPr>
          <w:rFonts w:ascii="BancoDoBrasil Textos Light" w:hAnsi="BancoDoBrasil Textos Light"/>
          <w:lang w:val="pt-BR"/>
        </w:rPr>
        <w:t>de R</w:t>
      </w:r>
      <w:r w:rsidR="00F6658C" w:rsidRPr="00F6658C">
        <w:rPr>
          <w:rFonts w:ascii="BancoDoBrasil Textos Light" w:hAnsi="BancoDoBrasil Textos Light"/>
          <w:lang w:val="pt-BR"/>
        </w:rPr>
        <w:t xml:space="preserve">$ </w:t>
      </w:r>
      <w:r w:rsidR="00D937EF" w:rsidRPr="00B04337">
        <w:rPr>
          <w:rFonts w:ascii="BancoDoBrasil Textos Light" w:hAnsi="BancoDoBrasil Textos Light"/>
          <w:lang w:val="pt-BR"/>
        </w:rPr>
        <w:t>22,</w:t>
      </w:r>
      <w:r w:rsidR="00DD628A" w:rsidRPr="00B04337">
        <w:rPr>
          <w:rFonts w:ascii="BancoDoBrasil Textos Light" w:hAnsi="BancoDoBrasil Textos Light"/>
          <w:lang w:val="pt-BR"/>
        </w:rPr>
        <w:t xml:space="preserve">4 </w:t>
      </w:r>
      <w:r w:rsidR="00DD628A" w:rsidRPr="00F6658C">
        <w:rPr>
          <w:rFonts w:ascii="BancoDoBrasil Textos Light" w:hAnsi="BancoDoBrasil Textos Light"/>
          <w:lang w:val="pt-BR"/>
        </w:rPr>
        <w:t>bilhões</w:t>
      </w:r>
      <w:r w:rsidR="00DB73AD">
        <w:rPr>
          <w:rFonts w:ascii="BancoDoBrasil Textos Light" w:hAnsi="BancoDoBrasil Textos Light"/>
          <w:lang w:val="pt-BR"/>
        </w:rPr>
        <w:t xml:space="preserve"> nos nove meses acumulados de 2022</w:t>
      </w:r>
      <w:r w:rsidR="00F6658C" w:rsidRPr="00F6658C">
        <w:rPr>
          <w:rFonts w:ascii="BancoDoBrasil Textos Light" w:hAnsi="BancoDoBrasil Textos Light"/>
          <w:lang w:val="pt-BR"/>
        </w:rPr>
        <w:t xml:space="preserve">, crescimento de </w:t>
      </w:r>
      <w:r w:rsidR="000C68AD">
        <w:rPr>
          <w:rFonts w:ascii="BancoDoBrasil Textos Light" w:hAnsi="BancoDoBrasil Textos Light"/>
          <w:lang w:val="pt-BR"/>
        </w:rPr>
        <w:t>55,9</w:t>
      </w:r>
      <w:r w:rsidR="00F6658C" w:rsidRPr="00F6658C">
        <w:rPr>
          <w:rFonts w:ascii="BancoDoBrasil Textos Light" w:hAnsi="BancoDoBrasil Textos Light"/>
          <w:lang w:val="pt-BR"/>
        </w:rPr>
        <w:t xml:space="preserve">% </w:t>
      </w:r>
      <w:r w:rsidR="007F0910">
        <w:rPr>
          <w:rFonts w:ascii="BancoDoBrasil Textos Light" w:hAnsi="BancoDoBrasil Textos Light"/>
          <w:lang w:val="pt-BR"/>
        </w:rPr>
        <w:t>na comparação com o mesmo período do ano passado</w:t>
      </w:r>
      <w:r w:rsidR="00F6658C" w:rsidRPr="00F6658C">
        <w:rPr>
          <w:rFonts w:ascii="BancoDoBrasil Textos Light" w:hAnsi="BancoDoBrasil Textos Light"/>
          <w:lang w:val="pt-BR"/>
        </w:rPr>
        <w:t>. Mais do que um resultado forte, entregamos à sociedade</w:t>
      </w:r>
      <w:r w:rsidR="00A02946">
        <w:rPr>
          <w:rFonts w:ascii="BancoDoBrasil Textos Light" w:hAnsi="BancoDoBrasil Textos Light"/>
          <w:lang w:val="pt-BR"/>
        </w:rPr>
        <w:t xml:space="preserve"> neste </w:t>
      </w:r>
      <w:r>
        <w:rPr>
          <w:rFonts w:ascii="BancoDoBrasil Textos Light" w:hAnsi="BancoDoBrasil Textos Light"/>
          <w:lang w:val="pt-BR"/>
        </w:rPr>
        <w:t xml:space="preserve">período </w:t>
      </w:r>
      <w:r w:rsidRPr="00F6658C">
        <w:rPr>
          <w:rFonts w:ascii="BancoDoBrasil Textos Light" w:hAnsi="BancoDoBrasil Textos Light"/>
          <w:lang w:val="pt-BR"/>
        </w:rPr>
        <w:t>um</w:t>
      </w:r>
      <w:r w:rsidR="00F6658C" w:rsidRPr="00F6658C">
        <w:rPr>
          <w:rFonts w:ascii="BancoDoBrasil Textos Light" w:hAnsi="BancoDoBrasil Textos Light"/>
          <w:lang w:val="pt-BR"/>
        </w:rPr>
        <w:t xml:space="preserve"> valor </w:t>
      </w:r>
      <w:r w:rsidR="00C573CD" w:rsidRPr="00F6658C">
        <w:rPr>
          <w:rFonts w:ascii="BancoDoBrasil Textos Light" w:hAnsi="BancoDoBrasil Textos Light"/>
          <w:lang w:val="pt-BR"/>
        </w:rPr>
        <w:t>adicionado de</w:t>
      </w:r>
      <w:r w:rsidR="00F6658C" w:rsidRPr="00F6658C">
        <w:rPr>
          <w:rFonts w:ascii="BancoDoBrasil Textos Light" w:hAnsi="BancoDoBrasil Textos Light"/>
          <w:lang w:val="pt-BR"/>
        </w:rPr>
        <w:t xml:space="preserve"> R$ </w:t>
      </w:r>
      <w:r w:rsidR="00027D78">
        <w:rPr>
          <w:rFonts w:ascii="BancoDoBrasil Textos Light" w:hAnsi="BancoDoBrasil Textos Light"/>
          <w:lang w:val="pt-BR"/>
        </w:rPr>
        <w:t>57,8</w:t>
      </w:r>
      <w:r w:rsidR="00F6658C" w:rsidRPr="00F6658C">
        <w:rPr>
          <w:rFonts w:ascii="BancoDoBrasil Textos Light" w:hAnsi="BancoDoBrasil Textos Light"/>
          <w:lang w:val="pt-BR"/>
        </w:rPr>
        <w:t xml:space="preserve"> bilhões.</w:t>
      </w:r>
    </w:p>
    <w:p w14:paraId="42BF0A89" w14:textId="62BB35AB" w:rsidR="00F6658C" w:rsidRPr="00F6658C" w:rsidRDefault="00F6658C" w:rsidP="00F6658C">
      <w:pPr>
        <w:pStyle w:val="TextoRelad"/>
        <w:spacing w:before="100" w:beforeAutospacing="1"/>
        <w:rPr>
          <w:rFonts w:ascii="BancoDoBrasil Textos Light" w:hAnsi="BancoDoBrasil Textos Light"/>
          <w:lang w:val="pt-BR"/>
        </w:rPr>
      </w:pPr>
      <w:r w:rsidRPr="00F6658C">
        <w:rPr>
          <w:rFonts w:ascii="BancoDoBrasil Textos Light" w:hAnsi="BancoDoBrasil Textos Light"/>
          <w:lang w:val="pt-BR"/>
        </w:rPr>
        <w:t>Reforçamos nosso compromisso com a geração de valor para todos os nossos públicos de relacionamento e convidamos você a conhecer mais sobre as nossas entregas nas próximas páginas. Boa leitura!</w:t>
      </w:r>
    </w:p>
    <w:p w14:paraId="0B76CB32" w14:textId="77777777" w:rsidR="001A54A3" w:rsidRPr="001A54A3" w:rsidRDefault="00B62C89" w:rsidP="00205F58">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Estratégia Corporativa</w:t>
      </w:r>
      <w:bookmarkStart w:id="2" w:name="_Hlk109837554"/>
    </w:p>
    <w:p w14:paraId="3258308D" w14:textId="77777777" w:rsid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856AF7" w:rsidSect="002A731B">
          <w:headerReference w:type="default" r:id="rId15"/>
          <w:type w:val="continuous"/>
          <w:pgSz w:w="11907" w:h="16840" w:code="9"/>
          <w:pgMar w:top="2126" w:right="851" w:bottom="1134" w:left="1418" w:header="425" w:footer="425" w:gutter="0"/>
          <w:cols w:space="283"/>
          <w:docGrid w:linePitch="326"/>
        </w:sectPr>
      </w:pPr>
    </w:p>
    <w:p w14:paraId="54942744" w14:textId="69E816B9" w:rsidR="00856AF7" w:rsidRP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Nossa Estratégia Corporativa (ECBB) apresenta </w:t>
      </w:r>
      <w:r w:rsidR="00465D0E"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horizonte temporal</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cinco anos e é revisada anualmente, no terceiro trimestre, por meio de processo estruturado, participativo e baseado em metodologias consolidadas. A sua aprovação é realizada pelo Conselho de Administração (CA), o que fortalece as decisões sobre a atuação da Empresa para os próximos anos.</w:t>
      </w:r>
    </w:p>
    <w:p w14:paraId="52B339E3" w14:textId="29BC1744" w:rsidR="00856AF7" w:rsidRP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Este ano, no processo de revisão do planejamento </w:t>
      </w:r>
      <w:r w:rsidR="007E0785"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estratégico evoluímos</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nosso propósito para “Ser próximo e relevante na vida das pessoas em todos os momentos”.</w:t>
      </w:r>
    </w:p>
    <w:p w14:paraId="40C09FAB" w14:textId="77777777" w:rsidR="00856AF7" w:rsidRP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Assim, declaramos que existimos para estar sempre junto, apoiar e manter relacionamento estreito com todos com quem nos relacionamos e no canal de preferência do cliente. Somos relevantes, pois queremos, mais do que nunca, gerar valor e ser importante na vida de todos com quem convivemos. Na vida das pessoas, porque queremos que esse propósito se expresse nas nossas relações. Em todos os momentos, pois possuímos soluções completas para que nossos clientes possam contar conosco durante todos os ciclos da vida.</w:t>
      </w:r>
    </w:p>
    <w:p w14:paraId="38BA33AB" w14:textId="34DFDCBE" w:rsid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Alinhado à evolução do propósito e reforçando a identidade organizacional da Empresa, nossos valores </w:t>
      </w:r>
      <w:r w:rsidR="00F9199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são</w:t>
      </w:r>
      <w:r w:rsidR="00F9199F"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Proximidade, Inovação, Integridade, Eficiência e Compromisso</w:t>
      </w:r>
      <w:r w:rsidR="000C68A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com a Sociedade. Eles representam a base da nossa cultura, vividos por todos os funcionários.</w:t>
      </w:r>
    </w:p>
    <w:p w14:paraId="5A5D0B13" w14:textId="77777777" w:rsidR="00856AF7" w:rsidRP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Mapa Estratégico e o Plano Diretor contemplam os objetivos estratégicos e indicadores definidos para o horizonte de cinco anos, distribuídos em cinco perspectivas: Clientes, Financeira, Sustentabilidade, Processos e Pessoas.</w:t>
      </w:r>
    </w:p>
    <w:p w14:paraId="3E7EBD95" w14:textId="77777777" w:rsidR="00856AF7" w:rsidRP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Colocamos o cliente no centro da nossa atuação e decisões, em todos os níveis organizacionais, oferecendo soluções completas, de forma a propiciar-lhe a melhor experiência. </w:t>
      </w:r>
    </w:p>
    <w:p w14:paraId="1F3BC344" w14:textId="56E68AC7" w:rsidR="00856AF7" w:rsidRP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Queremos ser um banco competitivo, rentável, eficiente, inovador e referência em sustentabilidade. Para isso, primamos pela otimização da alocação de capital, melhoria da eficiência operacional, otimização da estrutura</w:t>
      </w:r>
      <w:r w:rsidR="00CA4F0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organizacional</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CA4F0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desenvolvimento de</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novos negócios e fontes de receita.</w:t>
      </w:r>
    </w:p>
    <w:p w14:paraId="52BEBBC7" w14:textId="77777777" w:rsidR="00856AF7" w:rsidRPr="00856AF7"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Aceleramos a transformação digital e a inovação, evoluindo no desenvolvimento de inteligência analítica, bem como mantendo o foco na eficiência operacional e no aperfeiçoamento dos processos, produtos e canais, tornando-os mais simples, ágeis e integrados à experiência do cliente.</w:t>
      </w:r>
    </w:p>
    <w:p w14:paraId="625CB39D" w14:textId="231CCDFB" w:rsidR="001A54A3" w:rsidRDefault="00856AF7"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Buscamos </w:t>
      </w:r>
      <w:r w:rsidR="00F9199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continuar a </w:t>
      </w:r>
      <w:r w:rsidR="00F9199F"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transform</w:t>
      </w:r>
      <w:r w:rsidR="00F9199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ação</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F9199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cultura organizacional, com atuação engajada dos nossos profissionais, com foco em inovação, meritocracia e resultados sustentáveis.</w:t>
      </w:r>
    </w:p>
    <w:bookmarkEnd w:id="2"/>
    <w:p w14:paraId="7C4B5BD9" w14:textId="77777777" w:rsidR="00856AF7" w:rsidRDefault="00856AF7" w:rsidP="00205F58">
      <w:pPr>
        <w:pStyle w:val="TextoRelad"/>
        <w:spacing w:before="100" w:beforeAutospacing="1"/>
        <w:ind w:right="5102"/>
        <w:rPr>
          <w:rFonts w:ascii="BancoDoBrasil Textos Light" w:hAnsi="BancoDoBrasil Textos Light"/>
          <w:bdr w:val="none" w:sz="0" w:space="0" w:color="auto" w:frame="1"/>
          <w:lang w:val="pt-BR"/>
        </w:rPr>
        <w:sectPr w:rsidR="00856AF7" w:rsidSect="002A731B">
          <w:type w:val="continuous"/>
          <w:pgSz w:w="11907" w:h="16840" w:code="9"/>
          <w:pgMar w:top="2126" w:right="851" w:bottom="1134" w:left="1418" w:header="425" w:footer="425" w:gutter="0"/>
          <w:cols w:num="2" w:space="283"/>
          <w:docGrid w:linePitch="326"/>
        </w:sectPr>
      </w:pPr>
    </w:p>
    <w:p w14:paraId="09EC3C7C" w14:textId="77777777" w:rsidR="000F76E0" w:rsidRDefault="000F76E0" w:rsidP="00205F58">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br w:type="page"/>
      </w:r>
    </w:p>
    <w:p w14:paraId="5E4D8F7C" w14:textId="439D705B" w:rsidR="00283BF7" w:rsidRDefault="00283BF7" w:rsidP="00205F58">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lastRenderedPageBreak/>
        <w:t>Cenário Macroeconômico</w:t>
      </w:r>
    </w:p>
    <w:p w14:paraId="1439A4B8" w14:textId="77777777" w:rsidR="000F76E0" w:rsidRDefault="000F76E0"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0F76E0" w:rsidSect="002A731B">
          <w:type w:val="continuous"/>
          <w:pgSz w:w="11907" w:h="16840" w:code="9"/>
          <w:pgMar w:top="2126" w:right="851" w:bottom="1134" w:left="1418" w:header="425" w:footer="425" w:gutter="0"/>
          <w:cols w:space="283"/>
          <w:docGrid w:linePitch="326"/>
        </w:sectPr>
      </w:pPr>
    </w:p>
    <w:p w14:paraId="2C11BA23" w14:textId="6ED24AD4" w:rsidR="00E053C2" w:rsidRPr="00856AF7" w:rsidRDefault="00CC786A"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 ambiente internacional, o</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terceiro trimestre do ano foi marcado p</w:t>
      </w:r>
      <w:r w:rsidR="00626050"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ela</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persistência da inflação, aperto monetário em economias centrais e </w:t>
      </w:r>
      <w:r w:rsidR="00626050"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redução</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das perspectivas de crescimento econômico para o biênio 2022/2023. Em meio à discussão de desaceleração da economia mundial, as expectativas de aumento mais forte e persistente dos juros nos EUA ampliaram a aversão ao risco no mercado global frente à ampliação do risco de um processo recessivo. Nesse contexto, os preços no mercado de </w:t>
      </w:r>
      <w:r w:rsidR="00E053C2" w:rsidRPr="00C53D23">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commodities</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também foram afetados, sendo observadas volatilidades adicionais com viés de baixa em preços de petróleo e metálicas</w:t>
      </w:r>
      <w:r w:rsidR="00A83F1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por exemplo</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3F1E88C3" w14:textId="207AAA15" w:rsidR="00E053C2" w:rsidRPr="00856AF7" w:rsidRDefault="00E053C2"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inflação nos EUA seguiu pressionada e disseminada, especialmente nas medidas de núcleo. Diante deste quadro, o </w:t>
      </w:r>
      <w:proofErr w:type="spellStart"/>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Fed</w:t>
      </w:r>
      <w:proofErr w:type="spellEnd"/>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realizou </w:t>
      </w:r>
      <w:r w:rsidR="006F191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três</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altas de juros (em julho</w:t>
      </w:r>
      <w:r w:rsidR="006F191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setembro</w:t>
      </w:r>
      <w:r w:rsidR="006F191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novembro</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de 75 pontos-base (</w:t>
      </w:r>
      <w:proofErr w:type="spellStart"/>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p.b</w:t>
      </w:r>
      <w:proofErr w:type="spellEnd"/>
      <w:r w:rsidR="00340FE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fazendo com que a taxa de juros atingisse o patamar de </w:t>
      </w:r>
      <w:r w:rsidR="006F191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4,00</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a.a. na sua faixa superior. Apesar do aperto monetário em curso, no decorrer do terceiro trimestre a atividade econômica americana também apresentou sinais de resiliência, sobretudo do lado do mercado de trabalho, que segue aquecido, com taxa de desemprego atingindo 3,5% em setembro, patamar historicamente baixo.</w:t>
      </w:r>
    </w:p>
    <w:p w14:paraId="02424422" w14:textId="5833616C" w:rsidR="00CF69C2" w:rsidRDefault="00E053C2" w:rsidP="00205F58">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Na área do Euro, a escassez de gás em decorrência das restrições impostas pela Rússia reforçou as pressões inflacionárias e tem exigido atuação mais forte do Banco Central Europeu (BCE). Nesse sentido, o BCE elevou as taxas em 75 </w:t>
      </w:r>
      <w:proofErr w:type="spellStart"/>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p.b</w:t>
      </w:r>
      <w:proofErr w:type="spellEnd"/>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setembro, movimento que seguiu o aumento de aperto monetário de 50 </w:t>
      </w:r>
      <w:proofErr w:type="spellStart"/>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p.b</w:t>
      </w:r>
      <w:proofErr w:type="spellEnd"/>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feito em julho. A trajetória de aperto monetário em curso, aliado à escassez de energia e a pressão inflacionária ampliam a expectativa de um processo recessivo.</w:t>
      </w:r>
    </w:p>
    <w:p w14:paraId="48B8BFAD" w14:textId="1ED90FAB" w:rsidR="00E053C2" w:rsidRPr="00856AF7" w:rsidRDefault="00E053C2" w:rsidP="000B2114">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Na China, por sua vez, as atenções estão relacionadas às condições do setor imobiliário e as consequências econômicas da política de Covid-zero, mediante restrições severas de </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locomoção em algumas províncias. Como consequência, a atividade econômica desacelerou nos últimos meses e, com o objetivo de estimular a </w:t>
      </w:r>
      <w:r w:rsidR="00657F84"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economia, o</w:t>
      </w: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governo vem adotando medidas de estímulos fiscais e monetários.</w:t>
      </w:r>
    </w:p>
    <w:p w14:paraId="3A614336" w14:textId="41D4C51C" w:rsidR="00E053C2" w:rsidRPr="00856AF7" w:rsidRDefault="00CC786A" w:rsidP="00E053C2">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 </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Brasil</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evolução dos indicadores mensais sugere </w:t>
      </w:r>
      <w:r w:rsidR="00657F8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um</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terceiro </w:t>
      </w:r>
      <w:r w:rsidR="00340FEE"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trimestre</w:t>
      </w:r>
      <w:r w:rsidR="00340FE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mais positivo do que o mercado esperava anteriormente, reflexo da resiliência do setor de serviços, melhora do mercado de trabalho e das medidas de estímulo ao consumo. Em meio ao desempenho positivo da atividade econômica, o mercado de trabalho seguiu apresentando redução na taxa de desocupação. </w:t>
      </w:r>
      <w:r w:rsidR="00F56FA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Ainda</w:t>
      </w:r>
      <w:r w:rsidR="00E053C2"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houve melhora qualitativa do mercado de trabalho, com crescimento do emprego formal e expansão dos rendimentos médios em termos reais, predominantemente influenciado pela queda recente da inflação.</w:t>
      </w:r>
    </w:p>
    <w:p w14:paraId="405C43A9" w14:textId="462D5702" w:rsidR="00E053C2" w:rsidRPr="00856AF7" w:rsidRDefault="00E053C2" w:rsidP="00E053C2">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 relação à inflação, a divulgação das últimas leituras reforçou a percepção de que os preços apresentaram descompressão importante, levando o IGP-DI e IPCA para campo negativo nos meses de julho, agosto e setembro. As medidas tributárias adotadas sobre energia elétrica, combustíveis e telecomunicações fizeram com que a inflação de preços administrados apresentasse quedas significativas, com reflexo no cálculo do IPCA acumulado em 12 meses, que saiu de 11,89% em junho para 7,17% em setembro. Quanto à política monetária, o Comitê de Política Monetária do Banco Central (Copom), em setembro, decidiu manter a taxa básica de juros em 13,75% a.a., encerrando o atual ciclo de aperto monetário que foi iniciado em março de 2021, período em que a taxa Selic era 2,00% a.a.</w:t>
      </w:r>
    </w:p>
    <w:p w14:paraId="214259F7" w14:textId="02D69816" w:rsidR="00E053C2" w:rsidRPr="00856AF7" w:rsidRDefault="00E053C2" w:rsidP="00E053C2">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56A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força do dólar em relação às principais moedas, a resiliência da atividade doméstica e o diferencial de juros (doméstico/externo), contribuíram para limitar as pressões altistas sobre o câmbio doméstico no decorrer do terceiro trimestre, apesar de uma maior volatidade observada no mês de setembro.</w:t>
      </w:r>
    </w:p>
    <w:p w14:paraId="0270F646" w14:textId="77777777" w:rsidR="000F76E0" w:rsidRDefault="000F76E0" w:rsidP="002A731B">
      <w:pPr>
        <w:pStyle w:val="TextoRelad"/>
        <w:spacing w:before="100" w:beforeAutospacing="1"/>
        <w:rPr>
          <w:rFonts w:ascii="BancoDoBrasil Titulos Medium" w:hAnsi="BancoDoBrasil Titulos Medium"/>
          <w:color w:val="2AADA0"/>
          <w:sz w:val="34"/>
          <w:szCs w:val="34"/>
          <w:u w:color="002D4B"/>
          <w:lang w:val="pt-BR"/>
        </w:rPr>
        <w:sectPr w:rsidR="000F76E0" w:rsidSect="000F76E0">
          <w:type w:val="continuous"/>
          <w:pgSz w:w="11907" w:h="16840" w:code="9"/>
          <w:pgMar w:top="2126" w:right="851" w:bottom="1134" w:left="1418" w:header="425" w:footer="425" w:gutter="0"/>
          <w:cols w:num="2" w:space="283"/>
          <w:docGrid w:linePitch="326"/>
        </w:sectPr>
      </w:pPr>
    </w:p>
    <w:p w14:paraId="2783C620" w14:textId="77777777" w:rsidR="0074317A" w:rsidRPr="001A54A3" w:rsidRDefault="0074317A" w:rsidP="000F76E0">
      <w:pPr>
        <w:pStyle w:val="TextoRelad"/>
        <w:spacing w:before="240"/>
        <w:rPr>
          <w:rFonts w:ascii="BancoDoBrasil Titulos Medium" w:hAnsi="BancoDoBrasil Titulos Medium"/>
          <w:color w:val="2AADA0"/>
          <w:sz w:val="34"/>
          <w:szCs w:val="34"/>
          <w:u w:color="002D4B"/>
          <w:lang w:val="pt-BR"/>
        </w:rPr>
      </w:pPr>
      <w:r w:rsidRPr="001A54A3">
        <w:rPr>
          <w:rFonts w:ascii="BancoDoBrasil Titulos Medium" w:hAnsi="BancoDoBrasil Titulos Medium"/>
          <w:color w:val="2AADA0"/>
          <w:sz w:val="34"/>
          <w:szCs w:val="34"/>
          <w:u w:color="002D4B"/>
          <w:lang w:val="pt-BR"/>
        </w:rPr>
        <w:t>Acionistas e Detentores de instrumentos de dívida</w:t>
      </w:r>
    </w:p>
    <w:p w14:paraId="63960A82" w14:textId="546FBB58" w:rsidR="001B3B98" w:rsidRPr="001B3B98" w:rsidRDefault="00CA4F06" w:rsidP="002A731B">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Contamos </w:t>
      </w:r>
      <w:r w:rsidR="001B3B98" w:rsidRPr="00AD74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uma base de mais de 943 mil acionistas, sendo 98,4% pessoas físicas e 1,5% pessoas jurídicas. Entre janeiro de 2019 e </w:t>
      </w:r>
      <w:r w:rsidR="00C630D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setembr</w:t>
      </w:r>
      <w:r w:rsidR="001B3B98" w:rsidRPr="00AD74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de 2022, nossa base de acionistas PF cresceu de 430 mil para 928 mil. Nossa composição acionária encerrou setembro distribuída entre </w:t>
      </w:r>
      <w:r w:rsidR="001B3B98"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50% de ações com a União Federal</w:t>
      </w:r>
      <w:r w:rsidR="00F9180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1B3B98"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49,6% em circulação (</w:t>
      </w:r>
      <w:proofErr w:type="spellStart"/>
      <w:r w:rsidR="001B3B98" w:rsidRPr="001B3B98">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free</w:t>
      </w:r>
      <w:proofErr w:type="spellEnd"/>
      <w:r w:rsidR="001B3B98" w:rsidRPr="001B3B98">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w:t>
      </w:r>
      <w:proofErr w:type="spellStart"/>
      <w:r w:rsidR="001B3B98" w:rsidRPr="001B3B98">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float</w:t>
      </w:r>
      <w:proofErr w:type="spellEnd"/>
      <w:r w:rsidR="001B3B98"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F9180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w:t>
      </w:r>
      <w:r w:rsidR="008C627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0,40% mantidas em tesouraria. </w:t>
      </w:r>
      <w:r w:rsidR="00161BD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Os investidores locais respondem </w:t>
      </w:r>
      <w:r w:rsidR="00AA5B0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por </w:t>
      </w:r>
      <w:r w:rsidR="001B3B98"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7</w:t>
      </w:r>
      <w:r w:rsidR="001471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7</w:t>
      </w:r>
      <w:r w:rsidR="001B3B98"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AA5B0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das ações em circulação, enquanto </w:t>
      </w:r>
      <w:r w:rsidR="0067531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os estrangeiros detêm </w:t>
      </w:r>
      <w:r w:rsidR="00266DF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23%. </w:t>
      </w:r>
      <w:r w:rsidR="001B3B98"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Nossas ações (BBAS3) </w:t>
      </w:r>
      <w:r w:rsidR="001B3B98" w:rsidRPr="00B000E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representaram 2,</w:t>
      </w:r>
      <w:r w:rsidR="0014711E" w:rsidRPr="00B000E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89</w:t>
      </w:r>
      <w:r w:rsidR="001B3B98" w:rsidRPr="00B000E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 do Ibovespa para o último</w:t>
      </w:r>
      <w:r w:rsidR="001B3B98"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quadrimestre.</w:t>
      </w:r>
    </w:p>
    <w:p w14:paraId="0E1DFA71" w14:textId="58D5D554" w:rsidR="001B3B98" w:rsidRPr="001A54A3" w:rsidRDefault="001B3B98" w:rsidP="002A731B">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Valor Patrimonial por ação encerrou o período em R$ 5</w:t>
      </w:r>
      <w:r w:rsidR="001471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1,56</w:t>
      </w:r>
      <w:r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variação de </w:t>
      </w:r>
      <w:r w:rsidR="001471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10</w:t>
      </w:r>
      <w:r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relação a dezembro/21. A Cotação de Fechamento </w:t>
      </w:r>
      <w:r w:rsidR="00862FF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do mês de setembro </w:t>
      </w:r>
      <w:r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ficou em R$ 3</w:t>
      </w:r>
      <w:r w:rsidR="001471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8,52</w:t>
      </w:r>
      <w:r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BBSA3 e US$ </w:t>
      </w:r>
      <w:r w:rsidR="0014711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7,21</w:t>
      </w:r>
      <w:r w:rsidRPr="001B3B9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as ADRs que fazem parte de um programa nível I, negociadas no mercado de balcão norte-americano.</w:t>
      </w:r>
    </w:p>
    <w:p w14:paraId="7DCDACFC" w14:textId="77777777" w:rsidR="008F3454" w:rsidRPr="008F3454" w:rsidRDefault="008F3454" w:rsidP="008F345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8F3454">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BB Day</w:t>
      </w:r>
    </w:p>
    <w:p w14:paraId="05C9A6A4" w14:textId="22D63FCC" w:rsidR="000F76E0" w:rsidRDefault="008F3454" w:rsidP="008F3454">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w:t>
      </w:r>
      <w:r w:rsidR="0050258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dia </w:t>
      </w:r>
      <w:r w:rsidR="00337C6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22</w:t>
      </w:r>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 setembro realizamos o BB Day </w:t>
      </w:r>
      <w:r w:rsidR="00B01C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um encontro com acionistas, investidores, analistas e demais agentes do mercado de capitais</w:t>
      </w:r>
      <w:r w:rsidR="00C0151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B01C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340FE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w:t>
      </w:r>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evento </w:t>
      </w:r>
      <w:r w:rsidR="0050258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contou </w:t>
      </w:r>
      <w:r w:rsidR="00337C6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w:t>
      </w:r>
      <w:r w:rsidR="00337C65"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w:t>
      </w:r>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participação dos membros do Conselho Diretor, que apresentaram informações sobre estratégias e negócios do Banco</w:t>
      </w:r>
      <w:r w:rsidR="00B01C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w:t>
      </w:r>
      <w:r w:rsidR="00B208B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50258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foi a primeira reunião pública de uma companhia de capital aberto realizada com experiência </w:t>
      </w:r>
      <w:r w:rsidR="006C1CD8">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 Metaverso</w:t>
      </w:r>
      <w:r w:rsidR="00B208B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B01C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F</w:t>
      </w:r>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oi uma excelente oportunidade de posicionamento da marca</w:t>
      </w:r>
      <w:r w:rsidR="007678F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estratégia</w:t>
      </w:r>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reforçando ao mercado as perspectivas para o futuro do Banco do Brasil. O evento está </w:t>
      </w:r>
      <w:hyperlink r:id="rId16" w:history="1">
        <w:r w:rsidRPr="00DC1AD9">
          <w:rPr>
            <w:rStyle w:val="Hyperlink"/>
            <w:rFonts w:ascii="BancoDoBrasil Textos Light" w:eastAsia="Arial Unicode MS" w:hAnsi="BancoDoBrasil Textos Light" w:cs="Arial Unicode MS"/>
            <w:sz w:val="17"/>
            <w:szCs w:val="17"/>
            <w:bdr w:val="nil"/>
            <w14:textOutline w14:w="0" w14:cap="flat" w14:cmpd="sng" w14:algn="ctr">
              <w14:noFill/>
              <w14:prstDash w14:val="solid"/>
              <w14:bevel/>
            </w14:textOutline>
          </w:rPr>
          <w:t>disponível</w:t>
        </w:r>
      </w:hyperlink>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no canal do </w:t>
      </w:r>
      <w:hyperlink r:id="rId17" w:history="1">
        <w:r w:rsidRPr="00337C65">
          <w:rPr>
            <w:rStyle w:val="Hyperlink"/>
            <w:rFonts w:ascii="BancoDoBrasil Textos Light" w:eastAsia="Arial Unicode MS" w:hAnsi="BancoDoBrasil Textos Light" w:cs="Arial Unicode MS"/>
            <w:sz w:val="17"/>
            <w:szCs w:val="17"/>
            <w:bdr w:val="nil"/>
            <w14:textOutline w14:w="0" w14:cap="flat" w14:cmpd="sng" w14:algn="ctr">
              <w14:noFill/>
              <w14:prstDash w14:val="solid"/>
              <w14:bevel/>
            </w14:textOutline>
          </w:rPr>
          <w:t>BB no YouTube</w:t>
        </w:r>
      </w:hyperlink>
      <w:r w:rsidRPr="008F345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0F76E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br w:type="page"/>
      </w:r>
    </w:p>
    <w:p w14:paraId="029B7C5E" w14:textId="77777777" w:rsidR="0074317A" w:rsidRDefault="0074317A" w:rsidP="002A731B">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lastRenderedPageBreak/>
        <w:t>Agenda ASG (Ambiental, Social e de Governança)</w:t>
      </w:r>
    </w:p>
    <w:p w14:paraId="1C9BAA5A" w14:textId="77777777" w:rsidR="00B45DDF" w:rsidRPr="00B45DDF" w:rsidRDefault="00B45DDF" w:rsidP="002A731B">
      <w:pPr>
        <w:spacing w:before="100" w:beforeAutospacing="1" w:after="100" w:afterAutospacing="1"/>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B45DD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Sustentabilidade Empresarial</w:t>
      </w:r>
    </w:p>
    <w:p w14:paraId="403B1C5A" w14:textId="2389AB0D" w:rsidR="00235B16" w:rsidRDefault="00235B16" w:rsidP="00235B16">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s</w:t>
      </w:r>
      <w:r w:rsidRPr="00B45D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ustentabilidade não é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um </w:t>
      </w:r>
      <w:r w:rsidRPr="00B45D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assunto novo para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Banco do Brasil. E</w:t>
      </w:r>
      <w:r w:rsidRPr="00B45D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la está presente em nossa estratégia, nas práticas, na gestão e nos negócios, e em constante evolução</w:t>
      </w:r>
      <w:r w:rsidR="00DD5F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sendo potencializada a partir da criação da </w:t>
      </w:r>
      <w:r w:rsidRPr="00B45D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Fundação Banco do Brasil </w:t>
      </w:r>
      <w:r w:rsidR="00DD5FB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há 36 anos</w:t>
      </w:r>
      <w:r w:rsidRPr="00B45D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Adotamos as melhores práticas Ambientais, Sociais e de Governança que permitem ações de antecipação e gerenciamento de riscos e oportunidades, além de se traduzirem em externalidades positivas para nossos públicos de interesse. Essas premissas estão materializadas no Plano de Sustentabilidade - Agenda 30 BB, nosso principal instrumento fomentador de práticas socioambientais desde 2005, que está alinhado aos Objetivos de Desenvolvimento Sustentável (ODS) da Organização das Nações Unidas (ONU). O Plano, revisado em 2021, conta com 40 ações e 110 indicadores para o período 2021-2023.</w:t>
      </w:r>
    </w:p>
    <w:p w14:paraId="0EF5B938" w14:textId="4DC19DCF" w:rsidR="00B45DDF" w:rsidRPr="00B45DDF" w:rsidRDefault="00B45DDF" w:rsidP="002A731B">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B45D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cumprimento dos indicadores e metas de sustentabilidade impactam a remuneração de todo corpo funcional, incluindo a alta administração, garantindo </w:t>
      </w:r>
      <w:r w:rsidR="00CA4F0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um alinhamento entre </w:t>
      </w:r>
      <w:r w:rsidRPr="00B45D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negócios, pessoas e meio ambiente.</w:t>
      </w:r>
    </w:p>
    <w:p w14:paraId="03CF6420" w14:textId="77777777" w:rsidR="00B45DDF" w:rsidRPr="00B45DDF" w:rsidRDefault="00B45DDF" w:rsidP="002A731B">
      <w:pPr>
        <w:keepNext/>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B45DD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Compromissos com o futuro</w:t>
      </w:r>
    </w:p>
    <w:p w14:paraId="4640DDBE" w14:textId="2FAE74DE" w:rsidR="00B45DDF" w:rsidRPr="00B45DDF" w:rsidRDefault="00B45DDF" w:rsidP="002A731B">
      <w:pPr>
        <w:pStyle w:val="TextoRelad"/>
        <w:spacing w:before="100" w:beforeAutospacing="1"/>
        <w:rPr>
          <w:rFonts w:ascii="BancoDoBrasil Textos Light" w:hAnsi="BancoDoBrasil Textos Light"/>
          <w:lang w:val="pt-BR"/>
        </w:rPr>
      </w:pPr>
      <w:r w:rsidRPr="00B45DDF">
        <w:rPr>
          <w:rFonts w:ascii="BancoDoBrasil Textos Light" w:hAnsi="BancoDoBrasil Textos Light"/>
          <w:lang w:val="pt-BR"/>
        </w:rPr>
        <w:t xml:space="preserve">Para continuarmos como protagonistas na busca por um mundo cada vez mais sustentável, em 2021 divulgamos 10 Compromissos com metas até 2030, que envolvem as frentes de Negócios Sustentáveis, Investimento Responsável e Gestão ASG. </w:t>
      </w:r>
      <w:r w:rsidR="000B415E">
        <w:rPr>
          <w:rFonts w:ascii="BancoDoBrasil Textos Light" w:hAnsi="BancoDoBrasil Textos Light"/>
          <w:lang w:val="pt-BR"/>
        </w:rPr>
        <w:t>Em setembro/22</w:t>
      </w:r>
      <w:r w:rsidR="006033D8">
        <w:rPr>
          <w:rFonts w:ascii="BancoDoBrasil Textos Light" w:hAnsi="BancoDoBrasil Textos Light"/>
          <w:lang w:val="pt-BR"/>
        </w:rPr>
        <w:t>,</w:t>
      </w:r>
      <w:r w:rsidRPr="00B45DDF">
        <w:rPr>
          <w:rFonts w:ascii="BancoDoBrasil Textos Light" w:hAnsi="BancoDoBrasil Textos Light"/>
          <w:lang w:val="pt-BR"/>
        </w:rPr>
        <w:t xml:space="preserve"> </w:t>
      </w:r>
      <w:r w:rsidRPr="00F77961">
        <w:rPr>
          <w:rFonts w:ascii="BancoDoBrasil Textos Light" w:hAnsi="BancoDoBrasil Textos Light"/>
          <w:lang w:val="pt-BR"/>
        </w:rPr>
        <w:t xml:space="preserve">atingimos </w:t>
      </w:r>
      <w:r w:rsidR="000C68AD">
        <w:rPr>
          <w:rFonts w:ascii="BancoDoBrasil Textos Light" w:hAnsi="BancoDoBrasil Textos Light"/>
          <w:lang w:val="pt-BR"/>
        </w:rPr>
        <w:t xml:space="preserve">R$ </w:t>
      </w:r>
      <w:r w:rsidR="007D666F" w:rsidRPr="00F77961">
        <w:rPr>
          <w:rFonts w:ascii="BancoDoBrasil Textos Light" w:hAnsi="BancoDoBrasil Textos Light"/>
          <w:sz w:val="18"/>
          <w:szCs w:val="18"/>
          <w:lang w:val="pt-BR"/>
        </w:rPr>
        <w:t>140,3</w:t>
      </w:r>
      <w:r w:rsidRPr="00F77961">
        <w:rPr>
          <w:rFonts w:ascii="BancoDoBrasil Textos Light" w:hAnsi="BancoDoBrasil Textos Light"/>
          <w:lang w:val="pt-BR"/>
        </w:rPr>
        <w:t xml:space="preserve"> bilhões</w:t>
      </w:r>
      <w:r w:rsidRPr="00B45DDF">
        <w:rPr>
          <w:rFonts w:ascii="BancoDoBrasil Textos Light" w:hAnsi="BancoDoBrasil Textos Light"/>
          <w:lang w:val="pt-BR"/>
        </w:rPr>
        <w:t xml:space="preserve"> destinados à Agricultura Sustentável, superando a meta de alcançar R$ 125 bilhões de saldo em 2025. Anteriormente, também já havíamos cumprido os compromissos “1 milhão de Empreendedores” e “Compensar 100% das Emissões Diretas de GEE”.</w:t>
      </w:r>
    </w:p>
    <w:p w14:paraId="1062E7A8" w14:textId="77777777" w:rsidR="002A731B" w:rsidRDefault="00C01512" w:rsidP="00B45DDF">
      <w:pPr>
        <w:spacing w:before="100" w:beforeAutospacing="1" w:after="100" w:afterAutospacing="1" w:line="240" w:lineRule="auto"/>
        <w:rPr>
          <w:rFonts w:ascii="BancoDoBrasil Titulos" w:eastAsia="Arial Unicode MS" w:hAnsi="BancoDoBrasil Titulos" w:cs="Arial Unicode MS"/>
          <w:color w:val="002E4E"/>
          <w:sz w:val="16"/>
          <w:szCs w:val="16"/>
          <w:bdr w:val="none" w:sz="0" w:space="0" w:color="auto" w:frame="1"/>
          <w14:textOutline w14:w="0" w14:cap="flat" w14:cmpd="sng" w14:algn="ctr">
            <w14:noFill/>
            <w14:prstDash w14:val="solid"/>
            <w14:bevel/>
          </w14:textOutline>
        </w:rPr>
      </w:pPr>
      <w:r w:rsidRPr="002A731B">
        <w:rPr>
          <w:rFonts w:ascii="BancoDoBrasil Titulos" w:eastAsia="Arial Unicode MS" w:hAnsi="BancoDoBrasil Titulos" w:cs="Arial Unicode MS"/>
          <w:b/>
          <w:bCs/>
          <w:color w:val="002E4E"/>
          <w:sz w:val="16"/>
          <w:szCs w:val="16"/>
          <w:bdr w:val="none" w:sz="0" w:space="0" w:color="auto" w:frame="1"/>
          <w14:textOutline w14:w="0" w14:cap="flat" w14:cmpd="sng" w14:algn="ctr">
            <w14:noFill/>
            <w14:prstDash w14:val="solid"/>
            <w14:bevel/>
          </w14:textOutline>
        </w:rPr>
        <w:t>Figura 1.</w:t>
      </w:r>
      <w:r w:rsidR="002A731B">
        <w:rPr>
          <w:rFonts w:ascii="BancoDoBrasil Titulos" w:eastAsia="Arial Unicode MS" w:hAnsi="BancoDoBrasil Titulos" w:cs="Arial Unicode MS"/>
          <w:color w:val="002E4E"/>
          <w:sz w:val="16"/>
          <w:szCs w:val="16"/>
          <w:bdr w:val="none" w:sz="0" w:space="0" w:color="auto" w:frame="1"/>
          <w14:textOutline w14:w="0" w14:cap="flat" w14:cmpd="sng" w14:algn="ctr">
            <w14:noFill/>
            <w14:prstDash w14:val="solid"/>
            <w14:bevel/>
          </w14:textOutline>
        </w:rPr>
        <w:t xml:space="preserve"> </w:t>
      </w:r>
      <w:r w:rsidRPr="00C01512">
        <w:rPr>
          <w:rFonts w:ascii="BancoDoBrasil Titulos" w:eastAsia="Arial Unicode MS" w:hAnsi="BancoDoBrasil Titulos" w:cs="Arial Unicode MS"/>
          <w:color w:val="002E4E"/>
          <w:sz w:val="16"/>
          <w:szCs w:val="16"/>
          <w:bdr w:val="none" w:sz="0" w:space="0" w:color="auto" w:frame="1"/>
          <w14:textOutline w14:w="0" w14:cap="flat" w14:cmpd="sng" w14:algn="ctr">
            <w14:noFill/>
            <w14:prstDash w14:val="solid"/>
            <w14:bevel/>
          </w14:textOutline>
        </w:rPr>
        <w:t>10 Compromisso para o Futuro</w:t>
      </w:r>
    </w:p>
    <w:p w14:paraId="178B884F" w14:textId="39D08AA0" w:rsidR="00A969B8" w:rsidRDefault="00CD70B0" w:rsidP="00B45DDF">
      <w:pPr>
        <w:spacing w:before="100" w:beforeAutospacing="1" w:after="100" w:afterAutospacing="1" w:line="240" w:lineRule="auto"/>
        <w:rPr>
          <w:noProof/>
        </w:rPr>
      </w:pPr>
      <w:r>
        <w:rPr>
          <w:noProof/>
        </w:rPr>
        <w:pict w14:anchorId="18D03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73.75pt">
            <v:imagedata r:id="rId18" o:title=""/>
          </v:shape>
        </w:pict>
      </w:r>
    </w:p>
    <w:p w14:paraId="3579A088" w14:textId="663AA869" w:rsidR="00E03DD3" w:rsidRDefault="00E03DD3" w:rsidP="002A731B">
      <w:pPr>
        <w:tabs>
          <w:tab w:val="left" w:pos="708"/>
        </w:tabs>
        <w:spacing w:before="100" w:beforeAutospacing="1" w:after="100" w:afterAutospacing="1" w:line="240" w:lineRule="auto"/>
        <w:rPr>
          <w:rFonts w:eastAsia="Arial Unicode MS" w:cs="Arial Unicode MS"/>
          <w:color w:val="808080"/>
          <w:sz w:val="12"/>
          <w:szCs w:val="12"/>
          <w:bdr w:val="none" w:sz="0" w:space="0" w:color="auto" w:frame="1"/>
        </w:rPr>
      </w:pPr>
      <w:r w:rsidRPr="00C575EA">
        <w:rPr>
          <w:rFonts w:eastAsia="Arial Unicode MS" w:cs="Arial Unicode MS"/>
          <w:color w:val="808080"/>
          <w:sz w:val="12"/>
          <w:szCs w:val="12"/>
          <w:bdr w:val="none" w:sz="0" w:space="0" w:color="auto" w:frame="1"/>
        </w:rPr>
        <w:t>(1) Em Saldo. (2) Em desembolsos. (3)  De empreendedores. (4) Agricultura, cultura, defesa civil, educação, eficiência energética e iluminação pública, esporte e lazer, infraestrutura viária, limpeza pública, meio ambiente, mobilidade urbana, saúde, segurança e vigilância sanitária. (5) AuM aplicáveis. (6)</w:t>
      </w:r>
      <w:r w:rsidRPr="008E4856">
        <w:rPr>
          <w:rFonts w:eastAsia="Arial Unicode MS" w:cs="Arial Unicode MS"/>
          <w:color w:val="808080"/>
          <w:sz w:val="12"/>
          <w:szCs w:val="12"/>
          <w:bdr w:val="none" w:sz="0" w:space="0" w:color="auto" w:frame="1"/>
        </w:rPr>
        <w:t xml:space="preserve"> Escopos 1 e 2. O escopo 2 possui redução de 100% com base na escolha de compra (compra de </w:t>
      </w:r>
      <w:proofErr w:type="spellStart"/>
      <w:r w:rsidRPr="008E4856">
        <w:rPr>
          <w:rFonts w:eastAsia="Arial Unicode MS" w:cs="Arial Unicode MS"/>
          <w:color w:val="808080"/>
          <w:sz w:val="12"/>
          <w:szCs w:val="12"/>
          <w:bdr w:val="none" w:sz="0" w:space="0" w:color="auto" w:frame="1"/>
        </w:rPr>
        <w:t>i-Recs</w:t>
      </w:r>
      <w:proofErr w:type="spellEnd"/>
      <w:r w:rsidRPr="008E4856">
        <w:rPr>
          <w:rFonts w:eastAsia="Arial Unicode MS" w:cs="Arial Unicode MS"/>
          <w:color w:val="808080"/>
          <w:sz w:val="12"/>
          <w:szCs w:val="12"/>
          <w:bdr w:val="none" w:sz="0" w:space="0" w:color="auto" w:frame="1"/>
        </w:rPr>
        <w:t>)</w:t>
      </w:r>
      <w:r>
        <w:rPr>
          <w:rFonts w:eastAsia="Arial Unicode MS" w:cs="Arial Unicode MS"/>
          <w:color w:val="808080"/>
          <w:sz w:val="12"/>
          <w:szCs w:val="12"/>
          <w:bdr w:val="none" w:sz="0" w:space="0" w:color="auto" w:frame="1"/>
        </w:rPr>
        <w:t xml:space="preserve"> (7) </w:t>
      </w:r>
      <w:r w:rsidRPr="008E4856">
        <w:rPr>
          <w:rFonts w:eastAsia="Arial Unicode MS" w:cs="Arial Unicode MS"/>
          <w:color w:val="808080"/>
          <w:sz w:val="12"/>
          <w:szCs w:val="12"/>
          <w:bdr w:val="none" w:sz="0" w:space="0" w:color="auto" w:frame="1"/>
        </w:rPr>
        <w:t xml:space="preserve">Energia renovável adquirida no mercado livre (ACL) e produção própria ao final do período; (8) </w:t>
      </w:r>
      <w:r w:rsidR="00E511A3">
        <w:rPr>
          <w:rFonts w:eastAsia="Arial Unicode MS" w:cs="Arial Unicode MS"/>
          <w:color w:val="808080"/>
          <w:sz w:val="12"/>
          <w:szCs w:val="12"/>
          <w:bdr w:val="none" w:sz="0" w:space="0" w:color="auto" w:frame="1"/>
        </w:rPr>
        <w:t>Total de investimentos em 2021 e 9M22.</w:t>
      </w:r>
    </w:p>
    <w:p w14:paraId="467DB89F" w14:textId="5A491BD1" w:rsidR="002B619F" w:rsidRDefault="00104F0B" w:rsidP="000F76E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B45DD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Mercado d</w:t>
      </w:r>
      <w:r w:rsidR="00B45DDF" w:rsidRPr="00B45DD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e Carbono</w:t>
      </w:r>
    </w:p>
    <w:p w14:paraId="202D061F" w14:textId="77777777" w:rsidR="00CB458C" w:rsidRDefault="00CB458C" w:rsidP="000F76E0">
      <w:pPr>
        <w:spacing w:before="100" w:beforeAutospacing="1" w:after="100" w:afterAutospacing="1" w:line="240" w:lineRule="auto"/>
        <w:rPr>
          <w:rFonts w:ascii="BancoDoBrasil Textos Light" w:hAnsi="BancoDoBrasil Textos Light"/>
          <w:color w:val="002E4E"/>
          <w:sz w:val="17"/>
          <w:szCs w:val="17"/>
        </w:rPr>
        <w:sectPr w:rsidR="00CB458C" w:rsidSect="002A731B">
          <w:type w:val="continuous"/>
          <w:pgSz w:w="11907" w:h="16840" w:code="9"/>
          <w:pgMar w:top="2126" w:right="851" w:bottom="1134" w:left="1418" w:header="425" w:footer="425" w:gutter="0"/>
          <w:cols w:space="283"/>
          <w:docGrid w:linePitch="326"/>
        </w:sectPr>
      </w:pPr>
    </w:p>
    <w:p w14:paraId="38A3620C" w14:textId="6CA36E28" w:rsidR="009221FA" w:rsidRPr="00E64030" w:rsidRDefault="009221FA" w:rsidP="000F76E0">
      <w:pPr>
        <w:spacing w:before="100" w:beforeAutospacing="1" w:after="100" w:afterAutospacing="1" w:line="240" w:lineRule="auto"/>
        <w:rPr>
          <w:rFonts w:ascii="BancoDoBrasil Textos Light" w:hAnsi="BancoDoBrasil Textos Light"/>
          <w:color w:val="002E4E"/>
          <w:sz w:val="17"/>
          <w:szCs w:val="17"/>
        </w:rPr>
      </w:pPr>
      <w:r w:rsidRPr="00E64030">
        <w:rPr>
          <w:rFonts w:ascii="BancoDoBrasil Textos Light" w:hAnsi="BancoDoBrasil Textos Light"/>
          <w:color w:val="002E4E"/>
          <w:sz w:val="17"/>
          <w:szCs w:val="17"/>
        </w:rPr>
        <w:t>Em maio</w:t>
      </w:r>
      <w:r w:rsidR="00CA4F06" w:rsidRPr="00E64030">
        <w:rPr>
          <w:rFonts w:ascii="BancoDoBrasil Textos Light" w:hAnsi="BancoDoBrasil Textos Light"/>
          <w:color w:val="002E4E"/>
          <w:sz w:val="17"/>
          <w:szCs w:val="17"/>
        </w:rPr>
        <w:t xml:space="preserve"> de 2022</w:t>
      </w:r>
      <w:r w:rsidRPr="00E64030">
        <w:rPr>
          <w:rFonts w:ascii="BancoDoBrasil Textos Light" w:hAnsi="BancoDoBrasil Textos Light"/>
          <w:color w:val="002E4E"/>
          <w:sz w:val="17"/>
          <w:szCs w:val="17"/>
        </w:rPr>
        <w:t xml:space="preserve">, realizamos o Congresso Mercado Global de Carbono – Descarbonização e Investimentos Verde. O evento contou com o apoio institucional do Banco Central do Brasil, do Ministério do Meio Ambiente (MMA) e do Governo Federal e teve como objetivo promover debates sobre o mercado de crédito de carbono, além de apresentar estratégias corporativas, projetos e cases para impulsionar negócios </w:t>
      </w:r>
      <w:r w:rsidRPr="00E64030">
        <w:rPr>
          <w:rFonts w:ascii="BancoDoBrasil Textos Light" w:hAnsi="BancoDoBrasil Textos Light"/>
          <w:color w:val="002E4E"/>
          <w:sz w:val="17"/>
          <w:szCs w:val="17"/>
        </w:rPr>
        <w:t>verdes, com foco em inovação e sustentabilidade. Buscou também conectar lideranças de diferentes segmentos e públicos brasileiros em torno do tema, de acordo com os resultados apresentados na 26ª Conferência das Partes da Convenção das Nações Unidas sobre o Clima (COP 26).</w:t>
      </w:r>
    </w:p>
    <w:p w14:paraId="12268AEE" w14:textId="064C34D8" w:rsidR="00CD1534" w:rsidRDefault="009221FA" w:rsidP="000F76E0">
      <w:pPr>
        <w:spacing w:before="100" w:beforeAutospacing="1" w:after="100" w:afterAutospacing="1" w:line="240" w:lineRule="auto"/>
        <w:rPr>
          <w:rFonts w:ascii="BancoDoBrasil Textos Light" w:hAnsi="BancoDoBrasil Textos Light"/>
          <w:color w:val="002E4E"/>
          <w:sz w:val="17"/>
          <w:szCs w:val="17"/>
        </w:rPr>
      </w:pPr>
      <w:r w:rsidRPr="00E64030">
        <w:rPr>
          <w:rFonts w:ascii="BancoDoBrasil Textos Light" w:hAnsi="BancoDoBrasil Textos Light"/>
          <w:color w:val="002E4E"/>
          <w:sz w:val="17"/>
          <w:szCs w:val="17"/>
        </w:rPr>
        <w:lastRenderedPageBreak/>
        <w:t xml:space="preserve">Ao mesmo tempo, lançamos um conjunto de iniciativas para apoiar nossos clientes na originação, desenvolvimento e negociação de créditos de carbono. </w:t>
      </w:r>
      <w:r w:rsidR="00F9199F">
        <w:rPr>
          <w:rFonts w:ascii="BancoDoBrasil Textos Light" w:hAnsi="BancoDoBrasil Textos Light"/>
          <w:color w:val="002E4E"/>
          <w:sz w:val="17"/>
          <w:szCs w:val="17"/>
        </w:rPr>
        <w:t>Nesse sentido</w:t>
      </w:r>
      <w:r w:rsidRPr="00E64030">
        <w:rPr>
          <w:rFonts w:ascii="BancoDoBrasil Textos Light" w:hAnsi="BancoDoBrasil Textos Light"/>
          <w:color w:val="002E4E"/>
          <w:sz w:val="17"/>
          <w:szCs w:val="17"/>
        </w:rPr>
        <w:t xml:space="preserve">, estruturamos parcerias para oferecermos apoio técnico para a elaboração de projetos seguindo metodologias internacionalmente reconhecidas e validadas tais como: desmatamento evitado, recuperação de florestas, agricultura de baixo carbono, recuperação de áreas degradadas, integração lavoura-pecuária-floresta e energia. </w:t>
      </w:r>
    </w:p>
    <w:p w14:paraId="1B413F8C" w14:textId="70CABB11" w:rsidR="009221FA" w:rsidRPr="00E64030" w:rsidRDefault="009221FA" w:rsidP="000F76E0">
      <w:pPr>
        <w:spacing w:before="100" w:beforeAutospacing="1" w:after="100" w:afterAutospacing="1" w:line="240" w:lineRule="auto"/>
        <w:rPr>
          <w:rFonts w:ascii="BancoDoBrasil Textos Light" w:hAnsi="BancoDoBrasil Textos Light"/>
          <w:color w:val="002E4E"/>
          <w:sz w:val="17"/>
          <w:szCs w:val="17"/>
        </w:rPr>
      </w:pPr>
      <w:r w:rsidRPr="00E64030">
        <w:rPr>
          <w:rFonts w:ascii="BancoDoBrasil Textos Light" w:hAnsi="BancoDoBrasil Textos Light"/>
          <w:color w:val="002E4E"/>
          <w:sz w:val="17"/>
          <w:szCs w:val="17"/>
        </w:rPr>
        <w:t xml:space="preserve">Em decorrência dessas inciativas, em setembro de 2022, o Banco assinou os primeiros contratos de crédito de carbono, </w:t>
      </w:r>
      <w:r w:rsidRPr="00E64030">
        <w:rPr>
          <w:rFonts w:ascii="BancoDoBrasil Textos Light" w:hAnsi="BancoDoBrasil Textos Light"/>
          <w:color w:val="002E4E"/>
          <w:sz w:val="17"/>
          <w:szCs w:val="17"/>
        </w:rPr>
        <w:t>sendo três contratos de projetos de originação de créditos de carbono nos biomas Amazônia e Cerrado e um de negócio de comercialização de créditos na região sul.</w:t>
      </w:r>
    </w:p>
    <w:p w14:paraId="400BA9A6" w14:textId="44321968" w:rsidR="002A731B" w:rsidRPr="002A731B" w:rsidRDefault="009221FA" w:rsidP="000F76E0">
      <w:pPr>
        <w:spacing w:before="100" w:beforeAutospacing="1" w:after="100" w:afterAutospacing="1" w:line="240" w:lineRule="auto"/>
        <w:rPr>
          <w:rFonts w:ascii="BancoDoBrasil Textos Light" w:hAnsi="BancoDoBrasil Textos Light"/>
          <w:color w:val="002E4E"/>
          <w:sz w:val="17"/>
          <w:szCs w:val="17"/>
        </w:rPr>
      </w:pPr>
      <w:r w:rsidRPr="00E64030">
        <w:rPr>
          <w:rFonts w:ascii="BancoDoBrasil Textos Light" w:hAnsi="BancoDoBrasil Textos Light"/>
          <w:color w:val="002E4E"/>
          <w:sz w:val="17"/>
          <w:szCs w:val="17"/>
        </w:rPr>
        <w:t>Esses contratos foram feitos com proprietários rurais, com áreas potenciais de preservação que somam mais de 70 mil hectares e expectativa de geração de 286 mil créditos de carbono por ano. Esses projetos contemplam a categoria desmatamento evitado e utilizam metodologia REDD+ - reduções de emissões de gases de efeito estufa e aumento de estoques de carbono florestal.</w:t>
      </w:r>
    </w:p>
    <w:p w14:paraId="7A508CE1" w14:textId="77777777" w:rsidR="00CB458C" w:rsidRDefault="00CB458C"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sectPr w:rsidR="00CB458C" w:rsidSect="00CB458C">
          <w:type w:val="continuous"/>
          <w:pgSz w:w="11907" w:h="16840" w:code="9"/>
          <w:pgMar w:top="2126" w:right="851" w:bottom="1134" w:left="1418" w:header="425" w:footer="425" w:gutter="0"/>
          <w:cols w:num="2" w:space="283"/>
          <w:docGrid w:linePitch="326"/>
        </w:sectPr>
      </w:pPr>
    </w:p>
    <w:p w14:paraId="6083C6F1" w14:textId="66A0C0A7" w:rsidR="00B45DDF" w:rsidRPr="00395E7F" w:rsidRDefault="00B45DDF"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395E7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Carteira de Negócios Sustentáveis</w:t>
      </w:r>
    </w:p>
    <w:p w14:paraId="7F3987B9" w14:textId="77777777" w:rsidR="00CB458C" w:rsidRDefault="00CB458C" w:rsidP="00CB458C">
      <w:pPr>
        <w:pStyle w:val="TextoRelad"/>
        <w:spacing w:before="100" w:beforeAutospacing="1"/>
        <w:rPr>
          <w:rFonts w:ascii="BancoDoBrasil Textos Light" w:hAnsi="BancoDoBrasil Textos Light"/>
          <w:lang w:val="pt-BR"/>
        </w:rPr>
        <w:sectPr w:rsidR="00CB458C" w:rsidSect="002A731B">
          <w:type w:val="continuous"/>
          <w:pgSz w:w="11907" w:h="16840" w:code="9"/>
          <w:pgMar w:top="2126" w:right="851" w:bottom="1134" w:left="1418" w:header="425" w:footer="425" w:gutter="0"/>
          <w:cols w:space="283"/>
          <w:docGrid w:linePitch="326"/>
        </w:sectPr>
      </w:pPr>
    </w:p>
    <w:p w14:paraId="3A740503" w14:textId="22AD1DBE" w:rsidR="00B45DDF" w:rsidRPr="000C68AD" w:rsidRDefault="00B45DDF" w:rsidP="00CB458C">
      <w:pPr>
        <w:pStyle w:val="TextoRelad"/>
        <w:spacing w:before="100" w:beforeAutospacing="1"/>
        <w:rPr>
          <w:rFonts w:ascii="BancoDoBrasil Textos Light" w:hAnsi="BancoDoBrasil Textos Light"/>
          <w:lang w:val="pt-BR"/>
        </w:rPr>
      </w:pPr>
      <w:r w:rsidRPr="000C68AD">
        <w:rPr>
          <w:rFonts w:ascii="BancoDoBrasil Textos Light" w:hAnsi="BancoDoBrasil Textos Light"/>
          <w:lang w:val="pt-BR"/>
        </w:rPr>
        <w:t xml:space="preserve">Atingimos, ao fim de setembro/22, R$ </w:t>
      </w:r>
      <w:r w:rsidR="007D666F" w:rsidRPr="00E64030">
        <w:rPr>
          <w:rFonts w:ascii="BancoDoBrasil Textos Light" w:hAnsi="BancoDoBrasil Textos Light"/>
          <w:lang w:val="pt-BR"/>
        </w:rPr>
        <w:t>321,2 bilhões</w:t>
      </w:r>
      <w:r w:rsidRPr="000C68AD">
        <w:rPr>
          <w:rFonts w:ascii="BancoDoBrasil Textos Light" w:hAnsi="BancoDoBrasil Textos Light"/>
          <w:lang w:val="pt-BR"/>
        </w:rPr>
        <w:t xml:space="preserve"> em operações de créditos sustentáveis, crescimento de </w:t>
      </w:r>
      <w:r w:rsidR="007D666F" w:rsidRPr="000C68AD">
        <w:rPr>
          <w:rFonts w:ascii="BancoDoBrasil Textos Light" w:hAnsi="BancoDoBrasil Textos Light"/>
          <w:lang w:val="pt-BR"/>
        </w:rPr>
        <w:t>13,9</w:t>
      </w:r>
      <w:r w:rsidRPr="000C68AD">
        <w:rPr>
          <w:rFonts w:ascii="BancoDoBrasil Textos Light" w:hAnsi="BancoDoBrasil Textos Light"/>
          <w:lang w:val="pt-BR"/>
        </w:rPr>
        <w:t>% em 12 meses. Esse montante foi contratado em linhas de crédito com elevada adicionalidade ambiental e/ou social, ou destinado a financiar atividades e/ou segmentos que possuem impactos socioambientais positivos para os setores de energias renováveis, eficiência energética, construção, transporte e turismo sustentáveis, água, pesca, floresta, agricultura sustentável, gestão de resíduos, educação, saúde e desenvolvimento local e regional, reforçando nosso papel transformador no apoio ao desenvolvimento do país e à construção de um futuro cada vez mais sustentável para a sociedade.</w:t>
      </w:r>
    </w:p>
    <w:p w14:paraId="0FF1086D" w14:textId="6D0D3605" w:rsidR="00B45DDF" w:rsidRPr="000C68AD" w:rsidRDefault="00B45DDF" w:rsidP="00CB458C">
      <w:pPr>
        <w:pStyle w:val="TextoRelad"/>
        <w:spacing w:before="100" w:beforeAutospacing="1"/>
        <w:rPr>
          <w:rFonts w:ascii="BancoDoBrasil Textos Light" w:hAnsi="BancoDoBrasil Textos Light"/>
          <w:lang w:val="pt-BR"/>
        </w:rPr>
      </w:pPr>
      <w:r w:rsidRPr="000C68AD">
        <w:rPr>
          <w:rFonts w:ascii="BancoDoBrasil Textos Light" w:hAnsi="BancoDoBrasil Textos Light"/>
          <w:lang w:val="pt-BR"/>
        </w:rPr>
        <w:t>Em linha com nossos compromissos de longo prazo e para auxiliar nossos clientes na transição para um portfólio mais sustentável, temos as seguintes metas a serem atingidas até 2025</w:t>
      </w:r>
      <w:r w:rsidR="00B57532">
        <w:rPr>
          <w:rFonts w:ascii="BancoDoBrasil Textos Light" w:hAnsi="BancoDoBrasil Textos Light"/>
          <w:lang w:val="pt-BR"/>
        </w:rPr>
        <w:t>,</w:t>
      </w:r>
      <w:r w:rsidR="00B57532" w:rsidRPr="00B57532">
        <w:rPr>
          <w:rFonts w:ascii="BancoDoBrasil Textos Light" w:hAnsi="BancoDoBrasil Textos Light"/>
          <w:lang w:val="pt-BR"/>
        </w:rPr>
        <w:t xml:space="preserve"> </w:t>
      </w:r>
      <w:r w:rsidR="00B57532">
        <w:rPr>
          <w:rFonts w:ascii="BancoDoBrasil Textos Light" w:hAnsi="BancoDoBrasil Textos Light"/>
          <w:lang w:val="pt-BR"/>
        </w:rPr>
        <w:t>algumas delas inclusive já cumpridas</w:t>
      </w:r>
      <w:r w:rsidR="00B57532" w:rsidRPr="000C68AD">
        <w:rPr>
          <w:rFonts w:ascii="BancoDoBrasil Textos Light" w:hAnsi="BancoDoBrasil Textos Light"/>
          <w:lang w:val="pt-BR"/>
        </w:rPr>
        <w:t>:</w:t>
      </w:r>
      <w:r w:rsidRPr="000C68AD">
        <w:rPr>
          <w:rFonts w:ascii="BancoDoBrasil Textos Light" w:hAnsi="BancoDoBrasil Textos Light"/>
          <w:lang w:val="pt-BR"/>
        </w:rPr>
        <w:t xml:space="preserve"> (i) fomentar a energia renovável, expandindo nossa carteira de crédito para este fim para R$ 15 bilhões; (ii) ampliar a carteira de agricultura sustentável para R$ 125 bilhões (já cumprido) e (iii) </w:t>
      </w:r>
      <w:r w:rsidRPr="000C68AD">
        <w:rPr>
          <w:rFonts w:ascii="BancoDoBrasil Textos Light" w:hAnsi="BancoDoBrasil Textos Light"/>
          <w:lang w:val="pt-BR"/>
        </w:rPr>
        <w:t>auxiliar projetos de eficiência estadual e municipal, com desembolsos de R$ 20 bilhões.</w:t>
      </w:r>
    </w:p>
    <w:p w14:paraId="2CDD0A40" w14:textId="77777777" w:rsidR="00B45DDF" w:rsidRPr="000C68AD" w:rsidRDefault="00B45DDF" w:rsidP="00CB458C">
      <w:pPr>
        <w:pStyle w:val="TextoRelad"/>
        <w:spacing w:before="100" w:beforeAutospacing="1"/>
        <w:rPr>
          <w:rFonts w:ascii="BancoDoBrasil Textos Light" w:hAnsi="BancoDoBrasil Textos Light"/>
          <w:lang w:val="pt-BR"/>
        </w:rPr>
      </w:pPr>
      <w:r w:rsidRPr="000C68AD">
        <w:rPr>
          <w:rFonts w:ascii="BancoDoBrasil Textos Light" w:hAnsi="BancoDoBrasil Textos Light"/>
          <w:lang w:val="pt-BR"/>
        </w:rPr>
        <w:t xml:space="preserve">Também concedemos o primeiro Selo Sustentável a um empreendimento imobiliário cuja implantação foi financiada pelo BB, e que levou em conta nosso Framework de Finanças Sustentáveis e a metodologia da Carteira de Negócios Sustentáveis, além de diversos padrões nacionais e internacionais de sustentabilidade. </w:t>
      </w:r>
    </w:p>
    <w:p w14:paraId="36DF0C1F" w14:textId="77777777" w:rsidR="00B45DDF" w:rsidRPr="000C68AD" w:rsidRDefault="00B45DDF" w:rsidP="00CB458C">
      <w:pPr>
        <w:pStyle w:val="TextoRelad"/>
        <w:spacing w:before="100" w:beforeAutospacing="1"/>
        <w:rPr>
          <w:rFonts w:ascii="BancoDoBrasil Textos Light" w:hAnsi="BancoDoBrasil Textos Light"/>
          <w:lang w:val="pt-BR"/>
        </w:rPr>
      </w:pPr>
      <w:r w:rsidRPr="000C68AD">
        <w:rPr>
          <w:rFonts w:ascii="BancoDoBrasil Textos Light" w:hAnsi="BancoDoBrasil Textos Light"/>
          <w:lang w:val="pt-BR"/>
        </w:rPr>
        <w:t>O Selo Sustentável é concedido a operações de crédito onde a aplicação dos recursos é feita em atividades ou projetos com relevantes impactos sociais, ambientais e climáticos positivos e relevantes. Para incentivar ainda mais esse segmento de negócios a adotar práticas ASG, está em desenvolvimento uma metodologia específica para o mercado imobiliário, tornando ainda mais robusta a avaliação de empreendimentos sustentáveis.</w:t>
      </w:r>
    </w:p>
    <w:p w14:paraId="25E0D70E" w14:textId="77777777" w:rsidR="00B45DDF" w:rsidRPr="000C68AD" w:rsidRDefault="00B45DDF" w:rsidP="00CB458C">
      <w:pPr>
        <w:pStyle w:val="TextoRelad"/>
        <w:spacing w:before="100" w:beforeAutospacing="1"/>
        <w:rPr>
          <w:rFonts w:ascii="BancoDoBrasil Textos Light" w:hAnsi="BancoDoBrasil Textos Light"/>
          <w:lang w:val="pt-BR"/>
        </w:rPr>
      </w:pPr>
      <w:r w:rsidRPr="000C68AD">
        <w:rPr>
          <w:rFonts w:ascii="BancoDoBrasil Textos Light" w:hAnsi="BancoDoBrasil Textos Light"/>
          <w:lang w:val="pt-BR"/>
        </w:rPr>
        <w:t>A nossa Carteira de Negócios Sustentáveis é submetida a avaliação independente, que considera as principais taxonomias internacionais para classificação da carteira.</w:t>
      </w:r>
    </w:p>
    <w:p w14:paraId="5D18CB4D" w14:textId="77777777" w:rsidR="00CB458C" w:rsidRDefault="00CB458C"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sectPr w:rsidR="00CB458C" w:rsidSect="00CB458C">
          <w:type w:val="continuous"/>
          <w:pgSz w:w="11907" w:h="16840" w:code="9"/>
          <w:pgMar w:top="2126" w:right="851" w:bottom="1134" w:left="1418" w:header="425" w:footer="425" w:gutter="0"/>
          <w:cols w:num="2" w:space="283"/>
          <w:docGrid w:linePitch="326"/>
        </w:sectPr>
      </w:pPr>
    </w:p>
    <w:p w14:paraId="3DA70D1A" w14:textId="77777777" w:rsidR="00B45DDF" w:rsidRPr="00395E7F" w:rsidRDefault="00B45DDF"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395E7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Investimento Responsável</w:t>
      </w:r>
    </w:p>
    <w:p w14:paraId="4CAE7031" w14:textId="665AB499" w:rsidR="00B45DDF" w:rsidRPr="0051648A" w:rsidRDefault="00B45DDF" w:rsidP="00CB458C">
      <w:pPr>
        <w:pStyle w:val="TextoRelad"/>
        <w:spacing w:before="100" w:beforeAutospacing="1"/>
        <w:rPr>
          <w:rFonts w:ascii="BancoDoBrasil Textos Light" w:hAnsi="BancoDoBrasil Textos Light"/>
          <w:lang w:val="pt-BR"/>
        </w:rPr>
      </w:pPr>
      <w:r w:rsidRPr="0051648A">
        <w:rPr>
          <w:rFonts w:ascii="BancoDoBrasil Textos Light" w:hAnsi="BancoDoBrasil Textos Light"/>
          <w:lang w:val="pt-BR"/>
        </w:rPr>
        <w:t xml:space="preserve">Temos trabalhado para engajar nossos clientes a investirem em ativos sustentáveis, oferecendo uma diversa gama de produtos que aliam rentabilidade às melhores práticas ambientais, sociais e de governança. Nossas soluções de investimento responsável alcançaram R$ </w:t>
      </w:r>
      <w:r w:rsidR="007D666F">
        <w:rPr>
          <w:rFonts w:ascii="BancoDoBrasil Textos Light" w:hAnsi="BancoDoBrasil Textos Light"/>
          <w:lang w:val="pt-BR"/>
        </w:rPr>
        <w:t>8,3</w:t>
      </w:r>
      <w:r w:rsidRPr="0051648A">
        <w:rPr>
          <w:rFonts w:ascii="BancoDoBrasil Textos Light" w:hAnsi="BancoDoBrasil Textos Light"/>
          <w:lang w:val="pt-BR"/>
        </w:rPr>
        <w:t xml:space="preserve"> bilhões em </w:t>
      </w:r>
      <w:r w:rsidR="002A45F2">
        <w:rPr>
          <w:rFonts w:ascii="BancoDoBrasil Textos Light" w:hAnsi="BancoDoBrasil Textos Light"/>
          <w:lang w:val="pt-BR"/>
        </w:rPr>
        <w:t>setembro/22</w:t>
      </w:r>
      <w:r w:rsidRPr="0051648A">
        <w:rPr>
          <w:rFonts w:ascii="BancoDoBrasil Textos Light" w:hAnsi="BancoDoBrasil Textos Light"/>
          <w:lang w:val="pt-BR"/>
        </w:rPr>
        <w:t xml:space="preserve">, crescimento de </w:t>
      </w:r>
      <w:r w:rsidR="007D666F">
        <w:rPr>
          <w:rFonts w:ascii="BancoDoBrasil Textos Light" w:hAnsi="BancoDoBrasil Textos Light"/>
          <w:lang w:val="pt-BR"/>
        </w:rPr>
        <w:t>28,2</w:t>
      </w:r>
      <w:r w:rsidRPr="0051648A">
        <w:rPr>
          <w:rFonts w:ascii="BancoDoBrasil Textos Light" w:hAnsi="BancoDoBrasil Textos Light"/>
          <w:lang w:val="pt-BR"/>
        </w:rPr>
        <w:t xml:space="preserve">% em 12 meses. </w:t>
      </w:r>
    </w:p>
    <w:p w14:paraId="5B12E828" w14:textId="04471A90" w:rsidR="00B45DDF" w:rsidRPr="0051648A" w:rsidRDefault="00465D0E" w:rsidP="00CB458C">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No </w:t>
      </w:r>
      <w:r w:rsidR="001869C3">
        <w:rPr>
          <w:rFonts w:ascii="BancoDoBrasil Textos Light" w:hAnsi="BancoDoBrasil Textos Light"/>
          <w:lang w:val="pt-BR"/>
        </w:rPr>
        <w:t>trimestre</w:t>
      </w:r>
      <w:r w:rsidR="00B45DDF" w:rsidRPr="0051648A">
        <w:rPr>
          <w:rFonts w:ascii="BancoDoBrasil Textos Light" w:hAnsi="BancoDoBrasil Textos Light"/>
          <w:lang w:val="pt-BR"/>
        </w:rPr>
        <w:t xml:space="preserve">, crescemos </w:t>
      </w:r>
      <w:r w:rsidR="007D666F">
        <w:rPr>
          <w:rFonts w:ascii="BancoDoBrasil Textos Light" w:hAnsi="BancoDoBrasil Textos Light"/>
          <w:lang w:val="pt-BR"/>
        </w:rPr>
        <w:t>7,3</w:t>
      </w:r>
      <w:r w:rsidR="00B45DDF" w:rsidRPr="0051648A">
        <w:rPr>
          <w:rFonts w:ascii="BancoDoBrasil Textos Light" w:hAnsi="BancoDoBrasil Textos Light"/>
          <w:lang w:val="pt-BR"/>
        </w:rPr>
        <w:t xml:space="preserve">% no volume captado via LCA Verde (Letra de Crédito ao Agronegócio), que tem como objetivo fomentar a carteira de agricultura de baixo carbono do BB, atingindo R$ </w:t>
      </w:r>
      <w:r w:rsidR="007D666F">
        <w:rPr>
          <w:rFonts w:ascii="BancoDoBrasil Textos Light" w:hAnsi="BancoDoBrasil Textos Light"/>
          <w:lang w:val="pt-BR"/>
        </w:rPr>
        <w:t>4,7</w:t>
      </w:r>
      <w:r w:rsidR="00B45DDF" w:rsidRPr="0051648A">
        <w:rPr>
          <w:rFonts w:ascii="BancoDoBrasil Textos Light" w:hAnsi="BancoDoBrasil Textos Light"/>
          <w:lang w:val="pt-BR"/>
        </w:rPr>
        <w:t xml:space="preserve"> bilhões. O produto complementa o nosso portfólio de soluções de investimento ASG, cuja demanda tem sido crescente.</w:t>
      </w:r>
    </w:p>
    <w:p w14:paraId="7F6136FF" w14:textId="1358E3AE" w:rsidR="00B45DDF" w:rsidRPr="00395E7F" w:rsidRDefault="00B45DDF"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395E7F">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 xml:space="preserve">Captações Sustentáveis </w:t>
      </w:r>
    </w:p>
    <w:p w14:paraId="4F87C720" w14:textId="34940156" w:rsidR="00B45DDF" w:rsidRPr="0051648A" w:rsidRDefault="00B45DDF" w:rsidP="00CB458C">
      <w:pPr>
        <w:pStyle w:val="TextoRelad"/>
        <w:spacing w:before="100" w:beforeAutospacing="1"/>
        <w:rPr>
          <w:rFonts w:ascii="BancoDoBrasil Textos Light" w:hAnsi="BancoDoBrasil Textos Light"/>
          <w:lang w:val="pt-BR"/>
        </w:rPr>
      </w:pPr>
      <w:r w:rsidRPr="0051648A">
        <w:rPr>
          <w:rFonts w:ascii="BancoDoBrasil Textos Light" w:hAnsi="BancoDoBrasil Textos Light"/>
          <w:lang w:val="pt-BR"/>
        </w:rPr>
        <w:t xml:space="preserve">Em janeiro de 2022, emitimos nosso primeiro Social Bond no mercado de capitais. </w:t>
      </w:r>
      <w:r w:rsidR="00CA4F06">
        <w:rPr>
          <w:rFonts w:ascii="BancoDoBrasil Textos Light" w:hAnsi="BancoDoBrasil Textos Light"/>
          <w:lang w:val="pt-BR"/>
        </w:rPr>
        <w:t xml:space="preserve">A captação de </w:t>
      </w:r>
      <w:r w:rsidRPr="0051648A">
        <w:rPr>
          <w:rFonts w:ascii="BancoDoBrasil Textos Light" w:hAnsi="BancoDoBrasil Textos Light"/>
          <w:lang w:val="pt-BR"/>
        </w:rPr>
        <w:t>US$ 500 milhões p</w:t>
      </w:r>
      <w:r w:rsidR="00CA4F06">
        <w:rPr>
          <w:rFonts w:ascii="BancoDoBrasil Textos Light" w:hAnsi="BancoDoBrasil Textos Light"/>
          <w:lang w:val="pt-BR"/>
        </w:rPr>
        <w:t>elo</w:t>
      </w:r>
      <w:r w:rsidRPr="0051648A">
        <w:rPr>
          <w:rFonts w:ascii="BancoDoBrasil Textos Light" w:hAnsi="BancoDoBrasil Textos Light"/>
          <w:lang w:val="pt-BR"/>
        </w:rPr>
        <w:t xml:space="preserve"> prazo de</w:t>
      </w:r>
      <w:r w:rsidR="005F1BFF">
        <w:rPr>
          <w:rFonts w:ascii="BancoDoBrasil Textos Light" w:hAnsi="BancoDoBrasil Textos Light"/>
          <w:lang w:val="pt-BR"/>
        </w:rPr>
        <w:t xml:space="preserve"> sete</w:t>
      </w:r>
      <w:r w:rsidRPr="0051648A">
        <w:rPr>
          <w:rFonts w:ascii="BancoDoBrasil Textos Light" w:hAnsi="BancoDoBrasil Textos Light"/>
          <w:lang w:val="pt-BR"/>
        </w:rPr>
        <w:t xml:space="preserve"> anos</w:t>
      </w:r>
      <w:r w:rsidR="005F1BFF">
        <w:rPr>
          <w:rFonts w:ascii="BancoDoBrasil Textos Light" w:hAnsi="BancoDoBrasil Textos Light"/>
          <w:lang w:val="pt-BR"/>
        </w:rPr>
        <w:t xml:space="preserve"> </w:t>
      </w:r>
      <w:r w:rsidR="00EE7D58">
        <w:rPr>
          <w:rFonts w:ascii="BancoDoBrasil Textos Light" w:hAnsi="BancoDoBrasil Textos Light"/>
          <w:lang w:val="pt-BR"/>
        </w:rPr>
        <w:t>t</w:t>
      </w:r>
      <w:r w:rsidR="00CA4F06">
        <w:rPr>
          <w:rFonts w:ascii="BancoDoBrasil Textos Light" w:hAnsi="BancoDoBrasil Textos Light"/>
          <w:lang w:val="pt-BR"/>
        </w:rPr>
        <w:t>eve os recursos</w:t>
      </w:r>
      <w:r w:rsidRPr="0051648A">
        <w:rPr>
          <w:rFonts w:ascii="BancoDoBrasil Textos Light" w:hAnsi="BancoDoBrasil Textos Light"/>
          <w:lang w:val="pt-BR"/>
        </w:rPr>
        <w:t xml:space="preserve"> </w:t>
      </w:r>
      <w:r w:rsidR="00F9199F">
        <w:rPr>
          <w:rFonts w:ascii="BancoDoBrasil Textos Light" w:hAnsi="BancoDoBrasil Textos Light"/>
          <w:lang w:val="pt-BR"/>
        </w:rPr>
        <w:t>alocados</w:t>
      </w:r>
      <w:r w:rsidRPr="0051648A">
        <w:rPr>
          <w:rFonts w:ascii="BancoDoBrasil Textos Light" w:hAnsi="BancoDoBrasil Textos Light"/>
          <w:lang w:val="pt-BR"/>
        </w:rPr>
        <w:t xml:space="preserve"> para micro e pequenas empresas em apenas 30 dias após a emissão. Como adicionalidade social principal</w:t>
      </w:r>
      <w:r w:rsidR="00312277">
        <w:rPr>
          <w:rFonts w:ascii="BancoDoBrasil Textos Light" w:hAnsi="BancoDoBrasil Textos Light"/>
          <w:lang w:val="pt-BR"/>
        </w:rPr>
        <w:t>,</w:t>
      </w:r>
      <w:r w:rsidRPr="0051648A">
        <w:rPr>
          <w:rFonts w:ascii="BancoDoBrasil Textos Light" w:hAnsi="BancoDoBrasil Textos Light"/>
          <w:lang w:val="pt-BR"/>
        </w:rPr>
        <w:t xml:space="preserve"> destacamos a manutenção e geração de emprego e renda. A captação está alinhada com o framework de finanças sustentáveis e os </w:t>
      </w:r>
      <w:r w:rsidRPr="00783311">
        <w:rPr>
          <w:rFonts w:ascii="BancoDoBrasil Textos Light" w:hAnsi="BancoDoBrasil Textos Light"/>
          <w:i/>
          <w:iCs/>
          <w:lang w:val="pt-BR"/>
        </w:rPr>
        <w:t xml:space="preserve">Social Bond </w:t>
      </w:r>
      <w:proofErr w:type="spellStart"/>
      <w:r w:rsidRPr="00783311">
        <w:rPr>
          <w:rFonts w:ascii="BancoDoBrasil Textos Light" w:hAnsi="BancoDoBrasil Textos Light"/>
          <w:i/>
          <w:iCs/>
          <w:lang w:val="pt-BR"/>
        </w:rPr>
        <w:t>Principles</w:t>
      </w:r>
      <w:proofErr w:type="spellEnd"/>
      <w:r w:rsidRPr="0051648A">
        <w:rPr>
          <w:rFonts w:ascii="BancoDoBrasil Textos Light" w:hAnsi="BancoDoBrasil Textos Light"/>
          <w:lang w:val="pt-BR"/>
        </w:rPr>
        <w:t xml:space="preserve"> e foi reconhecida internacionalmente pela publicação </w:t>
      </w:r>
      <w:r w:rsidRPr="00783311">
        <w:rPr>
          <w:rFonts w:ascii="BancoDoBrasil Textos Light" w:hAnsi="BancoDoBrasil Textos Light"/>
          <w:i/>
          <w:iCs/>
          <w:lang w:val="pt-BR"/>
        </w:rPr>
        <w:t xml:space="preserve">The </w:t>
      </w:r>
      <w:proofErr w:type="spellStart"/>
      <w:r w:rsidRPr="00783311">
        <w:rPr>
          <w:rFonts w:ascii="BancoDoBrasil Textos Light" w:hAnsi="BancoDoBrasil Textos Light"/>
          <w:i/>
          <w:iCs/>
          <w:lang w:val="pt-BR"/>
        </w:rPr>
        <w:t>Banker</w:t>
      </w:r>
      <w:proofErr w:type="spellEnd"/>
      <w:r w:rsidRPr="0051648A">
        <w:rPr>
          <w:rFonts w:ascii="BancoDoBrasil Textos Light" w:hAnsi="BancoDoBrasil Textos Light"/>
          <w:lang w:val="pt-BR"/>
        </w:rPr>
        <w:t xml:space="preserve">. </w:t>
      </w:r>
    </w:p>
    <w:p w14:paraId="26EF0572" w14:textId="3BE666A2" w:rsidR="00B45DDF" w:rsidRPr="002B619F" w:rsidRDefault="00B45DDF" w:rsidP="00CB458C">
      <w:pPr>
        <w:pStyle w:val="TextoRelad"/>
        <w:spacing w:before="100" w:beforeAutospacing="1"/>
        <w:rPr>
          <w:rFonts w:ascii="BancoDoBrasil Textos Light" w:hAnsi="BancoDoBrasil Textos Light"/>
          <w:lang w:val="pt-BR"/>
        </w:rPr>
      </w:pPr>
      <w:r w:rsidRPr="0051648A">
        <w:rPr>
          <w:rFonts w:ascii="BancoDoBrasil Textos Light" w:hAnsi="BancoDoBrasil Textos Light"/>
          <w:lang w:val="pt-BR"/>
        </w:rPr>
        <w:t xml:space="preserve">Ainda, com intuito de promover uma economia cada vez mais verde e inclusiva e oferecer condições diferenciadas aos nossos clientes, o BB realizou diversas parcerias com organismos multilaterais. </w:t>
      </w:r>
      <w:r w:rsidR="009E0464">
        <w:rPr>
          <w:rFonts w:ascii="BancoDoBrasil Textos Light" w:hAnsi="BancoDoBrasil Textos Light"/>
          <w:lang w:val="pt-BR"/>
        </w:rPr>
        <w:t>A</w:t>
      </w:r>
      <w:r w:rsidRPr="0051648A">
        <w:rPr>
          <w:rFonts w:ascii="BancoDoBrasil Textos Light" w:hAnsi="BancoDoBrasil Textos Light"/>
          <w:lang w:val="pt-BR"/>
        </w:rPr>
        <w:t xml:space="preserve"> Agência Francesa de Desenvolvimento (AFD) viabilizará empréstimo de € 100 milhões, destinados a financiamento de projetos no setor de energia renovável para os públicos PF e PJ Varejo, com prazo total de 10 anos.  </w:t>
      </w:r>
      <w:r w:rsidR="00EE094B">
        <w:rPr>
          <w:rFonts w:ascii="BancoDoBrasil Textos Light" w:hAnsi="BancoDoBrasil Textos Light"/>
          <w:lang w:val="pt-BR"/>
        </w:rPr>
        <w:t>Com o Banco Mundial, estamos</w:t>
      </w:r>
      <w:r w:rsidR="00C72856">
        <w:rPr>
          <w:rFonts w:ascii="BancoDoBrasil Textos Light" w:hAnsi="BancoDoBrasil Textos Light"/>
          <w:lang w:val="pt-BR"/>
        </w:rPr>
        <w:t xml:space="preserve"> </w:t>
      </w:r>
      <w:r w:rsidR="003B15EE">
        <w:rPr>
          <w:rFonts w:ascii="BancoDoBrasil Textos Light" w:hAnsi="BancoDoBrasil Textos Light"/>
          <w:lang w:val="pt-BR"/>
        </w:rPr>
        <w:t>e</w:t>
      </w:r>
      <w:r w:rsidR="00EE094B">
        <w:rPr>
          <w:rFonts w:ascii="BancoDoBrasil Textos Light" w:hAnsi="BancoDoBrasil Textos Light"/>
          <w:lang w:val="pt-BR"/>
        </w:rPr>
        <w:t xml:space="preserve">struturando </w:t>
      </w:r>
      <w:r w:rsidR="003B15EE">
        <w:rPr>
          <w:rFonts w:ascii="BancoDoBrasil Textos Light" w:hAnsi="BancoDoBrasil Textos Light"/>
          <w:lang w:val="pt-BR"/>
        </w:rPr>
        <w:t>uma</w:t>
      </w:r>
      <w:r w:rsidR="00EE094B">
        <w:rPr>
          <w:rFonts w:ascii="BancoDoBrasil Textos Light" w:hAnsi="BancoDoBrasil Textos Light"/>
          <w:lang w:val="pt-BR"/>
        </w:rPr>
        <w:t xml:space="preserve"> </w:t>
      </w:r>
      <w:r w:rsidR="00257EBB">
        <w:rPr>
          <w:rFonts w:ascii="BancoDoBrasil Textos Light" w:hAnsi="BancoDoBrasil Textos Light"/>
          <w:lang w:val="pt-BR"/>
        </w:rPr>
        <w:t xml:space="preserve">linha de </w:t>
      </w:r>
      <w:proofErr w:type="spellStart"/>
      <w:r w:rsidR="00257EBB">
        <w:rPr>
          <w:rFonts w:ascii="BancoDoBrasil Textos Light" w:hAnsi="BancoDoBrasil Textos Light"/>
          <w:lang w:val="pt-BR"/>
        </w:rPr>
        <w:t>de</w:t>
      </w:r>
      <w:proofErr w:type="spellEnd"/>
      <w:r w:rsidR="00257EBB">
        <w:rPr>
          <w:rFonts w:ascii="BancoDoBrasil Textos Light" w:hAnsi="BancoDoBrasil Textos Light"/>
          <w:lang w:val="pt-BR"/>
        </w:rPr>
        <w:t xml:space="preserve"> </w:t>
      </w:r>
      <w:r w:rsidRPr="0051648A">
        <w:rPr>
          <w:rFonts w:ascii="BancoDoBrasil Textos Light" w:hAnsi="BancoDoBrasil Textos Light"/>
          <w:lang w:val="pt-BR"/>
        </w:rPr>
        <w:t>US$ 500 milhões para promover a redução da emissão e a remoção de gases de efeito estufa (GEE) ao incentivar uma participação maior do setor privado nos mercados de crédito de carbono.</w:t>
      </w:r>
      <w:r w:rsidR="00CA4F06">
        <w:rPr>
          <w:rFonts w:ascii="BancoDoBrasil Textos Light" w:hAnsi="BancoDoBrasil Textos Light"/>
          <w:lang w:val="pt-BR"/>
        </w:rPr>
        <w:t xml:space="preserve"> Ademais,</w:t>
      </w:r>
      <w:r w:rsidR="00CA4F06" w:rsidDel="000A72EA">
        <w:rPr>
          <w:rFonts w:ascii="BancoDoBrasil Textos Light" w:hAnsi="BancoDoBrasil Textos Light"/>
          <w:lang w:val="pt-BR"/>
        </w:rPr>
        <w:t xml:space="preserve"> </w:t>
      </w:r>
      <w:r w:rsidR="00494B72">
        <w:rPr>
          <w:rFonts w:ascii="BancoDoBrasil Textos Light" w:hAnsi="BancoDoBrasil Textos Light"/>
          <w:lang w:val="pt-BR"/>
        </w:rPr>
        <w:t>e</w:t>
      </w:r>
      <w:r w:rsidR="000475C8">
        <w:rPr>
          <w:rFonts w:ascii="BancoDoBrasil Textos Light" w:hAnsi="BancoDoBrasil Textos Light"/>
          <w:lang w:val="pt-BR"/>
        </w:rPr>
        <w:t>ncontra-se</w:t>
      </w:r>
      <w:r w:rsidR="00494B72">
        <w:rPr>
          <w:rFonts w:ascii="BancoDoBrasil Textos Light" w:hAnsi="BancoDoBrasil Textos Light"/>
          <w:lang w:val="pt-BR"/>
        </w:rPr>
        <w:t xml:space="preserve"> </w:t>
      </w:r>
      <w:r w:rsidR="00061A64">
        <w:rPr>
          <w:rFonts w:ascii="BancoDoBrasil Textos Light" w:hAnsi="BancoDoBrasil Textos Light"/>
          <w:lang w:val="pt-BR"/>
        </w:rPr>
        <w:t xml:space="preserve">em </w:t>
      </w:r>
      <w:r w:rsidR="000E7D40">
        <w:rPr>
          <w:rFonts w:ascii="BancoDoBrasil Textos Light" w:hAnsi="BancoDoBrasil Textos Light"/>
          <w:lang w:val="pt-BR"/>
        </w:rPr>
        <w:t xml:space="preserve">estágio avançado </w:t>
      </w:r>
      <w:r w:rsidRPr="0051648A">
        <w:rPr>
          <w:rFonts w:ascii="BancoDoBrasil Textos Light" w:hAnsi="BancoDoBrasil Textos Light"/>
          <w:lang w:val="pt-BR"/>
        </w:rPr>
        <w:t>acordo com o Banco de Desenvolvimento do BRICS (NDB, em inglês)</w:t>
      </w:r>
      <w:r w:rsidR="00CA4F06">
        <w:rPr>
          <w:rFonts w:ascii="BancoDoBrasil Textos Light" w:hAnsi="BancoDoBrasil Textos Light"/>
          <w:lang w:val="pt-BR"/>
        </w:rPr>
        <w:t>, no qual s</w:t>
      </w:r>
      <w:r w:rsidR="009531B0">
        <w:rPr>
          <w:rFonts w:ascii="BancoDoBrasil Textos Light" w:hAnsi="BancoDoBrasil Textos Light"/>
          <w:lang w:val="pt-BR"/>
        </w:rPr>
        <w:t>erão</w:t>
      </w:r>
      <w:r w:rsidRPr="0051648A">
        <w:rPr>
          <w:rFonts w:ascii="BancoDoBrasil Textos Light" w:hAnsi="BancoDoBrasil Textos Light"/>
          <w:lang w:val="pt-BR"/>
        </w:rPr>
        <w:t xml:space="preserve"> disponibiliza</w:t>
      </w:r>
      <w:r w:rsidR="00CA4F06">
        <w:rPr>
          <w:rFonts w:ascii="BancoDoBrasil Textos Light" w:hAnsi="BancoDoBrasil Textos Light"/>
          <w:lang w:val="pt-BR"/>
        </w:rPr>
        <w:t>dos</w:t>
      </w:r>
      <w:r w:rsidRPr="0051648A">
        <w:rPr>
          <w:rFonts w:ascii="BancoDoBrasil Textos Light" w:hAnsi="BancoDoBrasil Textos Light"/>
          <w:lang w:val="pt-BR"/>
        </w:rPr>
        <w:t xml:space="preserve"> US$ 200 milhões </w:t>
      </w:r>
      <w:r w:rsidR="00CA4F06">
        <w:rPr>
          <w:rFonts w:ascii="BancoDoBrasil Textos Light" w:hAnsi="BancoDoBrasil Textos Light"/>
          <w:lang w:val="pt-BR"/>
        </w:rPr>
        <w:t xml:space="preserve">para a ampliação da carteira ASG do BB, além de </w:t>
      </w:r>
      <w:r w:rsidRPr="0051648A">
        <w:rPr>
          <w:rFonts w:ascii="BancoDoBrasil Textos Light" w:hAnsi="BancoDoBrasil Textos Light"/>
          <w:lang w:val="pt-BR"/>
        </w:rPr>
        <w:t>estabelece</w:t>
      </w:r>
      <w:r w:rsidR="00CA4F06">
        <w:rPr>
          <w:rFonts w:ascii="BancoDoBrasil Textos Light" w:hAnsi="BancoDoBrasil Textos Light"/>
          <w:lang w:val="pt-BR"/>
        </w:rPr>
        <w:t>r</w:t>
      </w:r>
      <w:r w:rsidRPr="0051648A">
        <w:rPr>
          <w:rFonts w:ascii="BancoDoBrasil Textos Light" w:hAnsi="BancoDoBrasil Textos Light"/>
          <w:lang w:val="pt-BR"/>
        </w:rPr>
        <w:t xml:space="preserve"> um plano de cooperação para seleção de projetos sustentáveis</w:t>
      </w:r>
      <w:r w:rsidR="00CA4F06">
        <w:rPr>
          <w:rFonts w:ascii="BancoDoBrasil Textos Light" w:hAnsi="BancoDoBrasil Textos Light"/>
          <w:lang w:val="pt-BR"/>
        </w:rPr>
        <w:t>.</w:t>
      </w:r>
    </w:p>
    <w:p w14:paraId="29BB58F8" w14:textId="77777777" w:rsidR="006F191B" w:rsidRPr="002A731B" w:rsidRDefault="006F191B"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Gestão dos Riscos Social, Ambiental e Climático</w:t>
      </w:r>
    </w:p>
    <w:p w14:paraId="1350E6BB" w14:textId="7DDC123B" w:rsidR="006F191B" w:rsidRPr="006F191B" w:rsidRDefault="006F191B" w:rsidP="00CB458C">
      <w:pPr>
        <w:pStyle w:val="TextoRelad"/>
        <w:spacing w:before="100" w:beforeAutospacing="1"/>
        <w:rPr>
          <w:rFonts w:ascii="BancoDoBrasil Textos Light" w:hAnsi="BancoDoBrasil Textos Light"/>
          <w:lang w:val="pt-BR"/>
        </w:rPr>
      </w:pPr>
      <w:r w:rsidRPr="006F191B">
        <w:rPr>
          <w:rFonts w:ascii="BancoDoBrasil Textos Light" w:hAnsi="BancoDoBrasil Textos Light"/>
          <w:lang w:val="pt-BR"/>
        </w:rPr>
        <w:t xml:space="preserve">A gestão dos riscos social, ambiental e climático (RSAC) é pauta permanente nos processos de negócios e riscos, </w:t>
      </w:r>
      <w:r w:rsidR="003E3E5F">
        <w:rPr>
          <w:rFonts w:ascii="BancoDoBrasil Textos Light" w:hAnsi="BancoDoBrasil Textos Light"/>
          <w:lang w:val="pt-BR"/>
        </w:rPr>
        <w:t xml:space="preserve">e </w:t>
      </w:r>
      <w:r w:rsidRPr="006F191B">
        <w:rPr>
          <w:rFonts w:ascii="BancoDoBrasil Textos Light" w:hAnsi="BancoDoBrasil Textos Light"/>
          <w:lang w:val="pt-BR"/>
        </w:rPr>
        <w:t xml:space="preserve">entendemos a sua importância na sustentabilidade do Conglomerado Banco do Brasil. A agenda de compromissos com negócios sustentáveis está integrada com o gerenciamento dos riscos social, ambiental e climático tanto na 1ª linha, representada pelas áreas de </w:t>
      </w:r>
      <w:r w:rsidRPr="006F191B">
        <w:rPr>
          <w:rFonts w:ascii="BancoDoBrasil Textos Light" w:hAnsi="BancoDoBrasil Textos Light"/>
          <w:lang w:val="pt-BR"/>
        </w:rPr>
        <w:lastRenderedPageBreak/>
        <w:t>negócios, produtos e apoio, quanto na 2ª linha, exercendo a função de gestão corporativa desses riscos e de supervisão de controles internos na organização.</w:t>
      </w:r>
    </w:p>
    <w:p w14:paraId="64041E96" w14:textId="33CBB9F1" w:rsidR="006F191B" w:rsidRPr="006F191B" w:rsidRDefault="006F191B" w:rsidP="00CB458C">
      <w:pPr>
        <w:pStyle w:val="TextoRelad"/>
        <w:spacing w:before="100" w:beforeAutospacing="1"/>
        <w:rPr>
          <w:rFonts w:ascii="BancoDoBrasil Textos Light" w:hAnsi="BancoDoBrasil Textos Light"/>
          <w:lang w:val="pt-BR"/>
        </w:rPr>
      </w:pPr>
      <w:r w:rsidRPr="006F191B">
        <w:rPr>
          <w:rFonts w:ascii="BancoDoBrasil Textos Light" w:hAnsi="BancoDoBrasil Textos Light"/>
          <w:lang w:val="pt-BR"/>
        </w:rPr>
        <w:t xml:space="preserve">A pauta de RSAC passou por uma importante evolução regulatória no final de 2021, com a publicação normativos pelo Banco Central Brasileiro (Agenda BC# Sustentabilidade). </w:t>
      </w:r>
      <w:r w:rsidR="00933FC8">
        <w:rPr>
          <w:rFonts w:ascii="BancoDoBrasil Textos Light" w:hAnsi="BancoDoBrasil Textos Light"/>
          <w:lang w:val="pt-BR"/>
        </w:rPr>
        <w:t>R</w:t>
      </w:r>
      <w:r w:rsidRPr="006F191B">
        <w:rPr>
          <w:rFonts w:ascii="BancoDoBrasil Textos Light" w:hAnsi="BancoDoBrasil Textos Light"/>
          <w:lang w:val="pt-BR"/>
        </w:rPr>
        <w:t>evis</w:t>
      </w:r>
      <w:r w:rsidR="00F150A3">
        <w:rPr>
          <w:rFonts w:ascii="BancoDoBrasil Textos Light" w:hAnsi="BancoDoBrasil Textos Light"/>
          <w:lang w:val="pt-BR"/>
        </w:rPr>
        <w:t>amos</w:t>
      </w:r>
      <w:r w:rsidRPr="006F191B">
        <w:rPr>
          <w:rFonts w:ascii="BancoDoBrasil Textos Light" w:hAnsi="BancoDoBrasil Textos Light"/>
          <w:lang w:val="pt-BR"/>
        </w:rPr>
        <w:t xml:space="preserve"> e implement</w:t>
      </w:r>
      <w:r w:rsidR="00F150A3">
        <w:rPr>
          <w:rFonts w:ascii="BancoDoBrasil Textos Light" w:hAnsi="BancoDoBrasil Textos Light"/>
          <w:lang w:val="pt-BR"/>
        </w:rPr>
        <w:t>amos</w:t>
      </w:r>
      <w:r w:rsidRPr="006F191B">
        <w:rPr>
          <w:rFonts w:ascii="BancoDoBrasil Textos Light" w:hAnsi="BancoDoBrasil Textos Light"/>
          <w:lang w:val="pt-BR"/>
        </w:rPr>
        <w:t xml:space="preserve"> ações relevantes alinhadas às Resoluções CMN 4.945/21 e 4.943/21, como a revisão das Políticas de Responsabilidade Social, Ambiental e Climática e de Gerenciamento de Riscos e Capital, bem como de metodologias e indicadores aplicados à gestão. Os processos relacionados ao RSAC estão em constante aprimoramento com base nas melhores práticas e evoluções do mercado.</w:t>
      </w:r>
    </w:p>
    <w:p w14:paraId="26419EB3" w14:textId="3B73C973" w:rsidR="00B45DDF" w:rsidRPr="002A731B" w:rsidRDefault="00B45DDF"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hint="eastAsia"/>
          <w:color w:val="002E4E"/>
          <w:sz w:val="24"/>
          <w:szCs w:val="26"/>
          <w:u w:color="FFFF00"/>
          <w:bdr w:val="nil"/>
          <w14:textOutline w14:w="0" w14:cap="flat" w14:cmpd="sng" w14:algn="ctr">
            <w14:noFill/>
            <w14:prstDash w14:val="solid"/>
            <w14:bevel/>
          </w14:textOutline>
        </w:rPr>
        <w:t>BB integra Índice de Sustentabilidade da Bolsa de Londres</w:t>
      </w:r>
    </w:p>
    <w:p w14:paraId="3E72102B" w14:textId="69AE05E6" w:rsidR="00B45DDF" w:rsidRPr="0051648A" w:rsidRDefault="00CA4F06" w:rsidP="00CB458C">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Fomos </w:t>
      </w:r>
      <w:r w:rsidR="00B45DDF" w:rsidRPr="0051648A">
        <w:rPr>
          <w:rFonts w:ascii="BancoDoBrasil Textos Light" w:hAnsi="BancoDoBrasil Textos Light" w:hint="eastAsia"/>
          <w:lang w:val="pt-BR"/>
        </w:rPr>
        <w:t>listado</w:t>
      </w:r>
      <w:r>
        <w:rPr>
          <w:rFonts w:ascii="BancoDoBrasil Textos Light" w:hAnsi="BancoDoBrasil Textos Light"/>
          <w:lang w:val="pt-BR"/>
        </w:rPr>
        <w:t>s</w:t>
      </w:r>
      <w:r w:rsidR="00B45DDF" w:rsidRPr="0051648A">
        <w:rPr>
          <w:rFonts w:ascii="BancoDoBrasil Textos Light" w:hAnsi="BancoDoBrasil Textos Light" w:hint="eastAsia"/>
          <w:lang w:val="pt-BR"/>
        </w:rPr>
        <w:t xml:space="preserve"> novamente no índice de sustentabilidade da bolsa de valores de Londres, o FTSE4 </w:t>
      </w:r>
      <w:r w:rsidR="00B45DDF" w:rsidRPr="00783311">
        <w:rPr>
          <w:rFonts w:ascii="BancoDoBrasil Textos Light" w:hAnsi="BancoDoBrasil Textos Light" w:hint="eastAsia"/>
          <w:i/>
          <w:iCs/>
          <w:lang w:val="pt-BR"/>
        </w:rPr>
        <w:t>Good Index Series</w:t>
      </w:r>
      <w:r w:rsidR="00B45DDF" w:rsidRPr="0051648A">
        <w:rPr>
          <w:rFonts w:ascii="BancoDoBrasil Textos Light" w:hAnsi="BancoDoBrasil Textos Light" w:hint="eastAsia"/>
          <w:lang w:val="pt-BR"/>
        </w:rPr>
        <w:t>, que avalia e classifica as empresas com melhores práticas Ambientais, Sociais e de Governança Corporativa (ASG).</w:t>
      </w:r>
      <w:r w:rsidR="00B45DDF" w:rsidRPr="0051648A">
        <w:rPr>
          <w:rFonts w:hint="eastAsia"/>
          <w:color w:val="auto"/>
          <w:lang w:val="pt-BR"/>
        </w:rPr>
        <w:t xml:space="preserve"> </w:t>
      </w:r>
      <w:r w:rsidR="00B45DDF" w:rsidRPr="0051648A">
        <w:rPr>
          <w:rFonts w:ascii="BancoDoBrasil Textos Light" w:hAnsi="BancoDoBrasil Textos Light" w:hint="eastAsia"/>
          <w:lang w:val="pt-BR"/>
        </w:rPr>
        <w:t>O Índice é uma ferramenta útil para investidores que buscam informações não financeiras e dados confiáveis que podem ser integrados ao processo de tomada de decisão de investimentos.</w:t>
      </w:r>
    </w:p>
    <w:p w14:paraId="38E324FA" w14:textId="77777777" w:rsidR="00B45DDF" w:rsidRDefault="00B45DDF" w:rsidP="00CB458C">
      <w:pPr>
        <w:pStyle w:val="TextoRelad"/>
        <w:spacing w:before="100" w:beforeAutospacing="1"/>
        <w:rPr>
          <w:rFonts w:ascii="BancoDoBrasil Textos Light" w:hAnsi="BancoDoBrasil Textos Light"/>
          <w:lang w:val="pt-BR"/>
        </w:rPr>
      </w:pPr>
      <w:r w:rsidRPr="0051648A">
        <w:rPr>
          <w:rFonts w:ascii="BancoDoBrasil Textos Light" w:hAnsi="BancoDoBrasil Textos Light" w:hint="eastAsia"/>
          <w:lang w:val="pt-BR"/>
        </w:rPr>
        <w:t xml:space="preserve">Em 2022, o BB foi avaliado nos temas Mudanças Climáticas (Dimensão Ambiental); Cadeia de Fornecedores, Práticas Trabalhistas, Direitos Humanos e Comunidade (Dimensão Social); e Gestão de Riscos, Governança Corporativa e Anticorrupção (Dimensão Governança). A nota geral do BB foi 3.6, em uma escala de 0 a 5, evolução de 0.1 p.p. em comparação à nota de 2021 (3.5). </w:t>
      </w:r>
    </w:p>
    <w:p w14:paraId="0254172C" w14:textId="4F1484A8" w:rsidR="008458EA" w:rsidRDefault="004E1C96" w:rsidP="00CB458C">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Cabe ressaltar que o Banco do Brasil </w:t>
      </w:r>
      <w:r w:rsidR="008458EA">
        <w:rPr>
          <w:rFonts w:ascii="BancoDoBrasil Textos Light" w:hAnsi="BancoDoBrasil Textos Light"/>
          <w:lang w:val="pt-BR"/>
        </w:rPr>
        <w:t>c</w:t>
      </w:r>
      <w:r w:rsidR="008458EA" w:rsidRPr="005F1BFF">
        <w:rPr>
          <w:rFonts w:ascii="BancoDoBrasil Textos Light" w:hAnsi="BancoDoBrasil Textos Light"/>
          <w:lang w:val="pt-BR"/>
        </w:rPr>
        <w:t>ontinua listado nos principais índices nacionais e internacionais de sustentabilidade como o Índice Dow Jones de Sustentabilidade (DJSI)</w:t>
      </w:r>
      <w:r w:rsidR="0029779D">
        <w:rPr>
          <w:rFonts w:ascii="BancoDoBrasil Textos Light" w:hAnsi="BancoDoBrasil Textos Light"/>
          <w:lang w:val="pt-BR"/>
        </w:rPr>
        <w:t xml:space="preserve"> e</w:t>
      </w:r>
      <w:r w:rsidR="008458EA" w:rsidRPr="005F1BFF">
        <w:rPr>
          <w:rFonts w:ascii="BancoDoBrasil Textos Light" w:hAnsi="BancoDoBrasil Textos Light"/>
          <w:lang w:val="pt-BR"/>
        </w:rPr>
        <w:t xml:space="preserve"> o Índice de Sustentabilidade Empresarial (ISE) da B3.</w:t>
      </w:r>
    </w:p>
    <w:p w14:paraId="7D0E5F1C" w14:textId="77777777" w:rsidR="00B45DDF" w:rsidRPr="002A731B" w:rsidRDefault="00B45DDF"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hint="eastAsia"/>
          <w:color w:val="002E4E"/>
          <w:sz w:val="24"/>
          <w:szCs w:val="26"/>
          <w:u w:color="FFFF00"/>
          <w:bdr w:val="nil"/>
          <w14:textOutline w14:w="0" w14:cap="flat" w14:cmpd="sng" w14:algn="ctr">
            <w14:noFill/>
            <w14:prstDash w14:val="solid"/>
            <w14:bevel/>
          </w14:textOutline>
        </w:rPr>
        <w:t>BB lança linha para aquisição de itens de mobilidade pessoal</w:t>
      </w:r>
    </w:p>
    <w:p w14:paraId="2B63C2A3" w14:textId="65DEE04F" w:rsidR="00B45DDF" w:rsidRPr="0051648A" w:rsidRDefault="00CA4F06" w:rsidP="00CB458C">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Lançamos </w:t>
      </w:r>
      <w:r w:rsidR="00B45DDF" w:rsidRPr="0051648A">
        <w:rPr>
          <w:rFonts w:ascii="BancoDoBrasil Textos Light" w:hAnsi="BancoDoBrasil Textos Light" w:hint="eastAsia"/>
          <w:lang w:val="pt-BR"/>
        </w:rPr>
        <w:t>o BB Crédito Mobilidade, linha destinada ao financiamento de itens de mobilidade como bicicletas, patinetes, scooters elétricas ou mecânicas e motos abaixo de 125 cilindradas. A compra dos bens ocorre por meio de fornecedores que tenham convênio firmado com o Banco do Brasil.</w:t>
      </w:r>
    </w:p>
    <w:p w14:paraId="2D2EBEA8" w14:textId="77777777" w:rsidR="00B45DDF" w:rsidRPr="0051648A" w:rsidRDefault="00B45DDF" w:rsidP="00CB458C">
      <w:pPr>
        <w:pStyle w:val="TextoRelad"/>
        <w:spacing w:before="100" w:beforeAutospacing="1"/>
        <w:rPr>
          <w:rFonts w:ascii="BancoDoBrasil Textos Light" w:hAnsi="BancoDoBrasil Textos Light"/>
          <w:lang w:val="pt-BR"/>
        </w:rPr>
      </w:pPr>
      <w:r w:rsidRPr="0051648A">
        <w:rPr>
          <w:rFonts w:ascii="BancoDoBrasil Textos Light" w:hAnsi="BancoDoBrasil Textos Light" w:hint="eastAsia"/>
          <w:lang w:val="pt-BR"/>
        </w:rPr>
        <w:t>A linha dá prosseguimento ao desenvolvimento de soluções de sustentabilidade, visando incentivar posicionamento sustentável no segmento pessoa física, com ampliação de seu portfólio de financiamentos na promoção da transição para uma economia verde.</w:t>
      </w:r>
    </w:p>
    <w:p w14:paraId="75550BE5" w14:textId="77777777" w:rsidR="00B45DDF" w:rsidRPr="002A731B" w:rsidRDefault="00B45DDF"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hint="eastAsia"/>
          <w:color w:val="002E4E"/>
          <w:sz w:val="24"/>
          <w:szCs w:val="26"/>
          <w:u w:color="FFFF00"/>
          <w:bdr w:val="nil"/>
          <w14:textOutline w14:w="0" w14:cap="flat" w14:cmpd="sng" w14:algn="ctr">
            <w14:noFill/>
            <w14:prstDash w14:val="solid"/>
            <w14:bevel/>
          </w14:textOutline>
        </w:rPr>
        <w:t>Programa Eficiência Municipal +Sustentável</w:t>
      </w:r>
    </w:p>
    <w:p w14:paraId="5AB63A5D" w14:textId="77777777" w:rsidR="00B45DDF" w:rsidRPr="0051648A" w:rsidRDefault="00B45DDF" w:rsidP="00CB458C">
      <w:pPr>
        <w:pStyle w:val="TextoRelad"/>
        <w:spacing w:before="100" w:beforeAutospacing="1"/>
        <w:rPr>
          <w:rFonts w:ascii="BancoDoBrasil Textos Light" w:hAnsi="BancoDoBrasil Textos Light"/>
          <w:lang w:val="pt-BR"/>
        </w:rPr>
      </w:pPr>
      <w:r w:rsidRPr="0051648A">
        <w:rPr>
          <w:rFonts w:ascii="BancoDoBrasil Textos Light" w:hAnsi="BancoDoBrasil Textos Light"/>
          <w:lang w:val="pt-BR"/>
        </w:rPr>
        <w:t xml:space="preserve">Seguindo a jornada de inovação para uma carteira de negócios cada vez mais sustentável, foi lançada em setembro a modalidade </w:t>
      </w:r>
      <w:proofErr w:type="spellStart"/>
      <w:r w:rsidRPr="0051648A">
        <w:rPr>
          <w:rFonts w:ascii="BancoDoBrasil Textos Light" w:hAnsi="BancoDoBrasil Textos Light"/>
          <w:lang w:val="pt-BR"/>
        </w:rPr>
        <w:t>PEM+Sustentável</w:t>
      </w:r>
      <w:proofErr w:type="spellEnd"/>
      <w:r w:rsidRPr="0051648A">
        <w:rPr>
          <w:rFonts w:ascii="BancoDoBrasil Textos Light" w:hAnsi="BancoDoBrasil Textos Light"/>
          <w:lang w:val="pt-BR"/>
        </w:rPr>
        <w:t>, uma nova modalidade dentro do Programa Eficiência Municipal (PEM), voltado a oferecer condições diferenciadas a municípios que apresentam projetos destinados a financiar: i) geração de energia elétrica a partir de fontes renováveis; ii) eficiência energética; e iii) tratamento de resíduos.</w:t>
      </w:r>
    </w:p>
    <w:p w14:paraId="214C8B16" w14:textId="51A896B0" w:rsidR="00C6459F" w:rsidRPr="009E08C4" w:rsidRDefault="00C6459F" w:rsidP="00CB458C">
      <w:pPr>
        <w:pStyle w:val="TextoRelad"/>
        <w:spacing w:before="100" w:beforeAutospacing="1"/>
        <w:rPr>
          <w:rFonts w:ascii="BancoDoBrasil Titulos Medium" w:hAnsi="BancoDoBrasil Titulos Medium"/>
          <w:sz w:val="24"/>
          <w:szCs w:val="26"/>
          <w:u w:color="FFFF00"/>
          <w:lang w:val="pt-BR"/>
        </w:rPr>
      </w:pPr>
      <w:r w:rsidRPr="009E08C4">
        <w:rPr>
          <w:rFonts w:ascii="BancoDoBrasil Titulos Medium" w:hAnsi="BancoDoBrasil Titulos Medium" w:hint="eastAsia"/>
          <w:sz w:val="24"/>
          <w:szCs w:val="26"/>
          <w:u w:color="FFFF00"/>
          <w:lang w:val="pt-BR"/>
        </w:rPr>
        <w:t xml:space="preserve">Ecoeficiência Energética </w:t>
      </w:r>
    </w:p>
    <w:p w14:paraId="3C4532AB" w14:textId="577996B1" w:rsidR="0074317A" w:rsidRPr="003D1842" w:rsidRDefault="0074317A"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Investimos em fontes renováveis para chegarmos em 2024 com 90% de nossa energia descarbonizada. Migramos 55 prédios administrativos para o Ambiente de Contratação Livre (ACL), garantindo o consumo de energia limpa e economia acumulada de R$ 43,5 milhões de 2018 a </w:t>
      </w:r>
      <w:r w:rsidR="00A26F2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agosto</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/2022</w:t>
      </w:r>
      <w:r w:rsidR="00F9199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(último dado disponível)</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Até o fim do ano, outras </w:t>
      </w:r>
      <w:r w:rsidR="0011360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sete</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unidades serão migradas, e até 2023 mais </w:t>
      </w:r>
      <w:r w:rsidR="0011360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três</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unidades.  </w:t>
      </w:r>
    </w:p>
    <w:p w14:paraId="65F813AC" w14:textId="2D0402EE" w:rsidR="0074317A" w:rsidRPr="003D1842" w:rsidRDefault="0074317A"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Atualmente, possuímos três usinas fotovoltaicas operacionais que geram 16,62 </w:t>
      </w:r>
      <w:proofErr w:type="spellStart"/>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GWh</w:t>
      </w:r>
      <w:proofErr w:type="spellEnd"/>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/ano </w:t>
      </w:r>
      <w:r w:rsidR="00F9199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que</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trouxe</w:t>
      </w:r>
      <w:r w:rsidR="003A2D9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ram</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uma economia de R$ 12 milhões de 2020 a 2022. Outras onze estão em implantação e mais 15 usinas estão em contratação. Até 2024, teremos 29 unidades em operação. </w:t>
      </w:r>
    </w:p>
    <w:p w14:paraId="7917A37E" w14:textId="2E91105B" w:rsidR="0074317A" w:rsidRDefault="0074317A"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Nosso compromisso de reduzir as emissões de Gases de Efeito Estufa em 30% até 2030 foi alcançado ainda em 2020. Atualmente, estamos compensando 100% das emissões diretas com a aquisição de certificados </w:t>
      </w:r>
      <w:proofErr w:type="spellStart"/>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I-Recs</w:t>
      </w:r>
      <w:proofErr w:type="spellEnd"/>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proofErr w:type="spellStart"/>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International</w:t>
      </w:r>
      <w:proofErr w:type="spellEnd"/>
      <w:r w:rsidRPr="00783311">
        <w:rPr>
          <w:rFonts w:ascii="BancoDoBrasil Textos Light" w:hAnsi="BancoDoBrasil Textos Light"/>
          <w:i/>
          <w:iCs/>
          <w:bdr w:val="none" w:sz="0" w:space="0" w:color="auto" w:frame="1"/>
        </w:rPr>
        <w:t xml:space="preserve"> </w:t>
      </w:r>
      <w:proofErr w:type="spellStart"/>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Renewable</w:t>
      </w:r>
      <w:proofErr w:type="spellEnd"/>
      <w:r w:rsidRPr="00783311">
        <w:rPr>
          <w:rFonts w:ascii="BancoDoBrasil Textos Light" w:hAnsi="BancoDoBrasil Textos Light"/>
          <w:i/>
          <w:iCs/>
          <w:bdr w:val="none" w:sz="0" w:space="0" w:color="auto" w:frame="1"/>
        </w:rPr>
        <w:t xml:space="preserve"> </w:t>
      </w:r>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Energy </w:t>
      </w:r>
      <w:proofErr w:type="spellStart"/>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Certificate</w:t>
      </w:r>
      <w:proofErr w:type="spellEnd"/>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plataforma internacional que permite aquisição de energia de fonte renovável rastreada para compensar as emissões pelo consumo de energia elétrica.</w:t>
      </w:r>
    </w:p>
    <w:p w14:paraId="4270A99C" w14:textId="77777777" w:rsidR="00105FD4" w:rsidRPr="00105FD4" w:rsidRDefault="00105FD4" w:rsidP="00CB458C">
      <w:pPr>
        <w:pStyle w:val="TextoRelad"/>
        <w:spacing w:before="100" w:beforeAutospacing="1"/>
        <w:rPr>
          <w:rFonts w:ascii="BancoDoBrasil Titulos Medium" w:hAnsi="BancoDoBrasil Titulos Medium"/>
          <w:sz w:val="24"/>
          <w:szCs w:val="26"/>
          <w:u w:color="FFFF00"/>
          <w:lang w:val="pt-BR"/>
        </w:rPr>
      </w:pPr>
      <w:r w:rsidRPr="00105FD4">
        <w:rPr>
          <w:rFonts w:ascii="BancoDoBrasil Titulos Medium" w:hAnsi="BancoDoBrasil Titulos Medium"/>
          <w:sz w:val="24"/>
          <w:szCs w:val="26"/>
          <w:u w:color="FFFF00"/>
          <w:lang w:val="pt-BR"/>
        </w:rPr>
        <w:t>Sustentabilidade e Cadeia de Valor do Agronegócio</w:t>
      </w:r>
    </w:p>
    <w:p w14:paraId="4721EA9F" w14:textId="5A32A8D6" w:rsidR="00105FD4" w:rsidRPr="00105FD4" w:rsidRDefault="006E6EB9"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w:t>
      </w:r>
      <w:r w:rsidR="00105FD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ealizamos</w:t>
      </w:r>
      <w:r w:rsidR="00105FD4" w:rsidRPr="00105FD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primeira emissão de Cédula de Produto Rural (CPR) lastreada em CBIOs (créditos de descarbonização). Os CBIOs são títulos emitidos por usinas produtoras de biocombustíveis com a finalidade de reduzir as emissões de gases causadores do efeito estufa (GEE).</w:t>
      </w:r>
    </w:p>
    <w:p w14:paraId="0E2D4482" w14:textId="395E5114" w:rsidR="00CB458C" w:rsidRDefault="00105FD4"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05FD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operação de CPR com lastro em CBIOS demonstra 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nossa </w:t>
      </w:r>
      <w:r w:rsidRPr="00105FD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vanguarda na estruturação de soluções inovadoras para apoiar nossos clientes e fomentar a agricultura de baixo carbono</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CB458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br w:type="page"/>
      </w:r>
    </w:p>
    <w:p w14:paraId="44B30981" w14:textId="23806911" w:rsidR="0061310A" w:rsidRPr="0061310A" w:rsidRDefault="00D2438E"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74317A">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lastRenderedPageBreak/>
        <w:t>Governança Corporativa</w:t>
      </w:r>
    </w:p>
    <w:p w14:paraId="6778993E" w14:textId="77777777" w:rsidR="00CB458C" w:rsidRDefault="00CB458C" w:rsidP="00CB458C">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CB458C" w:rsidSect="002A731B">
          <w:type w:val="continuous"/>
          <w:pgSz w:w="11907" w:h="16840" w:code="9"/>
          <w:pgMar w:top="2126" w:right="851" w:bottom="1134" w:left="1418" w:header="425" w:footer="425" w:gutter="0"/>
          <w:cols w:space="283"/>
          <w:docGrid w:linePitch="326"/>
        </w:sectPr>
      </w:pPr>
    </w:p>
    <w:p w14:paraId="01F4BDD8" w14:textId="34ADE42A" w:rsidR="00225E50" w:rsidRPr="003D1842" w:rsidRDefault="00225E50" w:rsidP="00CB458C">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Adotamos as melhores práticas de governança corporativa, mantendo nosso compromisso com os princípios de transparência, prestação de contas, equidade e responsabilidade corporativa. Somos, desde 2006, o único banco listado no Novo Mercado da B3, segmento de mais elevado padrão de governança corporativa.</w:t>
      </w:r>
    </w:p>
    <w:p w14:paraId="2523B540" w14:textId="530573E6" w:rsidR="00225E50" w:rsidRPr="003D1842" w:rsidRDefault="00225E50" w:rsidP="00CB458C">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Nossa estrutura de governança é composta pela Assembleia Geral de Acionistas; pelo C</w:t>
      </w:r>
      <w:r w:rsidR="00A26F2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onselho de </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w:t>
      </w:r>
      <w:r w:rsidR="00A26F2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dministração</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seus comitês de assessoramento – Comitê de Auditoria (Coaud); Comitê de Pessoas, Remuneração e Elegibilidade (Corem); Comitê de Riscos e de Capital (Coris), Comitê de Tecnologia e Inovação (Cotei) e Comitê de Sustentabilidade Empresarial (Cosem); pela Diretoria Executiva, composta pelo Conselho Diretor (Presidente e Vice-presidentes) e demais Diretores; e pelo Conselho Fiscal.</w:t>
      </w:r>
    </w:p>
    <w:p w14:paraId="73D89D18" w14:textId="77777777" w:rsidR="00E423B5" w:rsidRDefault="00225E50" w:rsidP="00CB458C">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CA, órgão independente de decisão colegiada, tem na forma prevista em Lei e no Estatuto Social atribuições estratégicas, orientadoras, eletivas e fiscalizadoras. No mínimo 30% dos membros são independentes, assim definidos na legislação e no Regulamento do Novo Mercado da B3. </w:t>
      </w:r>
    </w:p>
    <w:p w14:paraId="1076C3DA" w14:textId="1F0AFDBE" w:rsidR="00B57532" w:rsidRDefault="00B57532" w:rsidP="00CB458C">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bookmarkStart w:id="3" w:name="_Hlk118735681"/>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Atualmente, dos oito membros, quatro são</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independentes, número superior ao que estabelece o Estatuto Social, sendo dois representantes dos acionistas minoritários</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Além disso, nosso CA possui diversidade de gênero, raça e formação e conta,</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sua composição</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37,5% de lideranças femininas, sendo a atual presidente a primeira mulher a ocupar a posição. </w:t>
      </w:r>
    </w:p>
    <w:p w14:paraId="6C857634" w14:textId="16F0CB3C" w:rsidR="00E423B5" w:rsidRDefault="00225E50" w:rsidP="00CB458C">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Conselho Diretor conta também com a primeira mulher a ocupar um cargo de </w:t>
      </w:r>
      <w:r w:rsidR="00626050"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V</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ice-presidente. Considerando diretoras e integrantes de comitês, atualmente, aproximadamente </w:t>
      </w:r>
      <w:r w:rsidR="003A13E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22</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das posições estatutárias são ocupadas por mulheres. Em reconhecimento ao seu compromisso de gestão com a diversidade em cargos de liderança, o BB recebeu o selo </w:t>
      </w:r>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WOB - </w:t>
      </w:r>
      <w:proofErr w:type="spellStart"/>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Women</w:t>
      </w:r>
      <w:proofErr w:type="spellEnd"/>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w:t>
      </w:r>
      <w:proofErr w:type="spellStart"/>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on</w:t>
      </w:r>
      <w:proofErr w:type="spellEnd"/>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Board</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bookmarkEnd w:id="3"/>
    <w:p w14:paraId="55C92EF3" w14:textId="03B534D3" w:rsidR="002A731B" w:rsidRDefault="00A26F2B" w:rsidP="00CB458C">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As</w:t>
      </w:r>
      <w:r w:rsidR="00225E50"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decisões são tomadas de forma colegiada em todos os níveis, com o intuito de reduzir os riscos do negócio pelo envolvimento de todos os executivos na definição de estratégias e na aprovação de propostas, em suas esferas de atuação. Neste contexto</w:t>
      </w:r>
      <w:r w:rsidR="00626050"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00225E50"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administração utiliza de uma estrutura de comitês, subcomitês e comissões estratégicas que garantem agilidade, qualidade e segurança à tomada de decisão</w:t>
      </w:r>
      <w:r w:rsidR="00E423B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bookmarkStart w:id="4" w:name="_Hlk118461951"/>
    </w:p>
    <w:p w14:paraId="189BD9BC" w14:textId="77777777" w:rsidR="00CB458C" w:rsidRDefault="00CB458C" w:rsidP="000F76E0">
      <w:pPr>
        <w:spacing w:before="0"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sectPr w:rsidR="00CB458C" w:rsidSect="00CB458C">
          <w:type w:val="continuous"/>
          <w:pgSz w:w="11907" w:h="16840" w:code="9"/>
          <w:pgMar w:top="2126" w:right="851" w:bottom="1134" w:left="1418" w:header="425" w:footer="425" w:gutter="0"/>
          <w:cols w:num="2" w:space="283"/>
          <w:docGrid w:linePitch="326"/>
        </w:sectPr>
      </w:pPr>
    </w:p>
    <w:p w14:paraId="1CAD356E" w14:textId="41FD51CB" w:rsidR="001151A4" w:rsidRDefault="00A82606" w:rsidP="000F76E0">
      <w:pPr>
        <w:spacing w:before="0"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Transformação </w:t>
      </w:r>
      <w:r w:rsidR="001151A4">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Digital</w:t>
      </w:r>
    </w:p>
    <w:p w14:paraId="02E5359D" w14:textId="6483F467" w:rsidR="009B15B5" w:rsidRPr="005F1BFF" w:rsidRDefault="006F191B"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 nossa</w:t>
      </w:r>
      <w:r w:rsidR="009B15B5"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transformação digital está amparada em quatro frentes principais. A primeira, em interfaces e canais, para a ampliação dos nossos pontos de contatos digitais com os clientes. A segunda frente, de novos negócios, para avançar na rentabilização dos negócios, especialmente naqueles que vão ganhando espaço em nosso App, expansão das nossas iniciativas em venture capital, rentabilização da nossa plataforma Broto, novas soluções no PIX entre outros. A terceira, de automação e inteligência em processos, no sentido de otimizar processos e liberar tempo e pessoas para focarem no atendimento e negócios. Já a quarta é a frente de transformação cultural com foco na tecnologia e inovação, por meio do Movimento Evolution, lançado em 2022.</w:t>
      </w:r>
    </w:p>
    <w:p w14:paraId="5A1F2F27" w14:textId="77777777" w:rsidR="002247A3" w:rsidRPr="005F1BFF" w:rsidRDefault="002247A3"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Nesse trimestre, em continuidade a nossa evolução nas frentes de inovação e transformação digital, e diante de tendências estruturais que estão transformando o mercado financeiro global e abrindo portas para uma nova atuação, revisitamos nossa estratégia e lançamos um </w:t>
      </w:r>
      <w:proofErr w:type="spellStart"/>
      <w:r w:rsidRPr="001D57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roadmap</w:t>
      </w:r>
      <w:proofErr w:type="spellEnd"/>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aceleração da transformação digital por meio de alavancas e ações de curto, médio e longo prazo.</w:t>
      </w:r>
    </w:p>
    <w:p w14:paraId="15147568" w14:textId="0E755AAA" w:rsidR="002247A3" w:rsidRPr="005F1BFF" w:rsidRDefault="002247A3"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Fizemos escolhas-chave para guiar a estratégia digital do Banco, decidindo por avançar ainda mais na evolução do nosso core, fortalecendo nossa oferta de valor por meio de iniciativas digitais para nichos específicos, capturando sinergias e buscando crescimento além de fontes tradicionais de receita (</w:t>
      </w:r>
      <w:proofErr w:type="spellStart"/>
      <w:r w:rsidRPr="001D57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beyond</w:t>
      </w:r>
      <w:proofErr w:type="spellEnd"/>
      <w:r w:rsidRPr="001D57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banking</w:t>
      </w: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novos canais)</w:t>
      </w:r>
      <w:r w:rsidR="0042410F"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além d</w:t>
      </w: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 alavanca</w:t>
      </w:r>
      <w:r w:rsidR="0042410F"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w:t>
      </w: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fontes externas para aquisição de competências.</w:t>
      </w:r>
    </w:p>
    <w:p w14:paraId="2689DCC6" w14:textId="25AECBBF" w:rsidR="00CA099B" w:rsidRPr="002A731B" w:rsidRDefault="00CA099B" w:rsidP="000F76E0">
      <w:pPr>
        <w:spacing w:before="0"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Atuação em Ecossistemas</w:t>
      </w:r>
    </w:p>
    <w:p w14:paraId="38CD6735" w14:textId="4F31FF2C" w:rsidR="00CA099B" w:rsidRPr="001F637B" w:rsidRDefault="00CA099B"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Banco do Brasil avançou em sua atuação em ecossistemas</w:t>
      </w:r>
      <w:r w:rsidRPr="001F637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indo além do banking tradicional.  </w:t>
      </w:r>
    </w:p>
    <w:p w14:paraId="53CEB92F" w14:textId="45185F67" w:rsidR="00CA099B" w:rsidRPr="005F1BFF" w:rsidRDefault="00CA099B"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F637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Para o segmento agro, temos a plataforma </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digital </w:t>
      </w:r>
      <w:r w:rsidRPr="001F637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Broto que </w:t>
      </w:r>
      <w:r w:rsidRPr="00B71B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completou dois anos de existência e vem escalando sua operação. Neste período, foi contratado R$ 1,8 bilhão em negócios, o que demonstra sua importância em facilitar o acesso dos produtores rurais a produtos e serviços bancários e não bancários.</w:t>
      </w:r>
      <w:r w:rsidR="001F637B" w:rsidRPr="00B71B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B71B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Os produtores podem simular financiamentos por meio da plataforma que apresenta as condições do crédito e, caso o cliente tenha interesse em iniciar o processo de contratação, internaliza a proposta nos sistemas do Banco.</w:t>
      </w:r>
      <w:r w:rsidR="00B71B0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Neste ambiente também é possível acessar conteúdos gratuitos como artigos, relatórios, livros digitais, podcasts produzidos diariamente por especialistas agro, vídeos, além de lives com as novidades e lideranças do setor.</w:t>
      </w:r>
    </w:p>
    <w:p w14:paraId="3CA317E4" w14:textId="77777777" w:rsidR="00CA099B" w:rsidRPr="005F1BFF" w:rsidRDefault="00CA099B"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Visando ampliar seu escopo de atuação, em outubro, o CA aprovou a constituição, de forma conjunta com a </w:t>
      </w:r>
      <w:proofErr w:type="spellStart"/>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Brasilseg</w:t>
      </w:r>
      <w:proofErr w:type="spellEnd"/>
      <w:r w:rsidRP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da empresa Broto S.A. que conduzirá os negócios da Plataforma Digital Broto.</w:t>
      </w:r>
    </w:p>
    <w:p w14:paraId="58694FB5" w14:textId="6206116C" w:rsidR="00CA099B" w:rsidRPr="001F637B" w:rsidRDefault="00CA099B"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F637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Para as empresas, criamos a plataforma Liga PJ, um espaço para a troca de informações, experiências e conexões negociais entre empreendedores e parceiros desse mercado. Essa plataforma traz soluções e oportunidades, com conteúdo e parceiros para atuar nas principais necessidades dos empreendedores.</w:t>
      </w:r>
      <w:r w:rsidR="00980F1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Desde seu lançamento em maio de 2022</w:t>
      </w:r>
      <w:r w:rsidR="004F034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plataforma acumula mais de 530 mil usuários</w:t>
      </w:r>
      <w:r w:rsidR="0004082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5B23C278" w14:textId="6BFF01AA" w:rsidR="00CA099B" w:rsidRPr="001F637B" w:rsidRDefault="00CA099B"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F637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Para as pessoas físicas, desde o final de 2021, a Loja BB vem centralizando a oferta de produtos e serviços não bancários. Temos mais de </w:t>
      </w:r>
      <w:r w:rsidR="001B354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5</w:t>
      </w:r>
      <w:r w:rsidRPr="001F637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0 </w:t>
      </w:r>
      <w:r w:rsidR="001B3543" w:rsidRPr="001D57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e-</w:t>
      </w:r>
      <w:proofErr w:type="spellStart"/>
      <w:r w:rsidR="001B3543" w:rsidRPr="001D57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commerces</w:t>
      </w:r>
      <w:proofErr w:type="spellEnd"/>
      <w:r w:rsidRPr="001F637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disponíveis no nosso marketplace afiliados</w:t>
      </w:r>
      <w:r w:rsidR="008906A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3935D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w:t>
      </w:r>
      <w:r w:rsidR="0080161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cashback para</w:t>
      </w:r>
      <w:r w:rsidR="003935DB">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AF3D8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os clientes BB</w:t>
      </w:r>
      <w:r w:rsidR="005463C6">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20BEF080" w14:textId="39C01DC7" w:rsidR="0037076A" w:rsidRPr="002A731B" w:rsidRDefault="0037076A" w:rsidP="00CB458C">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lastRenderedPageBreak/>
        <w:t>Inteligência Analítica</w:t>
      </w:r>
    </w:p>
    <w:p w14:paraId="7146F2F6" w14:textId="77777777" w:rsidR="0037076A" w:rsidRPr="0037076A" w:rsidRDefault="0037076A"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7076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Buscando acelerar a cultura </w:t>
      </w:r>
      <w:r w:rsidRPr="001D57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data </w:t>
      </w:r>
      <w:proofErr w:type="spellStart"/>
      <w:r w:rsidRPr="001D57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driven</w:t>
      </w:r>
      <w:proofErr w:type="spellEnd"/>
      <w:r w:rsidRPr="0037076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o Banco do Brasil conta com um centro de competência analítica e de Governança de dados para cuidar, tratar e gerar valor com dados. Ressaltando a importância destes como ativos estratégicos, foram realizados ao longo dos últimos anos investimentos em infraestrutura e capacitação de pessoas, para contribuir com o BB no alcance dos seus objetivos estratégicos.</w:t>
      </w:r>
    </w:p>
    <w:p w14:paraId="35ABA3D2" w14:textId="49E3ACF8" w:rsidR="0037076A" w:rsidRDefault="0037076A" w:rsidP="00CB458C">
      <w:pPr>
        <w:pStyle w:val="TextoRelad"/>
        <w:spacing w:before="100" w:beforeAutospacing="1"/>
        <w:rPr>
          <w:rFonts w:ascii="BancoDoBrasil Textos Light" w:hAnsi="BancoDoBrasil Textos Light"/>
          <w:lang w:val="pt-BR"/>
        </w:rPr>
      </w:pPr>
      <w:r w:rsidRPr="0037076A">
        <w:rPr>
          <w:rFonts w:ascii="BancoDoBrasil Textos Light" w:hAnsi="BancoDoBrasil Textos Light"/>
          <w:lang w:val="pt-BR"/>
        </w:rPr>
        <w:t>O Banco do Brasil vem se consolidando como empresa orientada a dados, intensificada pelo uso de inteligência analítica em processos de geração de valor, democratização da cultura analítica e inovação.</w:t>
      </w:r>
    </w:p>
    <w:p w14:paraId="1C935FB6" w14:textId="15E6156F" w:rsidR="00C776CA" w:rsidRPr="00C776CA" w:rsidRDefault="002C50AA" w:rsidP="00CB458C">
      <w:pPr>
        <w:pStyle w:val="TextoRelad"/>
        <w:spacing w:before="100" w:beforeAutospacing="1"/>
        <w:rPr>
          <w:rFonts w:ascii="BancoDoBrasil Textos Light" w:hAnsi="BancoDoBrasil Textos Light"/>
          <w:lang w:val="pt-BR"/>
        </w:rPr>
      </w:pPr>
      <w:r w:rsidRPr="002C50AA">
        <w:rPr>
          <w:rFonts w:ascii="BancoDoBrasil Textos Light" w:hAnsi="BancoDoBrasil Textos Light"/>
        </w:rPr>
        <w:t>O processamento diário dos modelos analíticos se aplica atualmente a mais de 103 milhões de clientes, com hiperper</w:t>
      </w:r>
      <w:r>
        <w:rPr>
          <w:rFonts w:ascii="BancoDoBrasil Textos Light" w:hAnsi="BancoDoBrasil Textos Light"/>
        </w:rPr>
        <w:t>so</w:t>
      </w:r>
      <w:r w:rsidRPr="002C50AA">
        <w:rPr>
          <w:rFonts w:ascii="BancoDoBrasil Textos Light" w:hAnsi="BancoDoBrasil Textos Light"/>
        </w:rPr>
        <w:t>nalização de taxas, propensão a consumo de produtos, eficiência na tomada de decisão de preços, modelos sofisticados de risco e de prevenção a lavagem de dinheiro</w:t>
      </w:r>
      <w:r w:rsidR="009F76E3">
        <w:rPr>
          <w:rFonts w:ascii="BancoDoBrasil Textos Light" w:hAnsi="BancoDoBrasil Textos Light"/>
        </w:rPr>
        <w:t>, dentre outras soluções</w:t>
      </w:r>
      <w:r w:rsidRPr="002C50AA">
        <w:rPr>
          <w:rFonts w:ascii="BancoDoBrasil Textos Light" w:hAnsi="BancoDoBrasil Textos Light"/>
        </w:rPr>
        <w:t xml:space="preserve">. </w:t>
      </w:r>
      <w:r w:rsidR="003B292E">
        <w:rPr>
          <w:rFonts w:ascii="BancoDoBrasil Textos Light" w:hAnsi="BancoDoBrasil Textos Light"/>
          <w:lang w:val="pt-BR"/>
        </w:rPr>
        <w:t>E</w:t>
      </w:r>
      <w:r w:rsidR="00C776CA" w:rsidRPr="00C776CA">
        <w:rPr>
          <w:rFonts w:ascii="BancoDoBrasil Textos Light" w:hAnsi="BancoDoBrasil Textos Light"/>
          <w:lang w:val="pt-BR"/>
        </w:rPr>
        <w:t>strutur</w:t>
      </w:r>
      <w:r w:rsidR="00C776CA">
        <w:rPr>
          <w:rFonts w:ascii="BancoDoBrasil Textos Light" w:hAnsi="BancoDoBrasil Textos Light"/>
          <w:lang w:val="pt-BR"/>
        </w:rPr>
        <w:t>amos</w:t>
      </w:r>
      <w:r w:rsidR="00C776CA" w:rsidRPr="00C776CA">
        <w:rPr>
          <w:rFonts w:ascii="BancoDoBrasil Textos Light" w:hAnsi="BancoDoBrasil Textos Light"/>
          <w:lang w:val="pt-BR"/>
        </w:rPr>
        <w:t xml:space="preserve"> modelos analíticos para prospecção de negócios junto aos clientes</w:t>
      </w:r>
      <w:r w:rsidR="00C776CA">
        <w:rPr>
          <w:rFonts w:ascii="BancoDoBrasil Textos Light" w:hAnsi="BancoDoBrasil Textos Light"/>
          <w:lang w:val="pt-BR"/>
        </w:rPr>
        <w:t xml:space="preserve"> de</w:t>
      </w:r>
      <w:r w:rsidR="00C776CA" w:rsidRPr="00C776CA">
        <w:rPr>
          <w:rFonts w:ascii="BancoDoBrasil Textos Light" w:hAnsi="BancoDoBrasil Textos Light"/>
          <w:lang w:val="pt-BR"/>
        </w:rPr>
        <w:t xml:space="preserve"> agro</w:t>
      </w:r>
      <w:r w:rsidR="00C776CA">
        <w:rPr>
          <w:rFonts w:ascii="BancoDoBrasil Textos Light" w:hAnsi="BancoDoBrasil Textos Light"/>
          <w:lang w:val="pt-BR"/>
        </w:rPr>
        <w:t>negócio</w:t>
      </w:r>
      <w:r w:rsidR="00C776CA" w:rsidRPr="00C776CA">
        <w:rPr>
          <w:rFonts w:ascii="BancoDoBrasil Textos Light" w:hAnsi="BancoDoBrasil Textos Light"/>
          <w:lang w:val="pt-BR"/>
        </w:rPr>
        <w:t>. O primeiro modelo identificou mais de 40 mil clientes produtores rurais com propensão de investir em projetos de energia fotovoltaica.</w:t>
      </w:r>
    </w:p>
    <w:p w14:paraId="5E41B8BC" w14:textId="77777777" w:rsidR="00C776CA" w:rsidRDefault="00C776CA" w:rsidP="00CB458C">
      <w:pPr>
        <w:pStyle w:val="TextoRelad"/>
        <w:spacing w:before="100" w:beforeAutospacing="1"/>
        <w:rPr>
          <w:rFonts w:ascii="BancoDoBrasil Textos Light" w:hAnsi="BancoDoBrasil Textos Light"/>
          <w:lang w:val="pt-BR"/>
        </w:rPr>
      </w:pPr>
      <w:r w:rsidRPr="00C776CA">
        <w:rPr>
          <w:rFonts w:ascii="BancoDoBrasil Textos Light" w:hAnsi="BancoDoBrasil Textos Light"/>
          <w:lang w:val="pt-BR"/>
        </w:rPr>
        <w:t>O segundo modelo analítico identificou mais de 49 mil clientes com indicativos para renovação do parque de máquinas. As abordagens iniciaram em conjunto com a 3ª Feira Virtual Agro BB realizada na Plataforma Broto.</w:t>
      </w:r>
    </w:p>
    <w:p w14:paraId="4DAAC91F" w14:textId="77777777" w:rsidR="00F642A7" w:rsidRPr="00F642A7" w:rsidRDefault="00F642A7" w:rsidP="00CB458C">
      <w:pPr>
        <w:pStyle w:val="Subttulo"/>
        <w:spacing w:before="100" w:beforeAutospacing="1" w:after="100" w:afterAutospacing="1" w:line="240" w:lineRule="auto"/>
        <w:jc w:val="both"/>
        <w:rPr>
          <w:rFonts w:eastAsia="Arial Unicode MS" w:cs="Arial Unicode MS"/>
          <w:color w:val="002E4E"/>
          <w:spacing w:val="0"/>
          <w:sz w:val="24"/>
          <w:szCs w:val="26"/>
          <w:u w:color="FFFF00"/>
          <w:bdr w:val="nil"/>
          <w14:textOutline w14:w="0" w14:cap="flat" w14:cmpd="sng" w14:algn="ctr">
            <w14:noFill/>
            <w14:prstDash w14:val="solid"/>
            <w14:bevel/>
          </w14:textOutline>
        </w:rPr>
      </w:pPr>
      <w:r w:rsidRPr="00F642A7">
        <w:rPr>
          <w:rFonts w:eastAsia="Arial Unicode MS" w:cs="Arial Unicode MS"/>
          <w:color w:val="002E4E"/>
          <w:spacing w:val="0"/>
          <w:sz w:val="24"/>
          <w:szCs w:val="26"/>
          <w:u w:color="FFFF00"/>
          <w:bdr w:val="nil"/>
          <w14:textOutline w14:w="0" w14:cap="flat" w14:cmpd="sng" w14:algn="ctr">
            <w14:noFill/>
            <w14:prstDash w14:val="solid"/>
            <w14:bevel/>
          </w14:textOutline>
        </w:rPr>
        <w:t>Open Finance</w:t>
      </w:r>
    </w:p>
    <w:p w14:paraId="218CFC03" w14:textId="35C15FD4" w:rsidR="00F642A7" w:rsidRDefault="00F642A7" w:rsidP="00CB458C">
      <w:pPr>
        <w:pStyle w:val="TextoRelad"/>
        <w:spacing w:before="100" w:beforeAutospacing="1"/>
        <w:rPr>
          <w:rFonts w:ascii="BancoDoBrasil Textos Light" w:hAnsi="BancoDoBrasil Textos Light"/>
          <w:lang w:val="pt-BR"/>
        </w:rPr>
      </w:pPr>
      <w:r w:rsidRPr="00F642A7">
        <w:rPr>
          <w:rFonts w:ascii="BancoDoBrasil Textos Light" w:hAnsi="BancoDoBrasil Textos Light"/>
          <w:lang w:val="pt-BR"/>
        </w:rPr>
        <w:t xml:space="preserve">Durante terceiro trimestre de 2022, o Banco do Brasil alcançou a marca de </w:t>
      </w:r>
      <w:r w:rsidR="008C0E26">
        <w:rPr>
          <w:rFonts w:ascii="BancoDoBrasil Textos Light" w:hAnsi="BancoDoBrasil Textos Light"/>
          <w:lang w:val="pt-BR"/>
        </w:rPr>
        <w:t>um</w:t>
      </w:r>
      <w:r w:rsidRPr="00F642A7">
        <w:rPr>
          <w:rFonts w:ascii="BancoDoBrasil Textos Light" w:hAnsi="BancoDoBrasil Textos Light"/>
          <w:lang w:val="pt-BR"/>
        </w:rPr>
        <w:t xml:space="preserve"> milhão de clientes únicos compartilhando dados de outras instituições com o BB. Desses, 85% já receberam ofertas personalizadas com o uso dos dados compartilhados.</w:t>
      </w:r>
    </w:p>
    <w:p w14:paraId="59F5C621" w14:textId="064206B1" w:rsidR="00CB6404" w:rsidRPr="00CB6404" w:rsidRDefault="00E95E67" w:rsidP="00CB458C">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Banco do Brasil </w:t>
      </w:r>
      <w:r w:rsidR="00890FB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foi </w:t>
      </w:r>
      <w:r w:rsidR="00820ED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w:t>
      </w:r>
      <w:r w:rsidR="00890FB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primeira</w:t>
      </w:r>
      <w:r w:rsidR="00433D95">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instituição financeira no mundo a </w:t>
      </w:r>
      <w:r w:rsidR="00CB6404" w:rsidRPr="00CB64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implementa</w:t>
      </w:r>
      <w:r w:rsidR="00890FB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r </w:t>
      </w:r>
      <w:r w:rsidR="00CB6404" w:rsidRPr="00CB64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jornada do consentimento no WhatsApp, trazendo conveniência e simplicidade na experiência </w:t>
      </w:r>
      <w:r w:rsidR="0087419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do cliente</w:t>
      </w:r>
      <w:r w:rsidR="00CB6404" w:rsidRPr="00CB64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w:t>
      </w:r>
      <w:proofErr w:type="spellStart"/>
      <w:r w:rsidR="00CB6404" w:rsidRPr="00CB64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compliance</w:t>
      </w:r>
      <w:proofErr w:type="spellEnd"/>
      <w:r w:rsidR="00CB6404" w:rsidRPr="00CB64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com o modelo regulado. A jornada, lançada no início de agosto, permite a conexão do Open Finance a outros temas correlatos que já são oferecidos pelos assistentes virtuais do BB como o “Minhas Finanças </w:t>
      </w:r>
      <w:proofErr w:type="spellStart"/>
      <w:r w:rsidR="00CB6404" w:rsidRPr="00CB64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Multibancos</w:t>
      </w:r>
      <w:proofErr w:type="spellEnd"/>
      <w:r w:rsidR="00CB6404" w:rsidRPr="00CB640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por exemplo.</w:t>
      </w:r>
    </w:p>
    <w:p w14:paraId="33FDEB86" w14:textId="6964092E" w:rsidR="00635B83" w:rsidRDefault="00CB6404" w:rsidP="00CB458C">
      <w:pPr>
        <w:pStyle w:val="TextoRelad"/>
        <w:spacing w:before="100" w:beforeAutospacing="1"/>
        <w:rPr>
          <w:rFonts w:ascii="BancoDoBrasil Textos Light" w:hAnsi="BancoDoBrasil Textos Light"/>
        </w:rPr>
      </w:pPr>
      <w:r w:rsidRPr="00CB6404">
        <w:rPr>
          <w:rFonts w:ascii="BancoDoBrasil Textos Light" w:hAnsi="BancoDoBrasil Textos Light"/>
        </w:rPr>
        <w:t>Outra novidade foi a disponibilização do serviço de iniciação de pagamentos (ITP), via Pix, para clientes realizarem transferências de dinheiro de outras instituições financeiras, diretamente pelo aplicativo BB. O BB foi o primeiro grande banco a ser habilitado a operar como instituição ITP, em abril, e passou a ser também o primeiro banco a ofertar essa possibilidade associada a outro serviço.</w:t>
      </w:r>
      <w:bookmarkEnd w:id="4"/>
    </w:p>
    <w:p w14:paraId="20A286E3" w14:textId="52557888" w:rsidR="00512160" w:rsidRDefault="005B21BA" w:rsidP="00635B83">
      <w:pPr>
        <w:pStyle w:val="TextoRelad"/>
        <w:spacing w:before="100" w:beforeAutospacing="1"/>
        <w:rPr>
          <w:rFonts w:ascii="BancoDoBrasil Titulos Medium" w:hAnsi="BancoDoBrasil Titulos Medium"/>
          <w:color w:val="2AADA0"/>
          <w:sz w:val="34"/>
          <w:szCs w:val="34"/>
          <w:bdr w:val="none" w:sz="0" w:space="0" w:color="auto" w:frame="1"/>
        </w:rPr>
      </w:pPr>
      <w:r w:rsidRPr="00B75C11">
        <w:rPr>
          <w:rFonts w:ascii="BancoDoBrasil Titulos Medium" w:hAnsi="BancoDoBrasil Titulos Medium"/>
          <w:color w:val="2AADA0"/>
          <w:sz w:val="34"/>
          <w:szCs w:val="34"/>
          <w:u w:color="002D4B"/>
        </w:rPr>
        <w:t>Prêmios</w:t>
      </w:r>
      <w:r w:rsidR="00512160">
        <w:rPr>
          <w:rFonts w:ascii="BancoDoBrasil Titulos Medium" w:hAnsi="BancoDoBrasil Titulos Medium"/>
          <w:color w:val="2AADA0"/>
          <w:sz w:val="34"/>
          <w:szCs w:val="34"/>
          <w:u w:color="002D4B"/>
        </w:rPr>
        <w:t xml:space="preserve"> </w:t>
      </w:r>
      <w:r w:rsidR="00512160">
        <w:rPr>
          <w:rFonts w:ascii="BancoDoBrasil Titulos Medium" w:hAnsi="BancoDoBrasil Titulos Medium"/>
          <w:color w:val="2AADA0"/>
          <w:sz w:val="34"/>
          <w:szCs w:val="34"/>
          <w:bdr w:val="none" w:sz="0" w:space="0" w:color="auto" w:frame="1"/>
        </w:rPr>
        <w:t>e Reconhecimentos</w:t>
      </w:r>
    </w:p>
    <w:p w14:paraId="057CB1B1" w14:textId="77777777" w:rsidR="00635B83" w:rsidRDefault="00635B83" w:rsidP="00635B8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sectPr w:rsidR="00635B83" w:rsidSect="002A731B">
          <w:type w:val="continuous"/>
          <w:pgSz w:w="11907" w:h="16840" w:code="9"/>
          <w:pgMar w:top="2126" w:right="851" w:bottom="1134" w:left="1418" w:header="425" w:footer="425" w:gutter="0"/>
          <w:cols w:space="283"/>
          <w:docGrid w:linePitch="326"/>
        </w:sectPr>
      </w:pPr>
    </w:p>
    <w:p w14:paraId="73B2B77C" w14:textId="77777777" w:rsidR="003F0293" w:rsidRPr="002A731B" w:rsidRDefault="003F0293" w:rsidP="00635B8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Março</w:t>
      </w:r>
    </w:p>
    <w:p w14:paraId="2A35F8A6" w14:textId="77777777" w:rsidR="003F0293"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Recebemos o </w:t>
      </w:r>
      <w:r w:rsidRPr="00B75C11">
        <w:rPr>
          <w:rFonts w:ascii="BancoDoBrasil Textos Light" w:hAnsi="BancoDoBrasil Textos Light"/>
          <w:b/>
          <w:bCs/>
          <w:lang w:val="pt-BR"/>
        </w:rPr>
        <w:t>Prêmio Notáveis 2022</w:t>
      </w:r>
      <w:r w:rsidRPr="00B75C11">
        <w:rPr>
          <w:rFonts w:ascii="BancoDoBrasil Textos Light" w:hAnsi="BancoDoBrasil Textos Light"/>
          <w:lang w:val="pt-BR"/>
        </w:rPr>
        <w:t xml:space="preserve">, da CNN Brasil, na categoria “Agronegócio e Alimentos” com a iniciativa </w:t>
      </w:r>
      <w:proofErr w:type="spellStart"/>
      <w:r w:rsidRPr="00B75C11">
        <w:rPr>
          <w:rFonts w:ascii="BancoDoBrasil Textos Light" w:hAnsi="BancoDoBrasil Textos Light"/>
          <w:lang w:val="pt-BR"/>
        </w:rPr>
        <w:t>Mappiá</w:t>
      </w:r>
      <w:proofErr w:type="spellEnd"/>
      <w:r w:rsidRPr="00B75C11">
        <w:rPr>
          <w:rFonts w:ascii="BancoDoBrasil Textos Light" w:hAnsi="BancoDoBrasil Textos Light"/>
          <w:lang w:val="pt-BR"/>
        </w:rPr>
        <w:t>– Soluções inteligentes para apoiar a vida do produtor rural. Trata-se de uma solução que aplica inteligência artificial na identificação de padrões de imagens de satélite para monitoramento de culturas financiadas pelo BB em soja e milho.</w:t>
      </w:r>
    </w:p>
    <w:p w14:paraId="7390C1A8" w14:textId="2784887E" w:rsidR="003F0293" w:rsidRDefault="003F0293" w:rsidP="00635B83">
      <w:pPr>
        <w:pStyle w:val="TextoRelad"/>
        <w:spacing w:before="100" w:beforeAutospacing="1"/>
        <w:rPr>
          <w:rFonts w:ascii="BancoDoBrasil Textos Light" w:hAnsi="BancoDoBrasil Textos Light"/>
          <w:lang w:val="pt-BR"/>
        </w:rPr>
      </w:pPr>
      <w:r w:rsidRPr="00A240A4">
        <w:rPr>
          <w:rFonts w:ascii="BancoDoBrasil Textos Light" w:hAnsi="BancoDoBrasil Textos Light"/>
          <w:lang w:val="pt-BR"/>
        </w:rPr>
        <w:t xml:space="preserve">Fomos reconhecidos </w:t>
      </w:r>
      <w:r w:rsidRPr="00A240A4">
        <w:rPr>
          <w:rFonts w:ascii="BancoDoBrasil Textos Light" w:hAnsi="BancoDoBrasil Textos Light" w:hint="eastAsia"/>
          <w:lang w:val="pt-BR"/>
        </w:rPr>
        <w:t>com</w:t>
      </w:r>
      <w:r w:rsidRPr="00A240A4">
        <w:rPr>
          <w:rFonts w:ascii="BancoDoBrasil Textos Light" w:hAnsi="BancoDoBrasil Textos Light"/>
          <w:lang w:val="pt-BR"/>
        </w:rPr>
        <w:t xml:space="preserve"> </w:t>
      </w:r>
      <w:r w:rsidRPr="00A240A4">
        <w:rPr>
          <w:rFonts w:ascii="BancoDoBrasil Textos Light" w:hAnsi="BancoDoBrasil Textos Light" w:hint="eastAsia"/>
          <w:lang w:val="pt-BR"/>
        </w:rPr>
        <w:t>o</w:t>
      </w:r>
      <w:r w:rsidRPr="00A240A4">
        <w:rPr>
          <w:rFonts w:ascii="BancoDoBrasil Textos Light" w:hAnsi="BancoDoBrasil Textos Light"/>
          <w:lang w:val="pt-BR"/>
        </w:rPr>
        <w:t xml:space="preserve"> </w:t>
      </w:r>
      <w:r w:rsidRPr="00A240A4">
        <w:rPr>
          <w:rFonts w:ascii="BancoDoBrasil Textos Light" w:hAnsi="BancoDoBrasil Textos Light" w:hint="eastAsia"/>
          <w:lang w:val="pt-BR"/>
        </w:rPr>
        <w:t>Prêmio Ouvidorias Brasil, conduzido pela Associação Brasileira das Relações Empresa Cliente</w:t>
      </w:r>
      <w:r w:rsidRPr="00A240A4">
        <w:rPr>
          <w:rFonts w:ascii="BancoDoBrasil Textos Light" w:hAnsi="BancoDoBrasil Textos Light"/>
          <w:lang w:val="pt-BR"/>
        </w:rPr>
        <w:t xml:space="preserve"> (</w:t>
      </w:r>
      <w:proofErr w:type="spellStart"/>
      <w:r w:rsidRPr="00A240A4">
        <w:rPr>
          <w:rFonts w:ascii="BancoDoBrasil Textos Light" w:hAnsi="BancoDoBrasil Textos Light"/>
          <w:lang w:val="pt-BR"/>
        </w:rPr>
        <w:t>Abrarec</w:t>
      </w:r>
      <w:proofErr w:type="spellEnd"/>
      <w:r w:rsidRPr="00A240A4">
        <w:rPr>
          <w:rFonts w:ascii="BancoDoBrasil Textos Light" w:hAnsi="BancoDoBrasil Textos Light" w:hint="eastAsia"/>
          <w:lang w:val="pt-BR"/>
        </w:rPr>
        <w:t>). Na ocasião</w:t>
      </w:r>
      <w:r w:rsidRPr="00A240A4">
        <w:rPr>
          <w:rFonts w:ascii="BancoDoBrasil Textos Light" w:hAnsi="BancoDoBrasil Textos Light"/>
          <w:lang w:val="pt-BR"/>
        </w:rPr>
        <w:t>,</w:t>
      </w:r>
      <w:r w:rsidRPr="00A240A4">
        <w:rPr>
          <w:rFonts w:ascii="BancoDoBrasil Textos Light" w:hAnsi="BancoDoBrasil Textos Light" w:hint="eastAsia"/>
          <w:lang w:val="pt-BR"/>
        </w:rPr>
        <w:t xml:space="preserve"> foram </w:t>
      </w:r>
      <w:r w:rsidRPr="00A240A4">
        <w:rPr>
          <w:rFonts w:ascii="BancoDoBrasil Textos Light" w:hAnsi="BancoDoBrasil Textos Light"/>
          <w:lang w:val="pt-BR"/>
        </w:rPr>
        <w:t xml:space="preserve">selecionados os melhores </w:t>
      </w:r>
      <w:r w:rsidRPr="00A240A4">
        <w:rPr>
          <w:rFonts w:ascii="BancoDoBrasil Textos Light" w:hAnsi="BancoDoBrasil Textos Light"/>
          <w:i/>
          <w:iCs/>
          <w:lang w:val="pt-BR"/>
        </w:rPr>
        <w:t>cases</w:t>
      </w:r>
      <w:r w:rsidRPr="00A240A4">
        <w:rPr>
          <w:rFonts w:ascii="BancoDoBrasil Textos Light" w:hAnsi="BancoDoBrasil Textos Light"/>
          <w:lang w:val="pt-BR"/>
        </w:rPr>
        <w:t xml:space="preserve"> das organizações públicas e privadas do Brasil e do exterior.</w:t>
      </w:r>
    </w:p>
    <w:p w14:paraId="13624391" w14:textId="77777777" w:rsidR="003F0293" w:rsidRPr="002A731B" w:rsidRDefault="003F0293" w:rsidP="00635B8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Abril</w:t>
      </w:r>
    </w:p>
    <w:p w14:paraId="3BC6DD21" w14:textId="77777777" w:rsidR="003F0293" w:rsidRPr="00B75C11"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Fomos reconhecidos pelo terceiro ano consecutivo como uma das 100 empresas mais inovadoras do mundo em um dos mais importantes eventos de TI internacionais, o </w:t>
      </w:r>
      <w:r w:rsidRPr="00783311">
        <w:rPr>
          <w:rFonts w:ascii="BancoDoBrasil Textos Light" w:hAnsi="BancoDoBrasil Textos Light"/>
          <w:b/>
          <w:bCs/>
          <w:i/>
          <w:iCs/>
          <w:lang w:val="pt-BR"/>
        </w:rPr>
        <w:t>CIO 100 Awards</w:t>
      </w:r>
      <w:r w:rsidRPr="00B75C11">
        <w:rPr>
          <w:rFonts w:ascii="BancoDoBrasil Textos Light" w:hAnsi="BancoDoBrasil Textos Light"/>
          <w:lang w:val="pt-BR"/>
        </w:rPr>
        <w:t xml:space="preserve">, realizado pela revista americana CIO, da </w:t>
      </w:r>
      <w:r w:rsidRPr="00783311">
        <w:rPr>
          <w:rFonts w:ascii="BancoDoBrasil Textos Light" w:hAnsi="BancoDoBrasil Textos Light"/>
          <w:i/>
          <w:iCs/>
          <w:lang w:val="pt-BR"/>
        </w:rPr>
        <w:t>IDG Communications</w:t>
      </w:r>
      <w:r w:rsidRPr="00B75C11">
        <w:rPr>
          <w:rFonts w:ascii="BancoDoBrasil Textos Light" w:hAnsi="BancoDoBrasil Textos Light"/>
          <w:lang w:val="pt-BR"/>
        </w:rPr>
        <w:t xml:space="preserve">.  </w:t>
      </w:r>
    </w:p>
    <w:p w14:paraId="571E1174" w14:textId="24BF1B11" w:rsidR="003F0293" w:rsidRPr="002A731B" w:rsidRDefault="003F0293" w:rsidP="00635B8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Maio</w:t>
      </w:r>
    </w:p>
    <w:p w14:paraId="37908082" w14:textId="77777777" w:rsidR="003F0293" w:rsidRPr="00B75C11"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Fomos reconhecidos pela revista inglesa </w:t>
      </w:r>
      <w:r w:rsidRPr="00783311">
        <w:rPr>
          <w:rFonts w:ascii="BancoDoBrasil Textos Light" w:hAnsi="BancoDoBrasil Textos Light"/>
          <w:i/>
          <w:iCs/>
          <w:lang w:val="pt-BR"/>
        </w:rPr>
        <w:t xml:space="preserve">The </w:t>
      </w:r>
      <w:proofErr w:type="spellStart"/>
      <w:r w:rsidRPr="00783311">
        <w:rPr>
          <w:rFonts w:ascii="BancoDoBrasil Textos Light" w:hAnsi="BancoDoBrasil Textos Light"/>
          <w:i/>
          <w:iCs/>
          <w:lang w:val="pt-BR"/>
        </w:rPr>
        <w:t>Banker</w:t>
      </w:r>
      <w:proofErr w:type="spellEnd"/>
      <w:r w:rsidRPr="00B75C11">
        <w:rPr>
          <w:rFonts w:ascii="BancoDoBrasil Textos Light" w:hAnsi="BancoDoBrasil Textos Light"/>
          <w:lang w:val="pt-BR"/>
        </w:rPr>
        <w:t xml:space="preserve"> com o prêmio </w:t>
      </w:r>
      <w:proofErr w:type="spellStart"/>
      <w:r w:rsidRPr="00783311">
        <w:rPr>
          <w:rFonts w:ascii="BancoDoBrasil Textos Light" w:hAnsi="BancoDoBrasil Textos Light"/>
          <w:b/>
          <w:bCs/>
          <w:i/>
          <w:iCs/>
          <w:lang w:val="pt-BR"/>
        </w:rPr>
        <w:t>Deals</w:t>
      </w:r>
      <w:proofErr w:type="spellEnd"/>
      <w:r w:rsidRPr="00783311">
        <w:rPr>
          <w:rFonts w:ascii="BancoDoBrasil Textos Light" w:hAnsi="BancoDoBrasil Textos Light"/>
          <w:b/>
          <w:bCs/>
          <w:i/>
          <w:iCs/>
          <w:lang w:val="pt-BR"/>
        </w:rPr>
        <w:t xml:space="preserve"> </w:t>
      </w:r>
      <w:proofErr w:type="spellStart"/>
      <w:r w:rsidRPr="00783311">
        <w:rPr>
          <w:rFonts w:ascii="BancoDoBrasil Textos Light" w:hAnsi="BancoDoBrasil Textos Light"/>
          <w:b/>
          <w:bCs/>
          <w:i/>
          <w:iCs/>
          <w:lang w:val="pt-BR"/>
        </w:rPr>
        <w:t>of</w:t>
      </w:r>
      <w:proofErr w:type="spellEnd"/>
      <w:r w:rsidRPr="00783311">
        <w:rPr>
          <w:rFonts w:ascii="BancoDoBrasil Textos Light" w:hAnsi="BancoDoBrasil Textos Light"/>
          <w:b/>
          <w:bCs/>
          <w:i/>
          <w:iCs/>
          <w:lang w:val="pt-BR"/>
        </w:rPr>
        <w:t xml:space="preserve"> </w:t>
      </w:r>
      <w:proofErr w:type="spellStart"/>
      <w:r w:rsidRPr="00783311">
        <w:rPr>
          <w:rFonts w:ascii="BancoDoBrasil Textos Light" w:hAnsi="BancoDoBrasil Textos Light"/>
          <w:b/>
          <w:bCs/>
          <w:i/>
          <w:iCs/>
          <w:lang w:val="pt-BR"/>
        </w:rPr>
        <w:t>the</w:t>
      </w:r>
      <w:proofErr w:type="spellEnd"/>
      <w:r w:rsidRPr="00783311">
        <w:rPr>
          <w:rFonts w:ascii="BancoDoBrasil Textos Light" w:hAnsi="BancoDoBrasil Textos Light"/>
          <w:b/>
          <w:bCs/>
          <w:i/>
          <w:iCs/>
          <w:lang w:val="pt-BR"/>
        </w:rPr>
        <w:t xml:space="preserve"> Year 2022</w:t>
      </w:r>
      <w:r w:rsidRPr="00B75C11">
        <w:rPr>
          <w:rFonts w:ascii="BancoDoBrasil Textos Light" w:hAnsi="BancoDoBrasil Textos Light"/>
          <w:b/>
          <w:bCs/>
          <w:lang w:val="pt-BR"/>
        </w:rPr>
        <w:t>,</w:t>
      </w:r>
      <w:r w:rsidRPr="00B75C11">
        <w:rPr>
          <w:rFonts w:ascii="BancoDoBrasil Textos Light" w:hAnsi="BancoDoBrasil Textos Light"/>
          <w:lang w:val="pt-BR"/>
        </w:rPr>
        <w:t xml:space="preserve"> na categoria “</w:t>
      </w:r>
      <w:proofErr w:type="spellStart"/>
      <w:r w:rsidRPr="00783311">
        <w:rPr>
          <w:rFonts w:ascii="BancoDoBrasil Textos Light" w:hAnsi="BancoDoBrasil Textos Light"/>
          <w:i/>
          <w:iCs/>
          <w:lang w:val="pt-BR"/>
        </w:rPr>
        <w:t>Americas</w:t>
      </w:r>
      <w:proofErr w:type="spellEnd"/>
      <w:r w:rsidRPr="00783311">
        <w:rPr>
          <w:rFonts w:ascii="BancoDoBrasil Textos Light" w:hAnsi="BancoDoBrasil Textos Light"/>
          <w:i/>
          <w:iCs/>
          <w:lang w:val="pt-BR"/>
        </w:rPr>
        <w:t xml:space="preserve"> – Financial </w:t>
      </w:r>
      <w:proofErr w:type="spellStart"/>
      <w:r w:rsidRPr="00783311">
        <w:rPr>
          <w:rFonts w:ascii="BancoDoBrasil Textos Light" w:hAnsi="BancoDoBrasil Textos Light"/>
          <w:i/>
          <w:iCs/>
          <w:lang w:val="pt-BR"/>
        </w:rPr>
        <w:t>Institutions</w:t>
      </w:r>
      <w:proofErr w:type="spellEnd"/>
      <w:r w:rsidRPr="00783311">
        <w:rPr>
          <w:rFonts w:ascii="BancoDoBrasil Textos Light" w:hAnsi="BancoDoBrasil Textos Light"/>
          <w:i/>
          <w:iCs/>
          <w:lang w:val="pt-BR"/>
        </w:rPr>
        <w:t xml:space="preserve"> </w:t>
      </w:r>
      <w:proofErr w:type="spellStart"/>
      <w:r w:rsidRPr="00783311">
        <w:rPr>
          <w:rFonts w:ascii="BancoDoBrasil Textos Light" w:hAnsi="BancoDoBrasil Textos Light"/>
          <w:i/>
          <w:iCs/>
          <w:lang w:val="pt-BR"/>
        </w:rPr>
        <w:t>Group</w:t>
      </w:r>
      <w:proofErr w:type="spellEnd"/>
      <w:r w:rsidRPr="00783311">
        <w:rPr>
          <w:rFonts w:ascii="BancoDoBrasil Textos Light" w:hAnsi="BancoDoBrasil Textos Light"/>
          <w:i/>
          <w:iCs/>
          <w:lang w:val="pt-BR"/>
        </w:rPr>
        <w:t xml:space="preserve"> </w:t>
      </w:r>
      <w:proofErr w:type="spellStart"/>
      <w:r w:rsidRPr="00783311">
        <w:rPr>
          <w:rFonts w:ascii="BancoDoBrasil Textos Light" w:hAnsi="BancoDoBrasil Textos Light"/>
          <w:i/>
          <w:iCs/>
          <w:lang w:val="pt-BR"/>
        </w:rPr>
        <w:t>Financing</w:t>
      </w:r>
      <w:proofErr w:type="spellEnd"/>
      <w:r w:rsidRPr="00B75C11">
        <w:rPr>
          <w:rFonts w:ascii="BancoDoBrasil Textos Light" w:hAnsi="BancoDoBrasil Textos Light"/>
          <w:lang w:val="pt-BR"/>
        </w:rPr>
        <w:t>”. A premiação destacou o</w:t>
      </w:r>
      <w:r>
        <w:rPr>
          <w:rFonts w:ascii="BancoDoBrasil Textos Light" w:hAnsi="BancoDoBrasil Textos Light"/>
          <w:lang w:val="pt-BR"/>
        </w:rPr>
        <w:t xml:space="preserve"> </w:t>
      </w:r>
      <w:hyperlink r:id="rId19" w:tgtFrame="_blank" w:history="1">
        <w:r w:rsidRPr="00B75C11">
          <w:rPr>
            <w:rFonts w:ascii="BancoDoBrasil Textos Light" w:hAnsi="BancoDoBrasil Textos Light"/>
            <w:lang w:val="pt-BR"/>
          </w:rPr>
          <w:t>primeiro</w:t>
        </w:r>
        <w:r>
          <w:rPr>
            <w:rFonts w:ascii="BancoDoBrasil Textos Light" w:hAnsi="BancoDoBrasil Textos Light"/>
            <w:lang w:val="pt-BR"/>
          </w:rPr>
          <w:t xml:space="preserve"> </w:t>
        </w:r>
        <w:r w:rsidRPr="009603DE">
          <w:rPr>
            <w:rFonts w:ascii="BancoDoBrasil Textos Light" w:hAnsi="BancoDoBrasil Textos Light"/>
            <w:i/>
            <w:iCs/>
            <w:lang w:val="pt-BR"/>
          </w:rPr>
          <w:t>social bond</w:t>
        </w:r>
        <w:r>
          <w:rPr>
            <w:rFonts w:ascii="BancoDoBrasil Textos Light" w:hAnsi="BancoDoBrasil Textos Light"/>
            <w:lang w:val="pt-BR"/>
          </w:rPr>
          <w:t xml:space="preserve"> </w:t>
        </w:r>
        <w:r w:rsidRPr="00B75C11">
          <w:rPr>
            <w:rFonts w:ascii="BancoDoBrasil Textos Light" w:hAnsi="BancoDoBrasil Textos Light"/>
            <w:lang w:val="pt-BR"/>
          </w:rPr>
          <w:t>do</w:t>
        </w:r>
        <w:r>
          <w:rPr>
            <w:rFonts w:ascii="BancoDoBrasil Textos Light" w:hAnsi="BancoDoBrasil Textos Light"/>
            <w:lang w:val="pt-BR"/>
          </w:rPr>
          <w:t xml:space="preserve"> </w:t>
        </w:r>
        <w:r w:rsidRPr="00B75C11">
          <w:rPr>
            <w:rFonts w:ascii="BancoDoBrasil Textos Light" w:hAnsi="BancoDoBrasil Textos Light"/>
            <w:lang w:val="pt-BR"/>
          </w:rPr>
          <w:t>BB</w:t>
        </w:r>
      </w:hyperlink>
      <w:r w:rsidRPr="00B75C11">
        <w:rPr>
          <w:rFonts w:ascii="BancoDoBrasil Textos Light" w:hAnsi="BancoDoBrasil Textos Light"/>
          <w:lang w:val="pt-BR"/>
        </w:rPr>
        <w:t xml:space="preserve">, título de dívida externa sustentável emitido pelo Banco em janeiro. A premiação </w:t>
      </w:r>
      <w:r w:rsidRPr="00B75C11">
        <w:rPr>
          <w:rFonts w:ascii="BancoDoBrasil Textos Light" w:hAnsi="BancoDoBrasil Textos Light"/>
          <w:lang w:val="pt-BR"/>
        </w:rPr>
        <w:t>analisa as melhores transações realizadas em cinco regiões: África, Ásia-Pacífico, Oriente Médio, Américas e Europa.</w:t>
      </w:r>
    </w:p>
    <w:p w14:paraId="3D9ECE3F" w14:textId="77777777" w:rsidR="003F0293" w:rsidRPr="003F740A"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Fomos destaque na </w:t>
      </w:r>
      <w:r w:rsidRPr="00B75C11">
        <w:rPr>
          <w:rFonts w:ascii="BancoDoBrasil Textos Light" w:hAnsi="BancoDoBrasil Textos Light"/>
          <w:b/>
          <w:bCs/>
          <w:lang w:val="pt-BR"/>
        </w:rPr>
        <w:t>24ª edição do Prêmio Broadcast Analistas</w:t>
      </w:r>
      <w:r w:rsidRPr="00B75C11">
        <w:rPr>
          <w:rFonts w:ascii="BancoDoBrasil Textos Light" w:hAnsi="BancoDoBrasil Textos Light"/>
          <w:lang w:val="pt-BR"/>
        </w:rPr>
        <w:t xml:space="preserve"> com reconhecimento de três analistas </w:t>
      </w:r>
      <w:r>
        <w:rPr>
          <w:rFonts w:ascii="BancoDoBrasil Textos Light" w:hAnsi="BancoDoBrasil Textos Light"/>
          <w:lang w:val="pt-BR"/>
        </w:rPr>
        <w:t>que atuam no BB</w:t>
      </w:r>
      <w:r w:rsidRPr="00B75C11">
        <w:rPr>
          <w:rFonts w:ascii="BancoDoBrasil Textos Light" w:hAnsi="BancoDoBrasil Textos Light"/>
          <w:lang w:val="pt-BR"/>
        </w:rPr>
        <w:t>. O prêmio é promovido pela Agência Estado desde 1998 e destaca profissionais e corretoras que desenvolvem estratégias com os melhores desempenhos reconhecidos no setor de investimentos.</w:t>
      </w:r>
    </w:p>
    <w:p w14:paraId="5D9F2A7B" w14:textId="77777777" w:rsidR="003F0293" w:rsidRPr="002A731B" w:rsidRDefault="003F0293" w:rsidP="00635B8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Junho</w:t>
      </w:r>
    </w:p>
    <w:p w14:paraId="3E2D8A00" w14:textId="7EC0FE1F" w:rsidR="003F0293" w:rsidRPr="00B75C11"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O </w:t>
      </w:r>
      <w:r w:rsidRPr="00B75C11">
        <w:rPr>
          <w:rFonts w:ascii="BancoDoBrasil Textos Light" w:hAnsi="BancoDoBrasil Textos Light"/>
          <w:b/>
          <w:bCs/>
          <w:lang w:val="pt-BR"/>
        </w:rPr>
        <w:t>Ranking Top 5 mensal do Banco Central</w:t>
      </w:r>
      <w:r w:rsidRPr="00B75C11">
        <w:rPr>
          <w:rFonts w:ascii="BancoDoBrasil Textos Light" w:hAnsi="BancoDoBrasil Textos Light"/>
          <w:lang w:val="pt-BR"/>
        </w:rPr>
        <w:t xml:space="preserve"> (Bacen) referente a abril, maio e junho (resultados mensais) e do segundo trimestre de 2022 (resultado acumulado) premiou as projeções do Conglomerado BB entre as melhores do mercado. O BB alcançou a terceira posição entre as instituições com maior acurácia nas projeções do IPCA de abril. Já para as projeções da Taxa Selic, referente a maio e junho, o Banco do Brasil, a BB </w:t>
      </w:r>
      <w:proofErr w:type="spellStart"/>
      <w:r w:rsidR="00550E12">
        <w:rPr>
          <w:rFonts w:ascii="BancoDoBrasil Textos Light" w:hAnsi="BancoDoBrasil Textos Light"/>
          <w:lang w:val="pt-BR"/>
        </w:rPr>
        <w:t>Asset</w:t>
      </w:r>
      <w:proofErr w:type="spellEnd"/>
      <w:r w:rsidRPr="00B75C11">
        <w:rPr>
          <w:rFonts w:ascii="BancoDoBrasil Textos Light" w:hAnsi="BancoDoBrasil Textos Light"/>
          <w:lang w:val="pt-BR"/>
        </w:rPr>
        <w:t xml:space="preserve"> e a Previ compartilharam a primeira colocação do indicador.</w:t>
      </w:r>
    </w:p>
    <w:p w14:paraId="7413E941" w14:textId="77777777" w:rsidR="003F0293"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Vencemos em duas categorias o </w:t>
      </w:r>
      <w:proofErr w:type="spellStart"/>
      <w:r w:rsidRPr="00783311">
        <w:rPr>
          <w:rFonts w:ascii="BancoDoBrasil Textos Light" w:hAnsi="BancoDoBrasil Textos Light"/>
          <w:b/>
          <w:bCs/>
          <w:i/>
          <w:iCs/>
          <w:lang w:val="pt-BR"/>
        </w:rPr>
        <w:t>FIDInsiders</w:t>
      </w:r>
      <w:proofErr w:type="spellEnd"/>
      <w:r w:rsidRPr="00B75C11">
        <w:rPr>
          <w:rFonts w:ascii="BancoDoBrasil Textos Light" w:hAnsi="BancoDoBrasil Textos Light"/>
          <w:lang w:val="pt-BR"/>
        </w:rPr>
        <w:t xml:space="preserve">. O Iniciador de Transação de Pagamento Open Banking foi o vencedor na categoria “Solução de Pagamento para </w:t>
      </w:r>
      <w:r w:rsidRPr="00783311">
        <w:rPr>
          <w:rFonts w:ascii="BancoDoBrasil Textos Light" w:hAnsi="BancoDoBrasil Textos Light"/>
          <w:i/>
          <w:iCs/>
          <w:lang w:val="pt-BR"/>
        </w:rPr>
        <w:t>E-Commerce</w:t>
      </w:r>
      <w:r w:rsidRPr="00B75C11">
        <w:rPr>
          <w:rFonts w:ascii="BancoDoBrasil Textos Light" w:hAnsi="BancoDoBrasil Textos Light"/>
          <w:lang w:val="pt-BR"/>
        </w:rPr>
        <w:t>”, enquanto o Assistente Virtual de Renegociação de Dívidas foi reconhecido na categoria “Inovação para Renegociação de Dívidas”.</w:t>
      </w:r>
      <w:r>
        <w:rPr>
          <w:rFonts w:ascii="BancoDoBrasil Textos Light" w:hAnsi="BancoDoBrasil Textos Light"/>
          <w:lang w:val="pt-BR"/>
        </w:rPr>
        <w:t xml:space="preserve"> </w:t>
      </w:r>
      <w:r w:rsidRPr="00B75C11">
        <w:rPr>
          <w:rFonts w:ascii="BancoDoBrasil Textos Light" w:hAnsi="BancoDoBrasil Textos Light"/>
          <w:lang w:val="pt-BR"/>
        </w:rPr>
        <w:t xml:space="preserve">O prêmio é uma parceria entre o Portal </w:t>
      </w:r>
      <w:proofErr w:type="spellStart"/>
      <w:r w:rsidRPr="00783311">
        <w:rPr>
          <w:rFonts w:ascii="BancoDoBrasil Textos Light" w:hAnsi="BancoDoBrasil Textos Light"/>
          <w:i/>
          <w:iCs/>
          <w:lang w:val="pt-BR"/>
        </w:rPr>
        <w:t>Finsiders</w:t>
      </w:r>
      <w:proofErr w:type="spellEnd"/>
      <w:r w:rsidRPr="00B75C11">
        <w:rPr>
          <w:rFonts w:ascii="BancoDoBrasil Textos Light" w:hAnsi="BancoDoBrasil Textos Light"/>
          <w:lang w:val="pt-BR"/>
        </w:rPr>
        <w:t>, plataforma de conteúdo especializada no ecossistema de Fintechs, e o Finanças Digitais para a Sociedade (FID), evento que debate a evolução do sistema financeiro em prol da sociedade.</w:t>
      </w:r>
    </w:p>
    <w:p w14:paraId="3AE858DA" w14:textId="797AF8DF" w:rsidR="003F0293" w:rsidRPr="00B75C11" w:rsidRDefault="003F0293" w:rsidP="00635B83">
      <w:pPr>
        <w:pStyle w:val="TextoRelad"/>
        <w:spacing w:before="100" w:beforeAutospacing="1"/>
        <w:rPr>
          <w:rFonts w:ascii="BancoDoBrasil Textos Light" w:hAnsi="BancoDoBrasil Textos Light"/>
          <w:lang w:val="pt-BR"/>
        </w:rPr>
      </w:pPr>
      <w:r>
        <w:rPr>
          <w:rFonts w:ascii="BancoDoBrasil Textos Light" w:hAnsi="BancoDoBrasil Textos Light"/>
          <w:lang w:val="pt-BR"/>
        </w:rPr>
        <w:lastRenderedPageBreak/>
        <w:t>O</w:t>
      </w:r>
      <w:r w:rsidRPr="00BD7F3F">
        <w:rPr>
          <w:rFonts w:ascii="BancoDoBrasil Textos Light" w:hAnsi="BancoDoBrasil Textos Light"/>
          <w:lang w:val="pt-BR"/>
        </w:rPr>
        <w:t xml:space="preserve"> Banco do Brasil </w:t>
      </w:r>
      <w:r>
        <w:rPr>
          <w:rFonts w:ascii="BancoDoBrasil Textos Light" w:hAnsi="BancoDoBrasil Textos Light"/>
          <w:lang w:val="pt-BR"/>
        </w:rPr>
        <w:t xml:space="preserve">foi reconhecimento </w:t>
      </w:r>
      <w:r w:rsidRPr="00BD7F3F">
        <w:rPr>
          <w:rFonts w:ascii="BancoDoBrasil Textos Light" w:hAnsi="BancoDoBrasil Textos Light"/>
          <w:lang w:val="pt-BR"/>
        </w:rPr>
        <w:t xml:space="preserve">como uma das cinco instituições financeiras mais inovadoras do mundo, </w:t>
      </w:r>
      <w:r>
        <w:rPr>
          <w:rFonts w:ascii="BancoDoBrasil Textos Light" w:hAnsi="BancoDoBrasil Textos Light"/>
          <w:lang w:val="pt-BR"/>
        </w:rPr>
        <w:t xml:space="preserve">pela </w:t>
      </w:r>
      <w:r w:rsidRPr="00BD7F3F">
        <w:rPr>
          <w:rFonts w:ascii="BancoDoBrasil Textos Light" w:hAnsi="BancoDoBrasil Textos Light"/>
          <w:lang w:val="pt-BR"/>
        </w:rPr>
        <w:t xml:space="preserve">premiação </w:t>
      </w:r>
      <w:r w:rsidRPr="00783311">
        <w:rPr>
          <w:rFonts w:ascii="BancoDoBrasil Textos Light" w:hAnsi="BancoDoBrasil Textos Light"/>
          <w:b/>
          <w:bCs/>
          <w:i/>
          <w:iCs/>
          <w:lang w:val="pt-BR"/>
        </w:rPr>
        <w:t>The Innovators 2022</w:t>
      </w:r>
      <w:r w:rsidRPr="00BD7F3F">
        <w:rPr>
          <w:rFonts w:ascii="BancoDoBrasil Textos Light" w:hAnsi="BancoDoBrasil Textos Light"/>
          <w:lang w:val="pt-BR"/>
        </w:rPr>
        <w:t xml:space="preserve">. </w:t>
      </w:r>
      <w:r w:rsidR="009243FE">
        <w:rPr>
          <w:rFonts w:ascii="BancoDoBrasil Textos Light" w:hAnsi="BancoDoBrasil Textos Light"/>
          <w:lang w:val="pt-BR"/>
        </w:rPr>
        <w:t xml:space="preserve">Por </w:t>
      </w:r>
      <w:r w:rsidRPr="00BD7F3F">
        <w:rPr>
          <w:rFonts w:ascii="BancoDoBrasil Textos Light" w:hAnsi="BancoDoBrasil Textos Light"/>
          <w:lang w:val="pt-BR"/>
        </w:rPr>
        <w:t>três anos consecutivos o BB vence essa premiação em diferentes categorias, inclusive como o banco mais inovador da América Latina</w:t>
      </w:r>
      <w:r w:rsidR="00054737">
        <w:rPr>
          <w:rFonts w:ascii="BancoDoBrasil Textos Light" w:hAnsi="BancoDoBrasil Textos Light"/>
          <w:lang w:val="pt-BR"/>
        </w:rPr>
        <w:t xml:space="preserve">, sendo a última delas a </w:t>
      </w:r>
      <w:r w:rsidR="00834315">
        <w:rPr>
          <w:rFonts w:ascii="BancoDoBrasil Textos Light" w:hAnsi="BancoDoBrasil Textos Light"/>
          <w:lang w:val="pt-BR"/>
        </w:rPr>
        <w:t xml:space="preserve">conquista inédita da </w:t>
      </w:r>
      <w:r w:rsidR="00054737">
        <w:rPr>
          <w:rFonts w:ascii="BancoDoBrasil Textos Light" w:hAnsi="BancoDoBrasil Textos Light"/>
          <w:lang w:val="pt-BR"/>
        </w:rPr>
        <w:t>premiaç</w:t>
      </w:r>
      <w:r w:rsidR="007C338A">
        <w:rPr>
          <w:rFonts w:ascii="BancoDoBrasil Textos Light" w:hAnsi="BancoDoBrasil Textos Light"/>
          <w:lang w:val="pt-BR"/>
        </w:rPr>
        <w:t>ão global.</w:t>
      </w:r>
      <w:r w:rsidRPr="00BD7F3F">
        <w:rPr>
          <w:rFonts w:ascii="BancoDoBrasil Textos Light" w:hAnsi="BancoDoBrasil Textos Light"/>
          <w:lang w:val="pt-BR"/>
        </w:rPr>
        <w:t xml:space="preserve"> </w:t>
      </w:r>
    </w:p>
    <w:p w14:paraId="7EA56EF2" w14:textId="77777777" w:rsidR="003F0293" w:rsidRPr="00B75C11"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Pelo segundo ano consecutivo, o Banco do Brasil foi reconhecido como a melhor instituição da América Latina na “Gestão de Portfólio Digital” para clientes do segmento Private. O prêmio foi anunciado durante o </w:t>
      </w:r>
      <w:r w:rsidRPr="00783311">
        <w:rPr>
          <w:rFonts w:ascii="BancoDoBrasil Textos Light" w:hAnsi="BancoDoBrasil Textos Light"/>
          <w:b/>
          <w:bCs/>
          <w:i/>
          <w:iCs/>
          <w:lang w:val="pt-BR"/>
        </w:rPr>
        <w:t xml:space="preserve">PWM </w:t>
      </w:r>
      <w:proofErr w:type="spellStart"/>
      <w:r w:rsidRPr="00783311">
        <w:rPr>
          <w:rFonts w:ascii="BancoDoBrasil Textos Light" w:hAnsi="BancoDoBrasil Textos Light"/>
          <w:b/>
          <w:bCs/>
          <w:i/>
          <w:iCs/>
          <w:lang w:val="pt-BR"/>
        </w:rPr>
        <w:t>Wealth</w:t>
      </w:r>
      <w:proofErr w:type="spellEnd"/>
      <w:r w:rsidRPr="00783311">
        <w:rPr>
          <w:rFonts w:ascii="BancoDoBrasil Textos Light" w:hAnsi="BancoDoBrasil Textos Light"/>
          <w:b/>
          <w:bCs/>
          <w:i/>
          <w:iCs/>
          <w:lang w:val="pt-BR"/>
        </w:rPr>
        <w:t xml:space="preserve"> Tech Awards 2022</w:t>
      </w:r>
      <w:r w:rsidRPr="00B75C11">
        <w:rPr>
          <w:rFonts w:ascii="BancoDoBrasil Textos Light" w:hAnsi="BancoDoBrasil Textos Light"/>
          <w:lang w:val="pt-BR"/>
        </w:rPr>
        <w:t xml:space="preserve">, evento global organizado pelo veículo especializado </w:t>
      </w:r>
      <w:r w:rsidRPr="00783311">
        <w:rPr>
          <w:rFonts w:ascii="BancoDoBrasil Textos Light" w:hAnsi="BancoDoBrasil Textos Light"/>
          <w:i/>
          <w:iCs/>
          <w:lang w:val="pt-BR"/>
        </w:rPr>
        <w:t xml:space="preserve">Professional </w:t>
      </w:r>
      <w:proofErr w:type="spellStart"/>
      <w:r w:rsidRPr="00783311">
        <w:rPr>
          <w:rFonts w:ascii="BancoDoBrasil Textos Light" w:hAnsi="BancoDoBrasil Textos Light"/>
          <w:i/>
          <w:iCs/>
          <w:lang w:val="pt-BR"/>
        </w:rPr>
        <w:t>Wealth</w:t>
      </w:r>
      <w:proofErr w:type="spellEnd"/>
      <w:r w:rsidRPr="00783311">
        <w:rPr>
          <w:rFonts w:ascii="BancoDoBrasil Textos Light" w:hAnsi="BancoDoBrasil Textos Light"/>
          <w:i/>
          <w:iCs/>
          <w:lang w:val="pt-BR"/>
        </w:rPr>
        <w:t xml:space="preserve"> Management (PWM)</w:t>
      </w:r>
      <w:r w:rsidRPr="00B75C11">
        <w:rPr>
          <w:rFonts w:ascii="BancoDoBrasil Textos Light" w:hAnsi="BancoDoBrasil Textos Light"/>
          <w:lang w:val="pt-BR"/>
        </w:rPr>
        <w:t xml:space="preserve"> – referência mundial em assuntos relacionados a finanças e </w:t>
      </w:r>
      <w:r w:rsidRPr="003F740A">
        <w:rPr>
          <w:rFonts w:ascii="BancoDoBrasil Textos Light" w:hAnsi="BancoDoBrasil Textos Light"/>
          <w:i/>
          <w:iCs/>
          <w:lang w:val="pt-BR"/>
        </w:rPr>
        <w:t>private banking</w:t>
      </w:r>
      <w:r w:rsidRPr="00B75C11">
        <w:rPr>
          <w:rFonts w:ascii="BancoDoBrasil Textos Light" w:hAnsi="BancoDoBrasil Textos Light"/>
          <w:lang w:val="pt-BR"/>
        </w:rPr>
        <w:t xml:space="preserve">, além de integrante do grupo internacional </w:t>
      </w:r>
      <w:r w:rsidRPr="00783311">
        <w:rPr>
          <w:rFonts w:ascii="BancoDoBrasil Textos Light" w:hAnsi="BancoDoBrasil Textos Light"/>
          <w:i/>
          <w:iCs/>
          <w:lang w:val="pt-BR"/>
        </w:rPr>
        <w:t>Financial Times</w:t>
      </w:r>
      <w:r w:rsidRPr="00B75C11">
        <w:rPr>
          <w:rFonts w:ascii="BancoDoBrasil Textos Light" w:hAnsi="BancoDoBrasil Textos Light"/>
          <w:lang w:val="pt-BR"/>
        </w:rPr>
        <w:t>.</w:t>
      </w:r>
    </w:p>
    <w:p w14:paraId="0E45DA9E" w14:textId="0B634958" w:rsidR="003F0293" w:rsidRDefault="003F0293" w:rsidP="00635B83">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Recebemos o prêmio </w:t>
      </w:r>
      <w:r w:rsidRPr="00783311">
        <w:rPr>
          <w:rFonts w:ascii="BancoDoBrasil Textos Light" w:hAnsi="BancoDoBrasil Textos Light"/>
          <w:b/>
          <w:bCs/>
          <w:i/>
          <w:iCs/>
          <w:lang w:val="pt-BR"/>
        </w:rPr>
        <w:t xml:space="preserve">Latam </w:t>
      </w:r>
      <w:proofErr w:type="spellStart"/>
      <w:r w:rsidRPr="00783311">
        <w:rPr>
          <w:rFonts w:ascii="BancoDoBrasil Textos Light" w:hAnsi="BancoDoBrasil Textos Light"/>
          <w:b/>
          <w:bCs/>
          <w:i/>
          <w:iCs/>
          <w:lang w:val="pt-BR"/>
        </w:rPr>
        <w:t>Aloic</w:t>
      </w:r>
      <w:proofErr w:type="spellEnd"/>
      <w:r w:rsidRPr="00B75C11">
        <w:rPr>
          <w:rFonts w:ascii="BancoDoBrasil Textos Light" w:hAnsi="BancoDoBrasil Textos Light"/>
          <w:b/>
          <w:bCs/>
          <w:lang w:val="pt-BR"/>
        </w:rPr>
        <w:t xml:space="preserve"> 2022</w:t>
      </w:r>
      <w:r w:rsidRPr="00B75C11">
        <w:rPr>
          <w:rFonts w:ascii="BancoDoBrasil Textos Light" w:hAnsi="BancoDoBrasil Textos Light"/>
          <w:lang w:val="pt-BR"/>
        </w:rPr>
        <w:t>. O SIM – Solução imediata – conquistou o Ouro como “Melhor Operação Interna”. A categoria reconhece as estratégias que têm impacto em diferentes indicadores chave de gestão.</w:t>
      </w:r>
    </w:p>
    <w:p w14:paraId="50454734" w14:textId="4FD118B6" w:rsidR="006B0A4E" w:rsidRPr="002A731B" w:rsidRDefault="00622476" w:rsidP="00635B83">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Setembro</w:t>
      </w:r>
    </w:p>
    <w:p w14:paraId="5E17E602" w14:textId="611BFBB3" w:rsidR="0026073A" w:rsidRDefault="0026073A" w:rsidP="00635B83">
      <w:pPr>
        <w:pStyle w:val="TextoRelad"/>
        <w:spacing w:before="100" w:beforeAutospacing="1"/>
        <w:rPr>
          <w:rFonts w:ascii="BancoDoBrasil Textos Light" w:hAnsi="BancoDoBrasil Textos Light"/>
          <w:lang w:val="pt-BR"/>
        </w:rPr>
      </w:pPr>
      <w:bookmarkStart w:id="5" w:name="_Hlk118463123"/>
      <w:r w:rsidRPr="0026073A">
        <w:rPr>
          <w:rFonts w:ascii="BancoDoBrasil Textos Light" w:hAnsi="BancoDoBrasil Textos Light"/>
          <w:lang w:val="pt-BR"/>
        </w:rPr>
        <w:t xml:space="preserve">No terceiro trimestre, alcançamos a nossa melhor posição na história do </w:t>
      </w:r>
      <w:r w:rsidRPr="0026073A">
        <w:rPr>
          <w:rFonts w:ascii="BancoDoBrasil Textos Light" w:hAnsi="BancoDoBrasil Textos Light"/>
          <w:b/>
          <w:bCs/>
          <w:lang w:val="pt-BR"/>
        </w:rPr>
        <w:t>Ranking Bacen</w:t>
      </w:r>
      <w:r w:rsidRPr="0026073A">
        <w:rPr>
          <w:rFonts w:ascii="BancoDoBrasil Textos Light" w:hAnsi="BancoDoBrasil Textos Light"/>
          <w:lang w:val="pt-BR"/>
        </w:rPr>
        <w:t xml:space="preserve"> de reclamações. Ficamos na quinta colocação entre os cinco principais bancos e no 14º lugar geral, melhor posição já alcançada por um dos grandes conglomerados financeiros do país.</w:t>
      </w:r>
    </w:p>
    <w:p w14:paraId="0993DD25" w14:textId="5F40DFD4" w:rsidR="00CE0C52" w:rsidRDefault="00CE0C52" w:rsidP="00635B83">
      <w:pPr>
        <w:pStyle w:val="TextoRelad"/>
        <w:spacing w:before="100" w:beforeAutospacing="1"/>
        <w:rPr>
          <w:rFonts w:ascii="BancoDoBrasil Textos Light" w:hAnsi="BancoDoBrasil Textos Light"/>
          <w:lang w:val="pt-BR"/>
        </w:rPr>
      </w:pPr>
      <w:r w:rsidRPr="00CE0C52">
        <w:rPr>
          <w:rFonts w:ascii="BancoDoBrasil Textos Light" w:hAnsi="BancoDoBrasil Textos Light"/>
          <w:lang w:val="pt-BR"/>
        </w:rPr>
        <w:t>O ranking Top 5 do mês de setembro, divulgado pelo Banco Central, trouxe o Banco do Brasil, a BrasilPrev e a Previ em primeiro lugar nas projeções da Taxa Selic. O resultado evidencia a assertividade dos economistas do Conglomerado BB</w:t>
      </w:r>
      <w:r>
        <w:rPr>
          <w:rFonts w:ascii="BancoDoBrasil Textos Light" w:hAnsi="BancoDoBrasil Textos Light"/>
          <w:lang w:val="pt-BR"/>
        </w:rPr>
        <w:t>.</w:t>
      </w:r>
    </w:p>
    <w:p w14:paraId="56D7A3BA" w14:textId="1000F9C8" w:rsidR="00CE0C52" w:rsidRDefault="00CE0C52" w:rsidP="00635B83">
      <w:pPr>
        <w:pStyle w:val="TextoRelad"/>
        <w:spacing w:before="100" w:beforeAutospacing="1"/>
        <w:rPr>
          <w:rFonts w:ascii="BancoDoBrasil Textos Light" w:hAnsi="BancoDoBrasil Textos Light"/>
          <w:lang w:val="pt-BR"/>
        </w:rPr>
      </w:pPr>
      <w:r w:rsidRPr="00CE0C52">
        <w:rPr>
          <w:rFonts w:ascii="BancoDoBrasil Textos Light" w:hAnsi="BancoDoBrasil Textos Light"/>
          <w:lang w:val="pt-BR"/>
        </w:rPr>
        <w:t xml:space="preserve">O Banco do Brasil foi reconhecido como a instituição de </w:t>
      </w:r>
      <w:r w:rsidRPr="00CE0C52">
        <w:rPr>
          <w:rFonts w:ascii="BancoDoBrasil Textos Light" w:hAnsi="BancoDoBrasil Textos Light"/>
          <w:i/>
          <w:iCs/>
          <w:lang w:val="pt-BR"/>
        </w:rPr>
        <w:t>Private Bank</w:t>
      </w:r>
      <w:r w:rsidRPr="00CE0C52">
        <w:rPr>
          <w:rFonts w:ascii="BancoDoBrasil Textos Light" w:hAnsi="BancoDoBrasil Textos Light"/>
          <w:lang w:val="pt-BR"/>
        </w:rPr>
        <w:t xml:space="preserve"> mais inovadora do Brasil na premiação internacional "Global Business Awards 2022", organizada pela Corporate Vision</w:t>
      </w:r>
      <w:r w:rsidR="00CD3E7E">
        <w:rPr>
          <w:rFonts w:ascii="BancoDoBrasil Textos Light" w:hAnsi="BancoDoBrasil Textos Light"/>
          <w:lang w:val="pt-BR"/>
        </w:rPr>
        <w:t>.</w:t>
      </w:r>
    </w:p>
    <w:bookmarkEnd w:id="5"/>
    <w:p w14:paraId="1BB97805" w14:textId="77777777" w:rsidR="00635B83" w:rsidRDefault="00635B83" w:rsidP="00635B83">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sectPr w:rsidR="00635B83" w:rsidSect="00635B83">
          <w:type w:val="continuous"/>
          <w:pgSz w:w="11907" w:h="16840" w:code="9"/>
          <w:pgMar w:top="2126" w:right="851" w:bottom="1134" w:left="1418" w:header="425" w:footer="425" w:gutter="0"/>
          <w:cols w:num="2" w:space="283"/>
          <w:docGrid w:linePitch="326"/>
        </w:sectPr>
      </w:pPr>
    </w:p>
    <w:p w14:paraId="0A5DEDC5" w14:textId="79ED374F" w:rsidR="00D72210" w:rsidRPr="00EA7A28" w:rsidRDefault="00D72210" w:rsidP="00635B83">
      <w:pPr>
        <w:spacing w:before="100" w:beforeAutospacing="1" w:after="100" w:afterAutospacing="1" w:line="240" w:lineRule="auto"/>
        <w:jc w:val="left"/>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EA7A28">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Destaques do Resultado</w:t>
      </w:r>
      <w:r w:rsidR="003C288E" w:rsidRPr="00EA7A28">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 </w:t>
      </w:r>
      <w:r w:rsidRPr="00EA7A28">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das</w:t>
      </w:r>
      <w:r w:rsidR="00635B8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br/>
      </w:r>
      <w:r w:rsidRPr="00EA7A28">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Demonstrações Contábeis Consolidadas</w:t>
      </w:r>
    </w:p>
    <w:p w14:paraId="4C35435D" w14:textId="5CA599AD" w:rsidR="00C156D8" w:rsidRPr="00EA7A28" w:rsidRDefault="00C156D8" w:rsidP="00635B83">
      <w:pPr>
        <w:spacing w:before="100" w:beforeAutospacing="1" w:after="100" w:afterAutospacing="1" w:line="240" w:lineRule="auto"/>
        <w:jc w:val="left"/>
        <w:rPr>
          <w:rFonts w:ascii="BancoDoBrasil Titulos Medium" w:hAnsi="BancoDoBrasil Titulos Medium"/>
          <w:color w:val="2AADA0"/>
          <w:sz w:val="34"/>
          <w:szCs w:val="34"/>
          <w:u w:color="002D4B"/>
        </w:rPr>
        <w:sectPr w:rsidR="00C156D8" w:rsidRPr="00EA7A28" w:rsidSect="002A731B">
          <w:type w:val="continuous"/>
          <w:pgSz w:w="11907" w:h="16840" w:code="9"/>
          <w:pgMar w:top="2126" w:right="851" w:bottom="1134" w:left="1418" w:header="425" w:footer="425" w:gutter="0"/>
          <w:cols w:space="283"/>
          <w:docGrid w:linePitch="326"/>
        </w:sectPr>
      </w:pPr>
    </w:p>
    <w:p w14:paraId="5F5DCC14" w14:textId="024C826D" w:rsidR="005710D1" w:rsidRPr="00EA7A28" w:rsidRDefault="005710D1" w:rsidP="00635B83">
      <w:pPr>
        <w:pStyle w:val="TextoRelad"/>
        <w:spacing w:before="100" w:beforeAutospacing="1"/>
        <w:rPr>
          <w:rFonts w:ascii="BancoDoBrasil Titulos Medium" w:hAnsi="BancoDoBrasil Titulos Medium"/>
          <w:sz w:val="24"/>
          <w:szCs w:val="26"/>
          <w:u w:color="FFFF00"/>
          <w:lang w:val="pt-BR"/>
        </w:rPr>
      </w:pPr>
      <w:r w:rsidRPr="00EA7A28">
        <w:rPr>
          <w:rFonts w:ascii="BancoDoBrasil Titulos Medium" w:hAnsi="BancoDoBrasil Titulos Medium"/>
          <w:sz w:val="24"/>
          <w:szCs w:val="26"/>
          <w:u w:color="FFFF00"/>
          <w:lang w:val="pt-BR"/>
        </w:rPr>
        <w:t xml:space="preserve">Lucro Líquido de R$ </w:t>
      </w:r>
      <w:r w:rsidR="008943AC">
        <w:rPr>
          <w:rFonts w:ascii="BancoDoBrasil Titulos Medium" w:hAnsi="BancoDoBrasil Titulos Medium"/>
          <w:sz w:val="24"/>
          <w:szCs w:val="26"/>
          <w:u w:color="FFFF00"/>
          <w:lang w:val="pt-BR"/>
        </w:rPr>
        <w:t>22,4</w:t>
      </w:r>
      <w:r w:rsidRPr="00EA7A28">
        <w:rPr>
          <w:rFonts w:ascii="BancoDoBrasil Titulos Medium" w:hAnsi="BancoDoBrasil Titulos Medium"/>
          <w:sz w:val="24"/>
          <w:szCs w:val="26"/>
          <w:u w:color="FFFF00"/>
          <w:lang w:val="pt-BR"/>
        </w:rPr>
        <w:t xml:space="preserve"> bilhões no </w:t>
      </w:r>
      <w:r w:rsidR="009839EA">
        <w:rPr>
          <w:rFonts w:ascii="BancoDoBrasil Titulos Medium" w:hAnsi="BancoDoBrasil Titulos Medium"/>
          <w:sz w:val="24"/>
          <w:szCs w:val="26"/>
          <w:u w:color="FFFF00"/>
          <w:lang w:val="pt-BR"/>
        </w:rPr>
        <w:t>9M22</w:t>
      </w:r>
    </w:p>
    <w:p w14:paraId="2C6B0032" w14:textId="4FDEE3C5" w:rsidR="005710D1" w:rsidRPr="00EA7A28" w:rsidRDefault="005710D1" w:rsidP="00635B83">
      <w:pPr>
        <w:pStyle w:val="TextoRelad"/>
        <w:spacing w:before="100" w:beforeAutospacing="1"/>
        <w:rPr>
          <w:rFonts w:ascii="BancoDoBrasil Textos Light" w:hAnsi="BancoDoBrasil Textos Light"/>
          <w:lang w:val="pt-BR"/>
        </w:rPr>
      </w:pPr>
      <w:r w:rsidRPr="00EA7A28">
        <w:rPr>
          <w:rFonts w:ascii="BancoDoBrasil Textos Light" w:hAnsi="BancoDoBrasil Textos Light"/>
          <w:spacing w:val="4"/>
          <w:lang w:val="pt-BR"/>
        </w:rPr>
        <w:t xml:space="preserve">O Banco do Brasil alcançou lucro líquido de R$ </w:t>
      </w:r>
      <w:r w:rsidR="008943AC">
        <w:rPr>
          <w:rFonts w:ascii="BancoDoBrasil Textos Light" w:hAnsi="BancoDoBrasil Textos Light"/>
          <w:spacing w:val="4"/>
          <w:lang w:val="pt-BR"/>
        </w:rPr>
        <w:t>22,4</w:t>
      </w:r>
      <w:r w:rsidRPr="00EA7A28">
        <w:rPr>
          <w:rFonts w:ascii="BancoDoBrasil Textos Light" w:hAnsi="BancoDoBrasil Textos Light"/>
          <w:spacing w:val="4"/>
          <w:lang w:val="pt-BR"/>
        </w:rPr>
        <w:t xml:space="preserve"> bilhões no </w:t>
      </w:r>
      <w:r w:rsidR="009839EA">
        <w:rPr>
          <w:rFonts w:ascii="BancoDoBrasil Textos Light" w:hAnsi="BancoDoBrasil Textos Light"/>
          <w:spacing w:val="4"/>
          <w:lang w:val="pt-BR"/>
        </w:rPr>
        <w:t>9M</w:t>
      </w:r>
      <w:r w:rsidR="009839EA" w:rsidRPr="00EA7A28">
        <w:rPr>
          <w:rFonts w:ascii="BancoDoBrasil Textos Light" w:hAnsi="BancoDoBrasil Textos Light"/>
          <w:spacing w:val="4"/>
          <w:lang w:val="pt-BR"/>
        </w:rPr>
        <w:t>22</w:t>
      </w:r>
      <w:r w:rsidRPr="00EA7A28">
        <w:rPr>
          <w:rFonts w:ascii="BancoDoBrasil Textos Light" w:hAnsi="BancoDoBrasil Textos Light"/>
          <w:spacing w:val="4"/>
          <w:lang w:val="pt-BR"/>
        </w:rPr>
        <w:t xml:space="preserve">, aumento de </w:t>
      </w:r>
      <w:r w:rsidR="000C68AD">
        <w:rPr>
          <w:rFonts w:ascii="BancoDoBrasil Textos Light" w:hAnsi="BancoDoBrasil Textos Light"/>
          <w:spacing w:val="4"/>
          <w:lang w:val="pt-BR"/>
        </w:rPr>
        <w:t>55,9</w:t>
      </w:r>
      <w:r w:rsidRPr="00EA7A28">
        <w:rPr>
          <w:rFonts w:ascii="BancoDoBrasil Textos Light" w:hAnsi="BancoDoBrasil Textos Light"/>
          <w:spacing w:val="4"/>
          <w:lang w:val="pt-BR"/>
        </w:rPr>
        <w:t xml:space="preserve">% em relação ao </w:t>
      </w:r>
      <w:r w:rsidR="009839EA">
        <w:rPr>
          <w:rFonts w:ascii="BancoDoBrasil Textos Light" w:hAnsi="BancoDoBrasil Textos Light"/>
          <w:spacing w:val="4"/>
          <w:lang w:val="pt-BR"/>
        </w:rPr>
        <w:t>9M</w:t>
      </w:r>
      <w:r w:rsidR="009839EA" w:rsidRPr="00EA7A28">
        <w:rPr>
          <w:rFonts w:ascii="BancoDoBrasil Textos Light" w:hAnsi="BancoDoBrasil Textos Light"/>
          <w:spacing w:val="4"/>
          <w:lang w:val="pt-BR"/>
        </w:rPr>
        <w:t>21</w:t>
      </w:r>
      <w:r w:rsidRPr="00EA7A28">
        <w:rPr>
          <w:rFonts w:ascii="BancoDoBrasil Textos Light" w:hAnsi="BancoDoBrasil Textos Light"/>
          <w:spacing w:val="4"/>
          <w:lang w:val="pt-BR"/>
        </w:rPr>
        <w:t xml:space="preserve">. O resultado foi influenciado pelo robusto crescimento do crédito </w:t>
      </w:r>
      <w:r w:rsidR="000C68AD">
        <w:rPr>
          <w:rFonts w:ascii="BancoDoBrasil Textos Light" w:hAnsi="BancoDoBrasil Textos Light"/>
          <w:spacing w:val="4"/>
          <w:lang w:val="pt-BR"/>
        </w:rPr>
        <w:t>com mix adequado</w:t>
      </w:r>
      <w:r w:rsidRPr="00EA7A28">
        <w:rPr>
          <w:rFonts w:ascii="BancoDoBrasil Textos Light" w:hAnsi="BancoDoBrasil Textos Light"/>
          <w:spacing w:val="4"/>
          <w:lang w:val="pt-BR"/>
        </w:rPr>
        <w:t>, que refletiu no aumento do resultado da</w:t>
      </w:r>
      <w:r w:rsidR="00EA7A28">
        <w:rPr>
          <w:rFonts w:ascii="BancoDoBrasil Textos Light" w:hAnsi="BancoDoBrasil Textos Light"/>
          <w:spacing w:val="4"/>
          <w:lang w:val="pt-BR"/>
        </w:rPr>
        <w:t xml:space="preserve"> </w:t>
      </w:r>
      <w:r w:rsidRPr="00EA7A28">
        <w:rPr>
          <w:rFonts w:ascii="BancoDoBrasil Textos Light" w:hAnsi="BancoDoBrasil Textos Light"/>
          <w:spacing w:val="4"/>
          <w:lang w:val="pt-BR"/>
        </w:rPr>
        <w:t xml:space="preserve">intermediação financeira, pela diversificação de negócios, contribuindo positivamente para o crescimento das receitas com prestação de serviços, ao passo que as despesas administrativas permaneceram sob controle.  </w:t>
      </w:r>
    </w:p>
    <w:p w14:paraId="1FF34B58" w14:textId="7D768533" w:rsidR="005710D1" w:rsidRDefault="005710D1" w:rsidP="00635B83">
      <w:pPr>
        <w:pStyle w:val="TextoRelad"/>
        <w:spacing w:before="100" w:beforeAutospacing="1"/>
        <w:rPr>
          <w:rFonts w:ascii="BancoDoBrasil Textos Light" w:hAnsi="BancoDoBrasil Textos Light"/>
          <w:lang w:val="pt-BR"/>
        </w:rPr>
      </w:pPr>
      <w:r w:rsidRPr="00EA7A28">
        <w:rPr>
          <w:rFonts w:ascii="BancoDoBrasil Textos Light" w:hAnsi="BancoDoBrasil Textos Light"/>
          <w:lang w:val="pt-BR"/>
        </w:rPr>
        <w:t xml:space="preserve">Apresentamos abaixo os principais números relativos ao nosso desempenho no </w:t>
      </w:r>
      <w:r w:rsidR="00597772">
        <w:rPr>
          <w:rFonts w:ascii="BancoDoBrasil Textos Light" w:hAnsi="BancoDoBrasil Textos Light"/>
          <w:lang w:val="pt-BR"/>
        </w:rPr>
        <w:t>ano</w:t>
      </w:r>
      <w:r w:rsidRPr="00EA7A28">
        <w:rPr>
          <w:rFonts w:ascii="BancoDoBrasil Textos Light" w:hAnsi="BancoDoBrasil Textos Light"/>
          <w:lang w:val="pt-BR"/>
        </w:rPr>
        <w:t>.</w:t>
      </w:r>
    </w:p>
    <w:p w14:paraId="539E25E4" w14:textId="2440728A" w:rsidR="005710D1" w:rsidRPr="00EA7A28" w:rsidRDefault="005710D1" w:rsidP="00635B83">
      <w:pPr>
        <w:pStyle w:val="050-TextoPadro"/>
        <w:tabs>
          <w:tab w:val="left" w:pos="5500"/>
        </w:tabs>
        <w:spacing w:before="100" w:beforeAutospacing="1" w:after="100" w:afterAutospacing="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635B83">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 xml:space="preserve">Tabela </w:t>
      </w:r>
      <w:r w:rsidR="00CD70B0">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1</w:t>
      </w:r>
      <w:r w:rsidRPr="00635B83">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w:t>
      </w:r>
      <w:r w:rsidRPr="00EA7A28">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 xml:space="preserve"> Destaques Financeiros</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4717"/>
        <w:gridCol w:w="1226"/>
        <w:gridCol w:w="1229"/>
        <w:gridCol w:w="1229"/>
        <w:gridCol w:w="1227"/>
      </w:tblGrid>
      <w:tr w:rsidR="005710D1" w:rsidRPr="00EA7A28" w14:paraId="6C73DEAF" w14:textId="77777777" w:rsidTr="00536111">
        <w:trPr>
          <w:trHeight w:hRule="exact" w:val="340"/>
        </w:trPr>
        <w:tc>
          <w:tcPr>
            <w:tcW w:w="2450" w:type="pct"/>
            <w:shd w:val="clear" w:color="auto" w:fill="2AACA0"/>
            <w:tcMar>
              <w:top w:w="80" w:type="dxa"/>
              <w:left w:w="80" w:type="dxa"/>
              <w:bottom w:w="80" w:type="dxa"/>
              <w:right w:w="80" w:type="dxa"/>
            </w:tcMar>
            <w:vAlign w:val="center"/>
          </w:tcPr>
          <w:p w14:paraId="75207B22" w14:textId="77777777" w:rsidR="005710D1" w:rsidRPr="0006477B" w:rsidRDefault="005710D1" w:rsidP="002A731B">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itulos" w:hAnsi="BancoDoBrasil Titulos"/>
                <w:b/>
                <w:bCs/>
                <w:lang w:val="pt-BR"/>
              </w:rPr>
            </w:pPr>
          </w:p>
        </w:tc>
        <w:tc>
          <w:tcPr>
            <w:tcW w:w="1275" w:type="pct"/>
            <w:gridSpan w:val="2"/>
            <w:shd w:val="clear" w:color="auto" w:fill="2AACA0"/>
            <w:tcMar>
              <w:top w:w="80" w:type="dxa"/>
              <w:left w:w="80" w:type="dxa"/>
              <w:bottom w:w="80" w:type="dxa"/>
              <w:right w:w="80" w:type="dxa"/>
            </w:tcMar>
            <w:vAlign w:val="center"/>
          </w:tcPr>
          <w:p w14:paraId="7A20C959" w14:textId="77777777" w:rsidR="005710D1" w:rsidRPr="0006477B" w:rsidRDefault="005710D1" w:rsidP="002A731B">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BB Banco Múltiplo</w:t>
            </w:r>
          </w:p>
        </w:tc>
        <w:tc>
          <w:tcPr>
            <w:tcW w:w="1275" w:type="pct"/>
            <w:gridSpan w:val="2"/>
            <w:shd w:val="clear" w:color="auto" w:fill="2AACA0"/>
            <w:tcMar>
              <w:top w:w="80" w:type="dxa"/>
              <w:left w:w="80" w:type="dxa"/>
              <w:bottom w:w="80" w:type="dxa"/>
              <w:right w:w="80" w:type="dxa"/>
            </w:tcMar>
            <w:vAlign w:val="center"/>
          </w:tcPr>
          <w:p w14:paraId="56D9613A" w14:textId="77777777" w:rsidR="005710D1" w:rsidRPr="0006477B" w:rsidRDefault="005710D1" w:rsidP="002A731B">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BB Consolidado</w:t>
            </w:r>
          </w:p>
        </w:tc>
      </w:tr>
      <w:tr w:rsidR="005710D1" w:rsidRPr="00EA7A28" w14:paraId="1381BBB2" w14:textId="77777777" w:rsidTr="00536111">
        <w:trPr>
          <w:trHeight w:hRule="exact" w:val="340"/>
        </w:trPr>
        <w:tc>
          <w:tcPr>
            <w:tcW w:w="2450" w:type="pct"/>
            <w:shd w:val="clear" w:color="auto" w:fill="2AACA0"/>
            <w:tcMar>
              <w:top w:w="80" w:type="dxa"/>
              <w:left w:w="80" w:type="dxa"/>
              <w:bottom w:w="80" w:type="dxa"/>
              <w:right w:w="80" w:type="dxa"/>
            </w:tcMar>
            <w:vAlign w:val="center"/>
          </w:tcPr>
          <w:p w14:paraId="3432E001" w14:textId="77777777" w:rsidR="005710D1" w:rsidRPr="0006477B" w:rsidRDefault="005710D1" w:rsidP="002A731B">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Resultado (R$ milhões)</w:t>
            </w:r>
          </w:p>
        </w:tc>
        <w:tc>
          <w:tcPr>
            <w:tcW w:w="637" w:type="pct"/>
            <w:shd w:val="clear" w:color="auto" w:fill="2AACA0"/>
            <w:tcMar>
              <w:top w:w="80" w:type="dxa"/>
              <w:left w:w="80" w:type="dxa"/>
              <w:bottom w:w="80" w:type="dxa"/>
              <w:right w:w="80" w:type="dxa"/>
            </w:tcMar>
            <w:vAlign w:val="center"/>
          </w:tcPr>
          <w:p w14:paraId="1EC846BB" w14:textId="59169F54" w:rsidR="005710D1" w:rsidRPr="0006477B" w:rsidRDefault="00CB4B99" w:rsidP="002A731B">
            <w:pPr>
              <w:pStyle w:val="Body"/>
              <w:keepNext/>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9M</w:t>
            </w:r>
            <w:r w:rsidR="005710D1" w:rsidRPr="0006477B">
              <w:rPr>
                <w:rFonts w:ascii="BancoDoBrasil Titulos" w:hAnsi="BancoDoBrasil Titulos"/>
                <w:b/>
                <w:bCs/>
                <w:color w:val="FFFFFF"/>
                <w:sz w:val="16"/>
                <w:szCs w:val="16"/>
                <w:u w:color="FFFFFF"/>
                <w:lang w:val="pt-BR"/>
              </w:rPr>
              <w:t>22</w:t>
            </w:r>
          </w:p>
        </w:tc>
        <w:tc>
          <w:tcPr>
            <w:tcW w:w="638" w:type="pct"/>
            <w:shd w:val="clear" w:color="auto" w:fill="2AACA0"/>
            <w:tcMar>
              <w:top w:w="80" w:type="dxa"/>
              <w:left w:w="80" w:type="dxa"/>
              <w:bottom w:w="80" w:type="dxa"/>
              <w:right w:w="80" w:type="dxa"/>
            </w:tcMar>
            <w:vAlign w:val="center"/>
          </w:tcPr>
          <w:p w14:paraId="044E288A" w14:textId="353C7F2F" w:rsidR="005710D1" w:rsidRPr="0006477B" w:rsidRDefault="00CB4B99" w:rsidP="002A731B">
            <w:pPr>
              <w:pStyle w:val="Body"/>
              <w:keepNext/>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9M</w:t>
            </w:r>
            <w:r w:rsidR="005710D1" w:rsidRPr="0006477B">
              <w:rPr>
                <w:rFonts w:ascii="BancoDoBrasil Titulos" w:hAnsi="BancoDoBrasil Titulos"/>
                <w:b/>
                <w:bCs/>
                <w:color w:val="FFFFFF"/>
                <w:sz w:val="16"/>
                <w:szCs w:val="16"/>
                <w:u w:color="FFFFFF"/>
                <w:lang w:val="pt-BR"/>
              </w:rPr>
              <w:t>21</w:t>
            </w:r>
          </w:p>
        </w:tc>
        <w:tc>
          <w:tcPr>
            <w:tcW w:w="638" w:type="pct"/>
            <w:shd w:val="clear" w:color="auto" w:fill="2AACA0"/>
            <w:tcMar>
              <w:top w:w="80" w:type="dxa"/>
              <w:left w:w="80" w:type="dxa"/>
              <w:bottom w:w="80" w:type="dxa"/>
              <w:right w:w="80" w:type="dxa"/>
            </w:tcMar>
            <w:vAlign w:val="center"/>
          </w:tcPr>
          <w:p w14:paraId="4575D6E0" w14:textId="172AD90B" w:rsidR="005710D1" w:rsidRPr="0006477B" w:rsidRDefault="00CB4B99" w:rsidP="002A731B">
            <w:pPr>
              <w:pStyle w:val="Body"/>
              <w:keepNext/>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9M</w:t>
            </w:r>
            <w:r w:rsidR="005710D1" w:rsidRPr="0006477B">
              <w:rPr>
                <w:rFonts w:ascii="BancoDoBrasil Titulos" w:hAnsi="BancoDoBrasil Titulos"/>
                <w:b/>
                <w:bCs/>
                <w:color w:val="FFFFFF"/>
                <w:sz w:val="16"/>
                <w:szCs w:val="16"/>
                <w:u w:color="FFFFFF"/>
                <w:lang w:val="pt-BR"/>
              </w:rPr>
              <w:t>22</w:t>
            </w:r>
          </w:p>
        </w:tc>
        <w:tc>
          <w:tcPr>
            <w:tcW w:w="637" w:type="pct"/>
            <w:shd w:val="clear" w:color="auto" w:fill="2AACA0"/>
            <w:tcMar>
              <w:top w:w="80" w:type="dxa"/>
              <w:left w:w="80" w:type="dxa"/>
              <w:bottom w:w="80" w:type="dxa"/>
              <w:right w:w="80" w:type="dxa"/>
            </w:tcMar>
            <w:vAlign w:val="center"/>
          </w:tcPr>
          <w:p w14:paraId="54C137AD" w14:textId="3C135465" w:rsidR="005710D1" w:rsidRPr="0006477B" w:rsidRDefault="00CB4B99" w:rsidP="002A731B">
            <w:pPr>
              <w:pStyle w:val="Body"/>
              <w:keepNext/>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9M</w:t>
            </w:r>
            <w:r w:rsidR="005710D1" w:rsidRPr="0006477B">
              <w:rPr>
                <w:rFonts w:ascii="BancoDoBrasil Titulos" w:hAnsi="BancoDoBrasil Titulos"/>
                <w:b/>
                <w:bCs/>
                <w:color w:val="FFFFFF"/>
                <w:sz w:val="16"/>
                <w:szCs w:val="16"/>
                <w:u w:color="FFFFFF"/>
                <w:lang w:val="pt-BR"/>
              </w:rPr>
              <w:t>21</w:t>
            </w:r>
          </w:p>
        </w:tc>
      </w:tr>
      <w:tr w:rsidR="00054306" w:rsidRPr="00EA7A28" w14:paraId="098DAEC4" w14:textId="77777777" w:rsidTr="00536111">
        <w:trPr>
          <w:trHeight w:hRule="exact" w:val="340"/>
        </w:trPr>
        <w:tc>
          <w:tcPr>
            <w:tcW w:w="2450" w:type="pct"/>
            <w:shd w:val="clear" w:color="auto" w:fill="FCFDFC"/>
            <w:tcMar>
              <w:top w:w="80" w:type="dxa"/>
              <w:left w:w="80" w:type="dxa"/>
              <w:bottom w:w="80" w:type="dxa"/>
              <w:right w:w="80" w:type="dxa"/>
            </w:tcMar>
            <w:vAlign w:val="center"/>
          </w:tcPr>
          <w:p w14:paraId="730A58F4" w14:textId="77777777"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Lucro Líquido</w:t>
            </w:r>
          </w:p>
        </w:tc>
        <w:tc>
          <w:tcPr>
            <w:tcW w:w="637" w:type="pct"/>
            <w:shd w:val="clear" w:color="auto" w:fill="FCFDFC"/>
            <w:tcMar>
              <w:top w:w="80" w:type="dxa"/>
              <w:left w:w="80" w:type="dxa"/>
              <w:bottom w:w="80" w:type="dxa"/>
              <w:right w:w="80" w:type="dxa"/>
            </w:tcMar>
            <w:vAlign w:val="center"/>
          </w:tcPr>
          <w:p w14:paraId="733E73E3" w14:textId="4FB84417"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22.202</w:t>
            </w:r>
          </w:p>
        </w:tc>
        <w:tc>
          <w:tcPr>
            <w:tcW w:w="638" w:type="pct"/>
            <w:shd w:val="clear" w:color="auto" w:fill="FCFDFC"/>
            <w:tcMar>
              <w:top w:w="80" w:type="dxa"/>
              <w:left w:w="80" w:type="dxa"/>
              <w:bottom w:w="80" w:type="dxa"/>
              <w:right w:w="80" w:type="dxa"/>
            </w:tcMar>
            <w:vAlign w:val="center"/>
          </w:tcPr>
          <w:p w14:paraId="5AADE643" w14:textId="0011EAA5"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14.26</w:t>
            </w:r>
            <w:r w:rsidR="00ED70AA" w:rsidRPr="00E856DC">
              <w:rPr>
                <w:rFonts w:ascii="BancoDoBrasil Textos Light" w:hAnsi="BancoDoBrasil Textos Light"/>
                <w:color w:val="002E4E"/>
                <w:sz w:val="16"/>
                <w:szCs w:val="16"/>
                <w:u w:color="000000"/>
                <w:lang w:val="pt-BR"/>
              </w:rPr>
              <w:t>6</w:t>
            </w:r>
          </w:p>
        </w:tc>
        <w:tc>
          <w:tcPr>
            <w:tcW w:w="638" w:type="pct"/>
            <w:shd w:val="clear" w:color="auto" w:fill="FCFDFC"/>
            <w:tcMar>
              <w:top w:w="80" w:type="dxa"/>
              <w:left w:w="80" w:type="dxa"/>
              <w:bottom w:w="80" w:type="dxa"/>
              <w:right w:w="80" w:type="dxa"/>
            </w:tcMar>
            <w:vAlign w:val="center"/>
          </w:tcPr>
          <w:p w14:paraId="5C67800A" w14:textId="542E62B2"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22.384</w:t>
            </w:r>
          </w:p>
        </w:tc>
        <w:tc>
          <w:tcPr>
            <w:tcW w:w="637" w:type="pct"/>
            <w:shd w:val="clear" w:color="auto" w:fill="FCFDFC"/>
            <w:tcMar>
              <w:top w:w="80" w:type="dxa"/>
              <w:left w:w="80" w:type="dxa"/>
              <w:bottom w:w="80" w:type="dxa"/>
              <w:right w:w="80" w:type="dxa"/>
            </w:tcMar>
            <w:vAlign w:val="center"/>
          </w:tcPr>
          <w:p w14:paraId="09A7E876" w14:textId="00AC192F"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14.358</w:t>
            </w:r>
          </w:p>
        </w:tc>
      </w:tr>
      <w:tr w:rsidR="00054306" w:rsidRPr="00EA7A28" w14:paraId="6651BA2E" w14:textId="77777777" w:rsidTr="00536111">
        <w:trPr>
          <w:trHeight w:hRule="exact" w:val="340"/>
        </w:trPr>
        <w:tc>
          <w:tcPr>
            <w:tcW w:w="2450" w:type="pct"/>
            <w:shd w:val="clear" w:color="auto" w:fill="6FC5BE"/>
            <w:tcMar>
              <w:top w:w="80" w:type="dxa"/>
              <w:left w:w="80" w:type="dxa"/>
              <w:bottom w:w="80" w:type="dxa"/>
              <w:right w:w="80" w:type="dxa"/>
            </w:tcMar>
            <w:vAlign w:val="center"/>
          </w:tcPr>
          <w:p w14:paraId="1B765C03" w14:textId="7BBE9787"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 xml:space="preserve">Resultado da Intermediação Financeira </w:t>
            </w:r>
          </w:p>
        </w:tc>
        <w:tc>
          <w:tcPr>
            <w:tcW w:w="637" w:type="pct"/>
            <w:shd w:val="clear" w:color="auto" w:fill="6FC5BE"/>
            <w:tcMar>
              <w:top w:w="80" w:type="dxa"/>
              <w:left w:w="80" w:type="dxa"/>
              <w:bottom w:w="80" w:type="dxa"/>
              <w:right w:w="80" w:type="dxa"/>
            </w:tcMar>
            <w:vAlign w:val="center"/>
          </w:tcPr>
          <w:p w14:paraId="7C24CB47" w14:textId="34D4D9A1" w:rsidR="00054306" w:rsidRPr="00E856DC" w:rsidRDefault="000C68AD"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37.816</w:t>
            </w:r>
          </w:p>
        </w:tc>
        <w:tc>
          <w:tcPr>
            <w:tcW w:w="638" w:type="pct"/>
            <w:shd w:val="clear" w:color="auto" w:fill="6FC5BE"/>
            <w:tcMar>
              <w:top w:w="80" w:type="dxa"/>
              <w:left w:w="80" w:type="dxa"/>
              <w:bottom w:w="80" w:type="dxa"/>
              <w:right w:w="80" w:type="dxa"/>
            </w:tcMar>
            <w:vAlign w:val="center"/>
          </w:tcPr>
          <w:p w14:paraId="0DFCB41B" w14:textId="64ADBFE4" w:rsidR="00054306" w:rsidRPr="00E856DC" w:rsidRDefault="000C68AD"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31.653</w:t>
            </w:r>
          </w:p>
        </w:tc>
        <w:tc>
          <w:tcPr>
            <w:tcW w:w="638" w:type="pct"/>
            <w:shd w:val="clear" w:color="auto" w:fill="6FC5BE"/>
            <w:tcMar>
              <w:top w:w="80" w:type="dxa"/>
              <w:left w:w="80" w:type="dxa"/>
              <w:bottom w:w="80" w:type="dxa"/>
              <w:right w:w="80" w:type="dxa"/>
            </w:tcMar>
            <w:vAlign w:val="center"/>
          </w:tcPr>
          <w:p w14:paraId="4749FCDE" w14:textId="78A775D3" w:rsidR="00054306" w:rsidRPr="00E856DC" w:rsidRDefault="000C68AD"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42.577</w:t>
            </w:r>
          </w:p>
        </w:tc>
        <w:tc>
          <w:tcPr>
            <w:tcW w:w="637" w:type="pct"/>
            <w:shd w:val="clear" w:color="auto" w:fill="6FC5BE"/>
            <w:tcMar>
              <w:top w:w="80" w:type="dxa"/>
              <w:left w:w="80" w:type="dxa"/>
              <w:bottom w:w="80" w:type="dxa"/>
              <w:right w:w="80" w:type="dxa"/>
            </w:tcMar>
            <w:vAlign w:val="center"/>
          </w:tcPr>
          <w:p w14:paraId="7220906E" w14:textId="4B60245A" w:rsidR="00054306" w:rsidRPr="00E856DC" w:rsidRDefault="000C68AD"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35.261</w:t>
            </w:r>
          </w:p>
        </w:tc>
      </w:tr>
      <w:tr w:rsidR="00054306" w:rsidRPr="00EA7A28" w14:paraId="5051D848" w14:textId="77777777" w:rsidTr="00536111">
        <w:trPr>
          <w:trHeight w:hRule="exact" w:val="340"/>
        </w:trPr>
        <w:tc>
          <w:tcPr>
            <w:tcW w:w="2450" w:type="pct"/>
            <w:shd w:val="clear" w:color="auto" w:fill="FCFDFC"/>
            <w:tcMar>
              <w:top w:w="80" w:type="dxa"/>
              <w:left w:w="80" w:type="dxa"/>
              <w:bottom w:w="80" w:type="dxa"/>
              <w:right w:w="80" w:type="dxa"/>
            </w:tcMar>
            <w:vAlign w:val="center"/>
          </w:tcPr>
          <w:p w14:paraId="6860580A" w14:textId="77777777"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Receita de Prestação de Serviços</w:t>
            </w:r>
          </w:p>
        </w:tc>
        <w:tc>
          <w:tcPr>
            <w:tcW w:w="637" w:type="pct"/>
            <w:shd w:val="clear" w:color="auto" w:fill="FCFDFC"/>
            <w:tcMar>
              <w:top w:w="80" w:type="dxa"/>
              <w:left w:w="80" w:type="dxa"/>
              <w:bottom w:w="80" w:type="dxa"/>
              <w:right w:w="80" w:type="dxa"/>
            </w:tcMar>
            <w:vAlign w:val="center"/>
          </w:tcPr>
          <w:p w14:paraId="52A041A5" w14:textId="147C82DA"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15.29</w:t>
            </w:r>
            <w:r w:rsidR="00ED70AA" w:rsidRPr="00E856DC">
              <w:rPr>
                <w:rFonts w:ascii="BancoDoBrasil Textos Light" w:hAnsi="BancoDoBrasil Textos Light"/>
                <w:color w:val="002E4E"/>
                <w:sz w:val="16"/>
                <w:szCs w:val="16"/>
                <w:u w:color="000000"/>
                <w:lang w:val="pt-BR"/>
              </w:rPr>
              <w:t>1</w:t>
            </w:r>
          </w:p>
        </w:tc>
        <w:tc>
          <w:tcPr>
            <w:tcW w:w="638" w:type="pct"/>
            <w:shd w:val="clear" w:color="auto" w:fill="FCFDFC"/>
            <w:tcMar>
              <w:top w:w="80" w:type="dxa"/>
              <w:left w:w="80" w:type="dxa"/>
              <w:bottom w:w="80" w:type="dxa"/>
              <w:right w:w="80" w:type="dxa"/>
            </w:tcMar>
            <w:vAlign w:val="center"/>
          </w:tcPr>
          <w:p w14:paraId="3E52EDB6" w14:textId="70E6760B"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14.04</w:t>
            </w:r>
            <w:r w:rsidR="00ED70AA" w:rsidRPr="00E856DC">
              <w:rPr>
                <w:rFonts w:ascii="BancoDoBrasil Textos Light" w:hAnsi="BancoDoBrasil Textos Light"/>
                <w:color w:val="002E4E"/>
                <w:sz w:val="16"/>
                <w:szCs w:val="16"/>
                <w:u w:color="000000"/>
                <w:lang w:val="pt-BR"/>
              </w:rPr>
              <w:t>2</w:t>
            </w:r>
          </w:p>
        </w:tc>
        <w:tc>
          <w:tcPr>
            <w:tcW w:w="638" w:type="pct"/>
            <w:shd w:val="clear" w:color="auto" w:fill="FCFDFC"/>
            <w:tcMar>
              <w:top w:w="80" w:type="dxa"/>
              <w:left w:w="80" w:type="dxa"/>
              <w:bottom w:w="80" w:type="dxa"/>
              <w:right w:w="80" w:type="dxa"/>
            </w:tcMar>
            <w:vAlign w:val="center"/>
          </w:tcPr>
          <w:p w14:paraId="0E763630" w14:textId="6784F1F8"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23.896</w:t>
            </w:r>
          </w:p>
        </w:tc>
        <w:tc>
          <w:tcPr>
            <w:tcW w:w="637" w:type="pct"/>
            <w:shd w:val="clear" w:color="auto" w:fill="FCFDFC"/>
            <w:tcMar>
              <w:top w:w="80" w:type="dxa"/>
              <w:left w:w="80" w:type="dxa"/>
              <w:bottom w:w="80" w:type="dxa"/>
              <w:right w:w="80" w:type="dxa"/>
            </w:tcMar>
            <w:vAlign w:val="center"/>
          </w:tcPr>
          <w:p w14:paraId="68098575" w14:textId="79D15455"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21.52</w:t>
            </w:r>
            <w:r w:rsidR="00ED70AA" w:rsidRPr="00E856DC">
              <w:rPr>
                <w:rFonts w:ascii="BancoDoBrasil Textos Light" w:hAnsi="BancoDoBrasil Textos Light"/>
                <w:color w:val="002E4E"/>
                <w:sz w:val="16"/>
                <w:szCs w:val="16"/>
                <w:u w:color="000000"/>
                <w:lang w:val="pt-BR"/>
              </w:rPr>
              <w:t>2</w:t>
            </w:r>
          </w:p>
        </w:tc>
      </w:tr>
      <w:tr w:rsidR="00054306" w:rsidRPr="005710D1" w14:paraId="3FCBB864" w14:textId="77777777" w:rsidTr="00CD70B0">
        <w:trPr>
          <w:trHeight w:hRule="exact" w:val="340"/>
        </w:trPr>
        <w:tc>
          <w:tcPr>
            <w:tcW w:w="2450" w:type="pct"/>
            <w:tcBorders>
              <w:bottom w:val="single" w:sz="12" w:space="0" w:color="009999"/>
            </w:tcBorders>
            <w:shd w:val="clear" w:color="auto" w:fill="6FC5BE"/>
            <w:tcMar>
              <w:top w:w="80" w:type="dxa"/>
              <w:left w:w="80" w:type="dxa"/>
              <w:bottom w:w="80" w:type="dxa"/>
              <w:right w:w="80" w:type="dxa"/>
            </w:tcMar>
            <w:vAlign w:val="center"/>
          </w:tcPr>
          <w:p w14:paraId="6EE328E1" w14:textId="05136386"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Despesas Administrativas</w:t>
            </w:r>
          </w:p>
        </w:tc>
        <w:tc>
          <w:tcPr>
            <w:tcW w:w="637" w:type="pct"/>
            <w:tcBorders>
              <w:bottom w:val="single" w:sz="12" w:space="0" w:color="009999"/>
            </w:tcBorders>
            <w:shd w:val="clear" w:color="auto" w:fill="6FC5BE"/>
            <w:tcMar>
              <w:top w:w="80" w:type="dxa"/>
              <w:left w:w="80" w:type="dxa"/>
              <w:bottom w:w="80" w:type="dxa"/>
              <w:right w:w="80" w:type="dxa"/>
            </w:tcMar>
            <w:vAlign w:val="center"/>
          </w:tcPr>
          <w:p w14:paraId="1BA44111" w14:textId="5FBAF022" w:rsidR="00054306" w:rsidRPr="00E856DC" w:rsidRDefault="00054306" w:rsidP="002A731B">
            <w:pPr>
              <w:jc w:val="center"/>
              <w:rPr>
                <w:rFonts w:ascii="BancoDoBrasil Textos Light" w:hAnsi="BancoDoBrasil Textos Light" w:cs="Arial Unicode MS"/>
                <w:color w:val="002E4E"/>
                <w:sz w:val="16"/>
                <w:szCs w:val="16"/>
                <w:u w:color="FFFFFF"/>
                <w14:textOutline w14:w="0" w14:cap="flat" w14:cmpd="sng" w14:algn="ctr">
                  <w14:noFill/>
                  <w14:prstDash w14:val="solid"/>
                  <w14:bevel/>
                </w14:textOutline>
              </w:rPr>
            </w:pPr>
            <w:r w:rsidRPr="00E856DC">
              <w:rPr>
                <w:rFonts w:ascii="BancoDoBrasil Textos Light" w:hAnsi="BancoDoBrasil Textos Light" w:cs="Arial Unicode MS"/>
                <w:color w:val="002E4E"/>
                <w:sz w:val="16"/>
                <w:szCs w:val="16"/>
                <w:u w:color="FFFFFF"/>
                <w14:textOutline w14:w="0" w14:cap="flat" w14:cmpd="sng" w14:algn="ctr">
                  <w14:noFill/>
                  <w14:prstDash w14:val="solid"/>
                  <w14:bevel/>
                </w14:textOutline>
              </w:rPr>
              <w:t>24.08</w:t>
            </w:r>
            <w:r w:rsidR="000C68AD" w:rsidRPr="00E856DC">
              <w:rPr>
                <w:rFonts w:ascii="BancoDoBrasil Textos Light" w:hAnsi="BancoDoBrasil Textos Light" w:cs="Arial Unicode MS"/>
                <w:color w:val="002E4E"/>
                <w:sz w:val="16"/>
                <w:szCs w:val="16"/>
                <w:u w:color="FFFFFF"/>
                <w14:textOutline w14:w="0" w14:cap="flat" w14:cmpd="sng" w14:algn="ctr">
                  <w14:noFill/>
                  <w14:prstDash w14:val="solid"/>
                  <w14:bevel/>
                </w14:textOutline>
              </w:rPr>
              <w:t>1</w:t>
            </w:r>
          </w:p>
        </w:tc>
        <w:tc>
          <w:tcPr>
            <w:tcW w:w="638" w:type="pct"/>
            <w:tcBorders>
              <w:bottom w:val="single" w:sz="12" w:space="0" w:color="009999"/>
            </w:tcBorders>
            <w:shd w:val="clear" w:color="auto" w:fill="6FC5BE"/>
            <w:tcMar>
              <w:top w:w="80" w:type="dxa"/>
              <w:left w:w="80" w:type="dxa"/>
              <w:bottom w:w="80" w:type="dxa"/>
              <w:right w:w="80" w:type="dxa"/>
            </w:tcMar>
            <w:vAlign w:val="center"/>
          </w:tcPr>
          <w:p w14:paraId="0760F070" w14:textId="587E37D5" w:rsidR="00054306" w:rsidRPr="00E856DC" w:rsidRDefault="00054306" w:rsidP="002A731B">
            <w:pPr>
              <w:jc w:val="center"/>
              <w:rPr>
                <w:rFonts w:ascii="BancoDoBrasil Textos Light" w:hAnsi="BancoDoBrasil Textos Light" w:cs="Arial Unicode MS"/>
                <w:color w:val="002E4E"/>
                <w:sz w:val="16"/>
                <w:szCs w:val="16"/>
                <w:u w:color="FFFFFF"/>
                <w14:textOutline w14:w="0" w14:cap="flat" w14:cmpd="sng" w14:algn="ctr">
                  <w14:noFill/>
                  <w14:prstDash w14:val="solid"/>
                  <w14:bevel/>
                </w14:textOutline>
              </w:rPr>
            </w:pPr>
            <w:r w:rsidRPr="00E856DC">
              <w:rPr>
                <w:rFonts w:ascii="BancoDoBrasil Textos Light" w:hAnsi="BancoDoBrasil Textos Light" w:cs="Arial Unicode MS"/>
                <w:color w:val="002E4E"/>
                <w:sz w:val="16"/>
                <w:szCs w:val="16"/>
                <w:u w:color="FFFFFF"/>
                <w14:textOutline w14:w="0" w14:cap="flat" w14:cmpd="sng" w14:algn="ctr">
                  <w14:noFill/>
                  <w14:prstDash w14:val="solid"/>
                  <w14:bevel/>
                </w14:textOutline>
              </w:rPr>
              <w:t>23.89</w:t>
            </w:r>
            <w:r w:rsidR="000C68AD" w:rsidRPr="00E856DC">
              <w:rPr>
                <w:rFonts w:ascii="BancoDoBrasil Textos Light" w:hAnsi="BancoDoBrasil Textos Light" w:cs="Arial Unicode MS"/>
                <w:color w:val="002E4E"/>
                <w:sz w:val="16"/>
                <w:szCs w:val="16"/>
                <w:u w:color="FFFFFF"/>
                <w14:textOutline w14:w="0" w14:cap="flat" w14:cmpd="sng" w14:algn="ctr">
                  <w14:noFill/>
                  <w14:prstDash w14:val="solid"/>
                  <w14:bevel/>
                </w14:textOutline>
              </w:rPr>
              <w:t>5</w:t>
            </w:r>
          </w:p>
        </w:tc>
        <w:tc>
          <w:tcPr>
            <w:tcW w:w="638" w:type="pct"/>
            <w:tcBorders>
              <w:bottom w:val="single" w:sz="12" w:space="0" w:color="009999"/>
            </w:tcBorders>
            <w:shd w:val="clear" w:color="auto" w:fill="6FC5BE"/>
            <w:tcMar>
              <w:top w:w="80" w:type="dxa"/>
              <w:left w:w="80" w:type="dxa"/>
              <w:bottom w:w="80" w:type="dxa"/>
              <w:right w:w="80" w:type="dxa"/>
            </w:tcMar>
            <w:vAlign w:val="center"/>
          </w:tcPr>
          <w:p w14:paraId="2CF4A233" w14:textId="542260CE" w:rsidR="00054306" w:rsidRPr="00E856DC" w:rsidRDefault="00054306" w:rsidP="002A731B">
            <w:pPr>
              <w:jc w:val="center"/>
              <w:rPr>
                <w:rFonts w:ascii="BancoDoBrasil Textos Light" w:hAnsi="BancoDoBrasil Textos Light" w:cs="Arial Unicode MS"/>
                <w:color w:val="002E4E"/>
                <w:sz w:val="16"/>
                <w:szCs w:val="16"/>
                <w:u w:color="FFFFFF"/>
                <w14:textOutline w14:w="0" w14:cap="flat" w14:cmpd="sng" w14:algn="ctr">
                  <w14:noFill/>
                  <w14:prstDash w14:val="solid"/>
                  <w14:bevel/>
                </w14:textOutline>
              </w:rPr>
            </w:pPr>
            <w:r w:rsidRPr="00E856DC">
              <w:rPr>
                <w:rFonts w:ascii="BancoDoBrasil Textos Light" w:hAnsi="BancoDoBrasil Textos Light" w:cs="Arial Unicode MS"/>
                <w:color w:val="002E4E"/>
                <w:sz w:val="16"/>
                <w:szCs w:val="16"/>
                <w:u w:color="FFFFFF"/>
                <w14:textOutline w14:w="0" w14:cap="flat" w14:cmpd="sng" w14:algn="ctr">
                  <w14:noFill/>
                  <w14:prstDash w14:val="solid"/>
                  <w14:bevel/>
                </w14:textOutline>
              </w:rPr>
              <w:t>25.46</w:t>
            </w:r>
            <w:r w:rsidR="000C68AD" w:rsidRPr="00E856DC">
              <w:rPr>
                <w:rFonts w:ascii="BancoDoBrasil Textos Light" w:hAnsi="BancoDoBrasil Textos Light" w:cs="Arial Unicode MS"/>
                <w:color w:val="002E4E"/>
                <w:sz w:val="16"/>
                <w:szCs w:val="16"/>
                <w:u w:color="FFFFFF"/>
                <w14:textOutline w14:w="0" w14:cap="flat" w14:cmpd="sng" w14:algn="ctr">
                  <w14:noFill/>
                  <w14:prstDash w14:val="solid"/>
                  <w14:bevel/>
                </w14:textOutline>
              </w:rPr>
              <w:t>5</w:t>
            </w:r>
          </w:p>
        </w:tc>
        <w:tc>
          <w:tcPr>
            <w:tcW w:w="637" w:type="pct"/>
            <w:tcBorders>
              <w:bottom w:val="single" w:sz="12" w:space="0" w:color="009999"/>
            </w:tcBorders>
            <w:shd w:val="clear" w:color="auto" w:fill="6FC5BE"/>
            <w:tcMar>
              <w:top w:w="80" w:type="dxa"/>
              <w:left w:w="80" w:type="dxa"/>
              <w:bottom w:w="80" w:type="dxa"/>
              <w:right w:w="80" w:type="dxa"/>
            </w:tcMar>
            <w:vAlign w:val="center"/>
          </w:tcPr>
          <w:p w14:paraId="3FFF4A21" w14:textId="095DDDB1" w:rsidR="00054306" w:rsidRPr="00E856DC" w:rsidRDefault="00054306" w:rsidP="002A731B">
            <w:pPr>
              <w:jc w:val="center"/>
              <w:rPr>
                <w:rFonts w:ascii="BancoDoBrasil Textos Light" w:hAnsi="BancoDoBrasil Textos Light" w:cs="Arial Unicode MS"/>
                <w:color w:val="002E4E"/>
                <w:sz w:val="16"/>
                <w:szCs w:val="16"/>
                <w:u w:color="FFFFFF"/>
                <w14:textOutline w14:w="0" w14:cap="flat" w14:cmpd="sng" w14:algn="ctr">
                  <w14:noFill/>
                  <w14:prstDash w14:val="solid"/>
                  <w14:bevel/>
                </w14:textOutline>
              </w:rPr>
            </w:pPr>
            <w:r w:rsidRPr="00E856DC">
              <w:rPr>
                <w:rFonts w:ascii="BancoDoBrasil Textos Light" w:hAnsi="BancoDoBrasil Textos Light" w:cs="Arial Unicode MS"/>
                <w:color w:val="002E4E"/>
                <w:sz w:val="16"/>
                <w:szCs w:val="16"/>
                <w:u w:color="FFFFFF"/>
                <w14:textOutline w14:w="0" w14:cap="flat" w14:cmpd="sng" w14:algn="ctr">
                  <w14:noFill/>
                  <w14:prstDash w14:val="solid"/>
                  <w14:bevel/>
                </w14:textOutline>
              </w:rPr>
              <w:t>25.146</w:t>
            </w:r>
          </w:p>
        </w:tc>
      </w:tr>
    </w:tbl>
    <w:p w14:paraId="5E09DEE9" w14:textId="63CE4875" w:rsidR="005710D1" w:rsidRPr="00EA7A28" w:rsidRDefault="005710D1" w:rsidP="002A731B">
      <w:pPr>
        <w:pStyle w:val="050-TextoPadro"/>
        <w:tabs>
          <w:tab w:val="left" w:pos="5500"/>
        </w:tabs>
        <w:spacing w:before="20" w:after="20" w:line="240" w:lineRule="auto"/>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sidRPr="00EA7A28">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p>
    <w:tbl>
      <w:tblPr>
        <w:tblStyle w:val="TableNormal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27"/>
        <w:gridCol w:w="1225"/>
        <w:gridCol w:w="1225"/>
        <w:gridCol w:w="1225"/>
        <w:gridCol w:w="1226"/>
      </w:tblGrid>
      <w:tr w:rsidR="005710D1" w:rsidRPr="00EA7A28" w14:paraId="6D8517BA" w14:textId="77777777" w:rsidTr="00536111">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3BB96D55" w14:textId="77777777" w:rsidR="005710D1" w:rsidRPr="0006477B" w:rsidRDefault="005710D1"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jc w:val="center"/>
              <w:rPr>
                <w:rFonts w:ascii="BancoDoBrasil Titulos" w:hAnsi="BancoDoBrasil Titulos"/>
                <w:b/>
                <w:bCs/>
                <w:color w:val="FFFFFF"/>
                <w:sz w:val="16"/>
                <w:szCs w:val="16"/>
                <w:u w:color="FFFFFF"/>
                <w:lang w:val="pt-BR"/>
              </w:rPr>
            </w:pPr>
          </w:p>
        </w:tc>
        <w:tc>
          <w:tcPr>
            <w:tcW w:w="2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3A423CE" w14:textId="77777777" w:rsidR="005710D1" w:rsidRPr="0006477B" w:rsidRDefault="005710D1" w:rsidP="002A731B">
            <w:pPr>
              <w:pStyle w:val="Body"/>
              <w:tabs>
                <w:tab w:val="left" w:pos="284"/>
                <w:tab w:val="left" w:pos="568"/>
                <w:tab w:val="left" w:pos="852"/>
              </w:tabs>
              <w:jc w:val="center"/>
              <w:rPr>
                <w:rFonts w:ascii="BancoDoBrasil Titulos" w:hAnsi="BancoDoBrasil Titulos"/>
                <w:b/>
                <w:bCs/>
                <w:color w:val="FFFFFF"/>
                <w:sz w:val="16"/>
                <w:szCs w:val="16"/>
                <w:u w:color="FFFFFF"/>
                <w:lang w:val="pt-BR"/>
              </w:rPr>
            </w:pPr>
            <w:r w:rsidRPr="0006477B">
              <w:rPr>
                <w:rFonts w:ascii="BancoDoBrasil Titulos" w:hAnsi="BancoDoBrasil Titulos"/>
                <w:b/>
                <w:bCs/>
                <w:color w:val="FFFFFF"/>
                <w:sz w:val="16"/>
                <w:szCs w:val="16"/>
                <w:u w:color="FFFFFF"/>
                <w:lang w:val="pt-BR"/>
              </w:rPr>
              <w:t>BB Banco Múltiplo</w:t>
            </w:r>
          </w:p>
        </w:tc>
        <w:tc>
          <w:tcPr>
            <w:tcW w:w="24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AFE6C14" w14:textId="77777777" w:rsidR="005710D1" w:rsidRPr="0006477B" w:rsidRDefault="005710D1" w:rsidP="002A731B">
            <w:pPr>
              <w:pStyle w:val="Body"/>
              <w:tabs>
                <w:tab w:val="left" w:pos="284"/>
                <w:tab w:val="left" w:pos="568"/>
                <w:tab w:val="left" w:pos="852"/>
              </w:tabs>
              <w:jc w:val="center"/>
              <w:rPr>
                <w:rFonts w:ascii="BancoDoBrasil Titulos" w:hAnsi="BancoDoBrasil Titulos"/>
                <w:b/>
                <w:bCs/>
                <w:color w:val="FFFFFF"/>
                <w:sz w:val="16"/>
                <w:szCs w:val="16"/>
                <w:u w:color="FFFFFF"/>
                <w:lang w:val="pt-BR"/>
              </w:rPr>
            </w:pPr>
            <w:r w:rsidRPr="0006477B">
              <w:rPr>
                <w:rFonts w:ascii="BancoDoBrasil Titulos" w:hAnsi="BancoDoBrasil Titulos"/>
                <w:b/>
                <w:bCs/>
                <w:color w:val="FFFFFF"/>
                <w:sz w:val="16"/>
                <w:szCs w:val="16"/>
                <w:u w:color="FFFFFF"/>
                <w:lang w:val="pt-BR"/>
              </w:rPr>
              <w:t>BB Consolidado</w:t>
            </w:r>
          </w:p>
        </w:tc>
      </w:tr>
      <w:tr w:rsidR="005710D1" w:rsidRPr="00EA7A28" w14:paraId="547624A8" w14:textId="77777777" w:rsidTr="00536111">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25EC19F5" w14:textId="77777777" w:rsidR="005710D1" w:rsidRPr="0006477B" w:rsidRDefault="005710D1"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Patrimoniais (R$ milhões)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6DAC8852" w14:textId="364176B8" w:rsidR="005710D1" w:rsidRPr="0006477B" w:rsidRDefault="00CB4B99" w:rsidP="002A731B">
            <w:pPr>
              <w:pStyle w:val="Body"/>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Set</w:t>
            </w:r>
            <w:r w:rsidR="005710D1" w:rsidRPr="0006477B">
              <w:rPr>
                <w:rFonts w:ascii="BancoDoBrasil Titulos" w:hAnsi="BancoDoBrasil Titulos"/>
                <w:b/>
                <w:bCs/>
                <w:color w:val="FFFFFF"/>
                <w:sz w:val="16"/>
                <w:szCs w:val="16"/>
                <w:u w:color="FFFFFF"/>
                <w:lang w:val="pt-BR"/>
              </w:rPr>
              <w:t>/22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0EF69419" w14:textId="23375B3A" w:rsidR="005710D1" w:rsidRPr="0006477B" w:rsidRDefault="008523B5" w:rsidP="002A731B">
            <w:pPr>
              <w:pStyle w:val="Body"/>
              <w:tabs>
                <w:tab w:val="left" w:pos="284"/>
                <w:tab w:val="left" w:pos="568"/>
                <w:tab w:val="left" w:pos="852"/>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 xml:space="preserve">Dez </w:t>
            </w:r>
            <w:r w:rsidR="005710D1" w:rsidRPr="0006477B">
              <w:rPr>
                <w:rFonts w:ascii="BancoDoBrasil Titulos" w:hAnsi="BancoDoBrasil Titulos"/>
                <w:b/>
                <w:bCs/>
                <w:color w:val="FFFFFF"/>
                <w:sz w:val="16"/>
                <w:szCs w:val="16"/>
                <w:u w:color="FFFFFF"/>
                <w:lang w:val="pt-BR"/>
              </w:rPr>
              <w:t>/21</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249C428C" w14:textId="0E0734F6" w:rsidR="005710D1" w:rsidRPr="0006477B" w:rsidRDefault="00CB4B99" w:rsidP="002A731B">
            <w:pPr>
              <w:pStyle w:val="Body"/>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 xml:space="preserve">Set </w:t>
            </w:r>
            <w:r w:rsidR="005710D1" w:rsidRPr="0006477B">
              <w:rPr>
                <w:rFonts w:ascii="BancoDoBrasil Titulos" w:hAnsi="BancoDoBrasil Titulos"/>
                <w:b/>
                <w:bCs/>
                <w:color w:val="FFFFFF"/>
                <w:sz w:val="16"/>
                <w:szCs w:val="16"/>
                <w:u w:color="FFFFFF"/>
                <w:lang w:val="pt-BR"/>
              </w:rPr>
              <w:t>/22</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19B1C8EE" w14:textId="47887A14" w:rsidR="005710D1" w:rsidRPr="0006477B" w:rsidRDefault="008523B5" w:rsidP="002A731B">
            <w:pPr>
              <w:pStyle w:val="Body"/>
              <w:tabs>
                <w:tab w:val="left" w:pos="284"/>
                <w:tab w:val="left" w:pos="568"/>
                <w:tab w:val="left" w:pos="852"/>
              </w:tabs>
              <w:jc w:val="center"/>
              <w:rPr>
                <w:rFonts w:ascii="BancoDoBrasil Titulos" w:hAnsi="BancoDoBrasil Titulos"/>
                <w:b/>
                <w:bCs/>
                <w:lang w:val="pt-BR"/>
              </w:rPr>
            </w:pPr>
            <w:r w:rsidRPr="0006477B">
              <w:rPr>
                <w:rFonts w:ascii="BancoDoBrasil Titulos" w:hAnsi="BancoDoBrasil Titulos"/>
                <w:b/>
                <w:bCs/>
                <w:color w:val="FFFFFF"/>
                <w:sz w:val="16"/>
                <w:szCs w:val="16"/>
                <w:u w:color="FFFFFF"/>
                <w:lang w:val="pt-BR"/>
              </w:rPr>
              <w:t xml:space="preserve">Dez </w:t>
            </w:r>
            <w:r w:rsidR="005710D1" w:rsidRPr="0006477B">
              <w:rPr>
                <w:rFonts w:ascii="BancoDoBrasil Titulos" w:hAnsi="BancoDoBrasil Titulos"/>
                <w:b/>
                <w:bCs/>
                <w:color w:val="FFFFFF"/>
                <w:sz w:val="16"/>
                <w:szCs w:val="16"/>
                <w:u w:color="FFFFFF"/>
                <w:lang w:val="pt-BR"/>
              </w:rPr>
              <w:t>/21</w:t>
            </w:r>
          </w:p>
        </w:tc>
      </w:tr>
      <w:tr w:rsidR="005710D1" w:rsidRPr="00EA7A28" w14:paraId="45185C03" w14:textId="77777777" w:rsidTr="00536111">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536924D6" w14:textId="710E90B6" w:rsidR="005710D1"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Ativos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03B6FD7D" w14:textId="3B2CD760" w:rsidR="005710D1"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2.187.761</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1E274C6D" w14:textId="6F316427" w:rsidR="005710D1"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1.988.646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64ABA4EC" w14:textId="48E786D7" w:rsidR="005710D1"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2.146.487</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27E2DBD6" w14:textId="686FE97E" w:rsidR="005710D1"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1.932.533</w:t>
            </w:r>
          </w:p>
        </w:tc>
      </w:tr>
      <w:tr w:rsidR="00054306" w:rsidRPr="00EA7A28" w14:paraId="1126D1C8" w14:textId="77777777" w:rsidTr="00536111">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528EAC91" w14:textId="77777777"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Carteira de Crédito Classificada</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467F0979" w14:textId="656815C8" w:rsidR="00054306" w:rsidRPr="00E856DC" w:rsidRDefault="00C25953" w:rsidP="002A731B">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847.535</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129B35C9" w14:textId="79079ECB" w:rsidR="00054306" w:rsidRPr="00E856DC" w:rsidRDefault="00C25953" w:rsidP="002A731B">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770.470</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676B16CA" w14:textId="72F61A68" w:rsidR="00054306" w:rsidRPr="00E856DC" w:rsidRDefault="00C25953" w:rsidP="002A731B">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861.505</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12563B1F" w14:textId="665FF46D" w:rsidR="00054306" w:rsidRPr="00E856DC" w:rsidRDefault="00C25953" w:rsidP="002A731B">
            <w:pPr>
              <w:pStyle w:val="Body"/>
              <w:tabs>
                <w:tab w:val="left" w:pos="284"/>
                <w:tab w:val="left" w:pos="568"/>
                <w:tab w:val="left" w:pos="852"/>
                <w:tab w:val="left" w:pos="1136"/>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784.796</w:t>
            </w:r>
          </w:p>
        </w:tc>
      </w:tr>
      <w:tr w:rsidR="00054306" w:rsidRPr="00EA7A28" w14:paraId="28F3AE67" w14:textId="77777777" w:rsidTr="00536111">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194A9E01" w14:textId="77777777" w:rsidR="00054306" w:rsidRPr="00E856DC" w:rsidRDefault="00054306"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Recursos de Clientes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5E9C569E" w14:textId="0A30E220" w:rsidR="00054306"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720.872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2EB3C577" w14:textId="40BD5262" w:rsidR="00054306"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647.617</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1AB2672" w14:textId="3A0E4488" w:rsidR="00054306"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748.344</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5DEEB070" w14:textId="3C412D5B" w:rsidR="00054306" w:rsidRPr="00E856DC" w:rsidRDefault="00C25953"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671.270</w:t>
            </w:r>
          </w:p>
        </w:tc>
      </w:tr>
      <w:tr w:rsidR="00416F1C" w:rsidRPr="00EA7A28" w14:paraId="20F4410A" w14:textId="77777777" w:rsidTr="00CD70B0">
        <w:trPr>
          <w:trHeight w:hRule="exact" w:val="340"/>
        </w:trPr>
        <w:tc>
          <w:tcPr>
            <w:tcW w:w="4727"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2776669B" w14:textId="77777777" w:rsidR="00416F1C" w:rsidRPr="00E856DC" w:rsidRDefault="00416F1C"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u w:color="000000"/>
                <w:lang w:val="pt-BR"/>
              </w:rPr>
              <w:t>Patrimônio Líquido</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044B2333" w14:textId="3E12AC50" w:rsidR="00416F1C" w:rsidRPr="00E856DC" w:rsidRDefault="00416F1C"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147.12</w:t>
            </w:r>
            <w:r w:rsidR="00ED70AA" w:rsidRPr="00E856DC">
              <w:rPr>
                <w:rFonts w:ascii="BancoDoBrasil Textos Light" w:hAnsi="BancoDoBrasil Textos Light"/>
                <w:color w:val="002E4E"/>
                <w:sz w:val="16"/>
                <w:szCs w:val="16"/>
                <w:u w:color="FFFFFF"/>
                <w:lang w:val="pt-BR"/>
              </w:rPr>
              <w:t>9</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51921BAA" w14:textId="3ABA5603" w:rsidR="00416F1C" w:rsidRPr="00E856DC" w:rsidRDefault="00416F1C"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134.22</w:t>
            </w:r>
            <w:r w:rsidR="00ED70AA" w:rsidRPr="00E856DC">
              <w:rPr>
                <w:rFonts w:ascii="BancoDoBrasil Textos Light" w:hAnsi="BancoDoBrasil Textos Light"/>
                <w:color w:val="002E4E"/>
                <w:sz w:val="16"/>
                <w:szCs w:val="16"/>
                <w:u w:color="FFFFFF"/>
                <w:lang w:val="pt-BR"/>
              </w:rPr>
              <w:t>6</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6D3C352D" w14:textId="47F980D8" w:rsidR="00416F1C" w:rsidRPr="00E856DC" w:rsidRDefault="00416F1C"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157.890</w:t>
            </w:r>
          </w:p>
        </w:tc>
        <w:tc>
          <w:tcPr>
            <w:tcW w:w="1226"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39D0F92F" w14:textId="40D6F9B7" w:rsidR="00416F1C" w:rsidRPr="00E856DC" w:rsidRDefault="00416F1C" w:rsidP="002A731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FFFFFF"/>
                <w:lang w:val="pt-BR"/>
              </w:rPr>
            </w:pPr>
            <w:r w:rsidRPr="00E856DC">
              <w:rPr>
                <w:rFonts w:ascii="BancoDoBrasil Textos Light" w:hAnsi="BancoDoBrasil Textos Light"/>
                <w:color w:val="002E4E"/>
                <w:sz w:val="16"/>
                <w:szCs w:val="16"/>
                <w:u w:color="FFFFFF"/>
                <w:lang w:val="pt-BR"/>
              </w:rPr>
              <w:t>144.857</w:t>
            </w:r>
          </w:p>
        </w:tc>
      </w:tr>
    </w:tbl>
    <w:p w14:paraId="4C944601" w14:textId="77777777" w:rsidR="00FE0B6A" w:rsidRDefault="00FE0B6A" w:rsidP="00635B83">
      <w:pPr>
        <w:pStyle w:val="TextoRelad"/>
        <w:spacing w:before="240"/>
        <w:rPr>
          <w:rFonts w:ascii="BancoDoBrasil Titulos Medium" w:hAnsi="BancoDoBrasil Titulos Medium"/>
          <w:sz w:val="24"/>
          <w:szCs w:val="26"/>
          <w:u w:color="FFFF00"/>
          <w:lang w:val="pt-BR"/>
        </w:rPr>
      </w:pPr>
      <w:r>
        <w:rPr>
          <w:rFonts w:ascii="BancoDoBrasil Titulos Medium" w:hAnsi="BancoDoBrasil Titulos Medium"/>
          <w:sz w:val="24"/>
          <w:szCs w:val="26"/>
          <w:u w:color="FFFF00"/>
          <w:lang w:val="pt-BR"/>
        </w:rPr>
        <w:br w:type="page"/>
      </w:r>
    </w:p>
    <w:p w14:paraId="0C668136" w14:textId="091A2F46" w:rsidR="005710D1" w:rsidRPr="00EA7A28" w:rsidRDefault="005710D1" w:rsidP="00FE0B6A">
      <w:pPr>
        <w:pStyle w:val="TextoRelad"/>
        <w:spacing w:before="100" w:beforeAutospacing="1"/>
        <w:rPr>
          <w:rFonts w:ascii="BancoDoBrasil Titulos Medium" w:hAnsi="BancoDoBrasil Titulos Medium"/>
          <w:sz w:val="24"/>
          <w:szCs w:val="26"/>
          <w:u w:color="FFFF00"/>
          <w:lang w:val="pt-BR"/>
        </w:rPr>
      </w:pPr>
      <w:r w:rsidRPr="00EA7A28">
        <w:rPr>
          <w:rFonts w:ascii="BancoDoBrasil Titulos Medium" w:hAnsi="BancoDoBrasil Titulos Medium"/>
          <w:sz w:val="24"/>
          <w:szCs w:val="26"/>
          <w:u w:color="FFFF00"/>
          <w:lang w:val="pt-BR"/>
        </w:rPr>
        <w:lastRenderedPageBreak/>
        <w:t>Resultado de Intermediação Financeira</w:t>
      </w:r>
    </w:p>
    <w:p w14:paraId="61C43A70" w14:textId="77777777" w:rsidR="00635B83" w:rsidRDefault="005710D1" w:rsidP="00FE0B6A">
      <w:pPr>
        <w:pStyle w:val="TextoRelad"/>
        <w:spacing w:before="100" w:beforeAutospacing="1"/>
        <w:rPr>
          <w:rFonts w:ascii="BancoDoBrasil Textos Light" w:hAnsi="BancoDoBrasil Textos Light"/>
          <w:lang w:val="pt-BR"/>
        </w:rPr>
      </w:pPr>
      <w:r w:rsidRPr="00EA7A28">
        <w:rPr>
          <w:rFonts w:ascii="BancoDoBrasil Textos Light" w:hAnsi="BancoDoBrasil Textos Light"/>
          <w:lang w:val="pt-BR"/>
        </w:rPr>
        <w:t xml:space="preserve">No </w:t>
      </w:r>
      <w:r w:rsidR="008523B5">
        <w:rPr>
          <w:rFonts w:ascii="BancoDoBrasil Textos Light" w:hAnsi="BancoDoBrasil Textos Light"/>
          <w:lang w:val="pt-BR"/>
        </w:rPr>
        <w:t>9M</w:t>
      </w:r>
      <w:r w:rsidR="008523B5" w:rsidRPr="00EA7A28">
        <w:rPr>
          <w:rFonts w:ascii="BancoDoBrasil Textos Light" w:hAnsi="BancoDoBrasil Textos Light"/>
          <w:lang w:val="pt-BR"/>
        </w:rPr>
        <w:t>22</w:t>
      </w:r>
      <w:r w:rsidRPr="00EA7A28">
        <w:rPr>
          <w:rFonts w:ascii="BancoDoBrasil Textos Light" w:hAnsi="BancoDoBrasil Textos Light"/>
          <w:lang w:val="pt-BR"/>
        </w:rPr>
        <w:t xml:space="preserve">, </w:t>
      </w:r>
      <w:r w:rsidR="009A13BB">
        <w:rPr>
          <w:rFonts w:ascii="BancoDoBrasil Textos Light" w:hAnsi="BancoDoBrasil Textos Light"/>
          <w:lang w:val="pt-BR"/>
        </w:rPr>
        <w:t xml:space="preserve">o </w:t>
      </w:r>
      <w:r w:rsidR="0060409A">
        <w:rPr>
          <w:rFonts w:ascii="BancoDoBrasil Textos Light" w:hAnsi="BancoDoBrasil Textos Light"/>
          <w:lang w:val="pt-BR"/>
        </w:rPr>
        <w:t>r</w:t>
      </w:r>
      <w:r w:rsidR="00C62F07">
        <w:rPr>
          <w:rFonts w:ascii="BancoDoBrasil Textos Light" w:hAnsi="BancoDoBrasil Textos Light"/>
          <w:lang w:val="pt-BR"/>
        </w:rPr>
        <w:t xml:space="preserve">esultado de </w:t>
      </w:r>
      <w:r w:rsidR="0060409A">
        <w:rPr>
          <w:rFonts w:ascii="BancoDoBrasil Textos Light" w:hAnsi="BancoDoBrasil Textos Light"/>
          <w:lang w:val="pt-BR"/>
        </w:rPr>
        <w:t>i</w:t>
      </w:r>
      <w:r w:rsidR="00C62F07">
        <w:rPr>
          <w:rFonts w:ascii="BancoDoBrasil Textos Light" w:hAnsi="BancoDoBrasil Textos Light"/>
          <w:lang w:val="pt-BR"/>
        </w:rPr>
        <w:t xml:space="preserve">ntermediação </w:t>
      </w:r>
      <w:r w:rsidR="0060409A">
        <w:rPr>
          <w:rFonts w:ascii="BancoDoBrasil Textos Light" w:hAnsi="BancoDoBrasil Textos Light"/>
          <w:lang w:val="pt-BR"/>
        </w:rPr>
        <w:t>f</w:t>
      </w:r>
      <w:r w:rsidR="006F1C9F">
        <w:rPr>
          <w:rFonts w:ascii="BancoDoBrasil Textos Light" w:hAnsi="BancoDoBrasil Textos Light"/>
          <w:lang w:val="pt-BR"/>
        </w:rPr>
        <w:t xml:space="preserve">inanceira </w:t>
      </w:r>
      <w:r w:rsidRPr="00EA7A28">
        <w:rPr>
          <w:rFonts w:ascii="BancoDoBrasil Textos Light" w:hAnsi="BancoDoBrasil Textos Light"/>
          <w:lang w:val="pt-BR"/>
        </w:rPr>
        <w:t xml:space="preserve">totalizou R$ </w:t>
      </w:r>
      <w:r w:rsidR="0089202F">
        <w:rPr>
          <w:rFonts w:ascii="BancoDoBrasil Textos Light" w:hAnsi="BancoDoBrasil Textos Light"/>
          <w:lang w:val="pt-BR"/>
        </w:rPr>
        <w:t xml:space="preserve">42,6 </w:t>
      </w:r>
      <w:r w:rsidRPr="00EA7A28">
        <w:rPr>
          <w:rFonts w:ascii="BancoDoBrasil Textos Light" w:hAnsi="BancoDoBrasil Textos Light"/>
          <w:lang w:val="pt-BR"/>
        </w:rPr>
        <w:t xml:space="preserve">bilhões, crescimento de </w:t>
      </w:r>
      <w:r w:rsidR="0089202F">
        <w:rPr>
          <w:rFonts w:ascii="BancoDoBrasil Textos Light" w:hAnsi="BancoDoBrasil Textos Light"/>
          <w:lang w:val="pt-BR"/>
        </w:rPr>
        <w:t>2</w:t>
      </w:r>
      <w:r w:rsidR="00B337F8">
        <w:rPr>
          <w:rFonts w:ascii="BancoDoBrasil Textos Light" w:hAnsi="BancoDoBrasil Textos Light"/>
          <w:lang w:val="pt-BR"/>
        </w:rPr>
        <w:t>0,7</w:t>
      </w:r>
      <w:r w:rsidRPr="00EA7A28">
        <w:rPr>
          <w:rFonts w:ascii="BancoDoBrasil Textos Light" w:hAnsi="BancoDoBrasil Textos Light"/>
          <w:lang w:val="pt-BR"/>
        </w:rPr>
        <w:t xml:space="preserve">% na comparação com </w:t>
      </w:r>
      <w:r w:rsidR="008523B5">
        <w:rPr>
          <w:rFonts w:ascii="BancoDoBrasil Textos Light" w:hAnsi="BancoDoBrasil Textos Light"/>
          <w:lang w:val="pt-BR"/>
        </w:rPr>
        <w:t>9M</w:t>
      </w:r>
      <w:r w:rsidR="008523B5" w:rsidRPr="00EA7A28">
        <w:rPr>
          <w:rFonts w:ascii="BancoDoBrasil Textos Light" w:hAnsi="BancoDoBrasil Textos Light"/>
          <w:lang w:val="pt-BR"/>
        </w:rPr>
        <w:t>21</w:t>
      </w:r>
      <w:r w:rsidRPr="00EA7A28">
        <w:rPr>
          <w:rFonts w:ascii="BancoDoBrasil Textos Light" w:hAnsi="BancoDoBrasil Textos Light"/>
          <w:lang w:val="pt-BR"/>
        </w:rPr>
        <w:t xml:space="preserve">. </w:t>
      </w:r>
      <w:r w:rsidR="0060409A">
        <w:rPr>
          <w:rFonts w:ascii="BancoDoBrasil Textos Light" w:hAnsi="BancoDoBrasil Textos Light"/>
          <w:lang w:val="pt-BR"/>
        </w:rPr>
        <w:t>D</w:t>
      </w:r>
      <w:r w:rsidRPr="00EA7A28">
        <w:rPr>
          <w:rFonts w:ascii="BancoDoBrasil Textos Light" w:hAnsi="BancoDoBrasil Textos Light"/>
          <w:lang w:val="pt-BR"/>
        </w:rPr>
        <w:t xml:space="preserve">estaque para o crescimento de </w:t>
      </w:r>
      <w:r w:rsidR="0089202F">
        <w:rPr>
          <w:rFonts w:ascii="BancoDoBrasil Textos Light" w:hAnsi="BancoDoBrasil Textos Light"/>
          <w:lang w:val="pt-BR"/>
        </w:rPr>
        <w:t>105</w:t>
      </w:r>
      <w:r w:rsidR="00B337F8">
        <w:rPr>
          <w:rFonts w:ascii="BancoDoBrasil Textos Light" w:hAnsi="BancoDoBrasil Textos Light"/>
          <w:lang w:val="pt-BR"/>
        </w:rPr>
        <w:t>,4</w:t>
      </w:r>
      <w:r w:rsidRPr="00EA7A28">
        <w:rPr>
          <w:rFonts w:ascii="BancoDoBrasil Textos Light" w:hAnsi="BancoDoBrasil Textos Light"/>
          <w:lang w:val="pt-BR"/>
        </w:rPr>
        <w:t>% das Receitas da Intermediação Financeira, notadamente pela performance no Resultado da Carteira de Crédito (</w:t>
      </w:r>
      <w:r w:rsidR="0089202F">
        <w:rPr>
          <w:rFonts w:ascii="BancoDoBrasil Textos Light" w:hAnsi="BancoDoBrasil Textos Light"/>
          <w:lang w:val="pt-BR"/>
        </w:rPr>
        <w:t>5</w:t>
      </w:r>
      <w:r w:rsidR="00B337F8">
        <w:rPr>
          <w:rFonts w:ascii="BancoDoBrasil Textos Light" w:hAnsi="BancoDoBrasil Textos Light"/>
          <w:lang w:val="pt-BR"/>
        </w:rPr>
        <w:t>4,6</w:t>
      </w:r>
      <w:r w:rsidR="0089202F">
        <w:rPr>
          <w:rFonts w:ascii="BancoDoBrasil Textos Light" w:hAnsi="BancoDoBrasil Textos Light"/>
          <w:lang w:val="pt-BR"/>
        </w:rPr>
        <w:t>%</w:t>
      </w:r>
      <w:r w:rsidRPr="00EA7A28">
        <w:rPr>
          <w:rFonts w:ascii="BancoDoBrasil Textos Light" w:hAnsi="BancoDoBrasil Textos Light"/>
          <w:lang w:val="pt-BR"/>
        </w:rPr>
        <w:t>) e Resultado de operações com títulos e valores mobiliários</w:t>
      </w:r>
      <w:r w:rsidR="00A26F2B">
        <w:rPr>
          <w:rFonts w:ascii="BancoDoBrasil Textos Light" w:hAnsi="BancoDoBrasil Textos Light"/>
          <w:lang w:val="pt-BR"/>
        </w:rPr>
        <w:t xml:space="preserve"> alocados na Tesouraria </w:t>
      </w:r>
      <w:r w:rsidRPr="00EA7A28">
        <w:rPr>
          <w:rFonts w:ascii="BancoDoBrasil Textos Light" w:hAnsi="BancoDoBrasil Textos Light"/>
          <w:lang w:val="pt-BR"/>
        </w:rPr>
        <w:t>(</w:t>
      </w:r>
      <w:r w:rsidR="00B337F8">
        <w:rPr>
          <w:rFonts w:ascii="BancoDoBrasil Textos Light" w:hAnsi="BancoDoBrasil Textos Light"/>
          <w:lang w:val="pt-BR"/>
        </w:rPr>
        <w:t>229,9</w:t>
      </w:r>
      <w:r w:rsidRPr="00EA7A28">
        <w:rPr>
          <w:rFonts w:ascii="BancoDoBrasil Textos Light" w:hAnsi="BancoDoBrasil Textos Light"/>
          <w:lang w:val="pt-BR"/>
        </w:rPr>
        <w:t>%)</w:t>
      </w:r>
      <w:r w:rsidR="00E423B5">
        <w:rPr>
          <w:rFonts w:ascii="BancoDoBrasil Textos Light" w:hAnsi="BancoDoBrasil Textos Light"/>
          <w:lang w:val="pt-BR"/>
        </w:rPr>
        <w:t>.</w:t>
      </w:r>
    </w:p>
    <w:p w14:paraId="2E9B47DC" w14:textId="2CE82AF1" w:rsidR="005710D1" w:rsidRPr="002A731B" w:rsidRDefault="005710D1" w:rsidP="00FE0B6A">
      <w:pPr>
        <w:pStyle w:val="TextoRelad"/>
        <w:spacing w:before="100" w:beforeAutospacing="1"/>
        <w:rPr>
          <w:rFonts w:ascii="BancoDoBrasil Titulos Medium" w:hAnsi="BancoDoBrasil Titulos Medium"/>
          <w:sz w:val="24"/>
          <w:szCs w:val="26"/>
          <w:u w:color="FFFF00"/>
          <w:lang w:val="pt-BR"/>
        </w:rPr>
      </w:pPr>
      <w:r w:rsidRPr="002A731B">
        <w:rPr>
          <w:rFonts w:ascii="BancoDoBrasil Titulos Medium" w:hAnsi="BancoDoBrasil Titulos Medium"/>
          <w:sz w:val="24"/>
          <w:szCs w:val="26"/>
          <w:u w:color="FFFF00"/>
          <w:lang w:val="pt-BR"/>
        </w:rPr>
        <w:t>Carteira de Crédito</w:t>
      </w:r>
    </w:p>
    <w:p w14:paraId="059E0127" w14:textId="4AC64E52" w:rsidR="00622476" w:rsidRPr="00B75C11" w:rsidRDefault="00622476" w:rsidP="00FE0B6A">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Nossa carteira de crédito classificada cresceu </w:t>
      </w:r>
      <w:r w:rsidR="00F63A53">
        <w:rPr>
          <w:rFonts w:ascii="BancoDoBrasil Textos Light" w:hAnsi="BancoDoBrasil Textos Light"/>
          <w:lang w:val="pt-BR"/>
        </w:rPr>
        <w:t>15,6</w:t>
      </w:r>
      <w:r w:rsidRPr="00B75C11">
        <w:rPr>
          <w:rFonts w:ascii="BancoDoBrasil Textos Light" w:hAnsi="BancoDoBrasil Textos Light"/>
          <w:lang w:val="pt-BR"/>
        </w:rPr>
        <w:t xml:space="preserve">% em relação a </w:t>
      </w:r>
      <w:r>
        <w:rPr>
          <w:rFonts w:ascii="BancoDoBrasil Textos Light" w:hAnsi="BancoDoBrasil Textos Light"/>
          <w:lang w:val="pt-BR"/>
        </w:rPr>
        <w:t>setembro</w:t>
      </w:r>
      <w:r w:rsidRPr="00B75C11">
        <w:rPr>
          <w:rFonts w:ascii="BancoDoBrasil Textos Light" w:hAnsi="BancoDoBrasil Textos Light"/>
          <w:lang w:val="pt-BR"/>
        </w:rPr>
        <w:t xml:space="preserve"> de 2021.</w:t>
      </w:r>
    </w:p>
    <w:p w14:paraId="199EDCCF" w14:textId="1CEA783B" w:rsidR="00622476" w:rsidRPr="00B75C11" w:rsidRDefault="00622476" w:rsidP="00FE0B6A">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Na linha de pessoa física, sem produtor rural, que representa </w:t>
      </w:r>
      <w:r w:rsidR="00F63A53">
        <w:rPr>
          <w:rFonts w:ascii="BancoDoBrasil Textos Light" w:hAnsi="BancoDoBrasil Textos Light"/>
          <w:lang w:val="pt-BR"/>
        </w:rPr>
        <w:t>32,5</w:t>
      </w:r>
      <w:r w:rsidRPr="00B75C11">
        <w:rPr>
          <w:rFonts w:ascii="BancoDoBrasil Textos Light" w:hAnsi="BancoDoBrasil Textos Light"/>
          <w:lang w:val="pt-BR"/>
        </w:rPr>
        <w:t>% do total da carteira</w:t>
      </w:r>
      <w:r>
        <w:rPr>
          <w:rFonts w:ascii="BancoDoBrasil Textos Light" w:hAnsi="BancoDoBrasil Textos Light"/>
          <w:lang w:val="pt-BR"/>
        </w:rPr>
        <w:t xml:space="preserve"> classificada</w:t>
      </w:r>
      <w:r w:rsidRPr="00B75C11">
        <w:rPr>
          <w:rFonts w:ascii="BancoDoBrasil Textos Light" w:hAnsi="BancoDoBrasil Textos Light"/>
          <w:lang w:val="pt-BR"/>
        </w:rPr>
        <w:t xml:space="preserve">, o crescimento foi de </w:t>
      </w:r>
      <w:r w:rsidR="00F63A53">
        <w:rPr>
          <w:rFonts w:ascii="BancoDoBrasil Textos Light" w:hAnsi="BancoDoBrasil Textos Light"/>
          <w:lang w:val="pt-BR"/>
        </w:rPr>
        <w:t>10,8</w:t>
      </w:r>
      <w:r w:rsidRPr="00B75C11">
        <w:rPr>
          <w:rFonts w:ascii="BancoDoBrasil Textos Light" w:hAnsi="BancoDoBrasil Textos Light"/>
          <w:lang w:val="pt-BR"/>
        </w:rPr>
        <w:t xml:space="preserve">% em um ano. Destaque para o crédito consignado que atingiu R$ </w:t>
      </w:r>
      <w:r w:rsidR="00F63A53">
        <w:rPr>
          <w:rFonts w:ascii="BancoDoBrasil Textos Light" w:hAnsi="BancoDoBrasil Textos Light"/>
          <w:lang w:val="pt-BR"/>
        </w:rPr>
        <w:t>113,3</w:t>
      </w:r>
      <w:r w:rsidRPr="00B75C11">
        <w:rPr>
          <w:rFonts w:ascii="BancoDoBrasil Textos Light" w:hAnsi="BancoDoBrasil Textos Light"/>
          <w:lang w:val="pt-BR"/>
        </w:rPr>
        <w:t xml:space="preserve"> bilhões, crescimento de </w:t>
      </w:r>
      <w:r w:rsidR="00F63A53">
        <w:rPr>
          <w:rFonts w:ascii="BancoDoBrasil Textos Light" w:hAnsi="BancoDoBrasil Textos Light"/>
          <w:lang w:val="pt-BR"/>
        </w:rPr>
        <w:t>8,3</w:t>
      </w:r>
      <w:r w:rsidRPr="00B75C11">
        <w:rPr>
          <w:rFonts w:ascii="BancoDoBrasil Textos Light" w:hAnsi="BancoDoBrasil Textos Light"/>
          <w:lang w:val="pt-BR"/>
        </w:rPr>
        <w:t>% no comparativo com o mesmo período do ano anterior, bem como para as linhas de cartão de crédito (+</w:t>
      </w:r>
      <w:r w:rsidR="00F63A53">
        <w:rPr>
          <w:rFonts w:ascii="BancoDoBrasil Textos Light" w:hAnsi="BancoDoBrasil Textos Light"/>
          <w:lang w:val="pt-BR"/>
        </w:rPr>
        <w:t>31,5</w:t>
      </w:r>
      <w:r w:rsidRPr="00B75C11">
        <w:rPr>
          <w:rFonts w:ascii="BancoDoBrasil Textos Light" w:hAnsi="BancoDoBrasil Textos Light"/>
          <w:lang w:val="pt-BR"/>
        </w:rPr>
        <w:t>%) e empréstimo pessoal (+</w:t>
      </w:r>
      <w:r w:rsidR="00F63A53">
        <w:rPr>
          <w:rFonts w:ascii="BancoDoBrasil Textos Light" w:hAnsi="BancoDoBrasil Textos Light"/>
          <w:lang w:val="pt-BR"/>
        </w:rPr>
        <w:t>22,6</w:t>
      </w:r>
      <w:r w:rsidRPr="00B75C11">
        <w:rPr>
          <w:rFonts w:ascii="BancoDoBrasil Textos Light" w:hAnsi="BancoDoBrasil Textos Light"/>
          <w:lang w:val="pt-BR"/>
        </w:rPr>
        <w:t>%), alinhados à estratégia de mudança de mix para linhas mais rentáveis.</w:t>
      </w:r>
    </w:p>
    <w:p w14:paraId="7E89A80B" w14:textId="2231A2F2" w:rsidR="00622476" w:rsidRPr="00B75C11" w:rsidRDefault="00622476" w:rsidP="00FE0B6A">
      <w:pPr>
        <w:pStyle w:val="TextoRelad"/>
        <w:spacing w:before="100" w:beforeAutospacing="1"/>
        <w:rPr>
          <w:rFonts w:ascii="BancoDoBrasil Textos Light" w:hAnsi="BancoDoBrasil Textos Light"/>
          <w:lang w:val="pt-BR"/>
        </w:rPr>
      </w:pPr>
      <w:r w:rsidRPr="00B75C11">
        <w:rPr>
          <w:rFonts w:ascii="BancoDoBrasil Textos Light" w:hAnsi="BancoDoBrasil Textos Light"/>
          <w:lang w:val="pt-BR"/>
        </w:rPr>
        <w:t xml:space="preserve">No caso das Pessoas Jurídicas, que não inclui as empresas do agronegócio, a carteira classificada atingiu R$ </w:t>
      </w:r>
      <w:r w:rsidR="00F63A53">
        <w:rPr>
          <w:rFonts w:ascii="BancoDoBrasil Textos Light" w:hAnsi="BancoDoBrasil Textos Light"/>
          <w:lang w:val="pt-BR"/>
        </w:rPr>
        <w:t xml:space="preserve">279,7 </w:t>
      </w:r>
      <w:r w:rsidRPr="00B75C11">
        <w:rPr>
          <w:rFonts w:ascii="BancoDoBrasil Textos Light" w:hAnsi="BancoDoBrasil Textos Light"/>
          <w:lang w:val="pt-BR"/>
        </w:rPr>
        <w:t xml:space="preserve">bilhões, crescimento de </w:t>
      </w:r>
      <w:r w:rsidR="00F63A53">
        <w:rPr>
          <w:rFonts w:ascii="BancoDoBrasil Textos Light" w:hAnsi="BancoDoBrasil Textos Light"/>
          <w:lang w:val="pt-BR"/>
        </w:rPr>
        <w:t>13,7</w:t>
      </w:r>
      <w:r w:rsidRPr="00B75C11">
        <w:rPr>
          <w:rFonts w:ascii="BancoDoBrasil Textos Light" w:hAnsi="BancoDoBrasil Textos Light"/>
          <w:lang w:val="pt-BR"/>
        </w:rPr>
        <w:t xml:space="preserve">% em um ano. Destaque para a carteira de clientes MPME (faturamento bruto anual de até R$ 200 milhões), que atingiu R$ </w:t>
      </w:r>
      <w:r w:rsidR="00F63A53">
        <w:rPr>
          <w:rFonts w:ascii="BancoDoBrasil Textos Light" w:hAnsi="BancoDoBrasil Textos Light"/>
          <w:lang w:val="pt-BR"/>
        </w:rPr>
        <w:t>106,2</w:t>
      </w:r>
      <w:r w:rsidRPr="00B75C11">
        <w:rPr>
          <w:rFonts w:ascii="BancoDoBrasil Textos Light" w:hAnsi="BancoDoBrasil Textos Light"/>
          <w:lang w:val="pt-BR"/>
        </w:rPr>
        <w:t xml:space="preserve"> bilhões, crescimento de </w:t>
      </w:r>
      <w:r w:rsidR="00F63A53">
        <w:rPr>
          <w:rFonts w:ascii="BancoDoBrasil Textos Light" w:hAnsi="BancoDoBrasil Textos Light"/>
          <w:lang w:val="pt-BR"/>
        </w:rPr>
        <w:t>18,4</w:t>
      </w:r>
      <w:r w:rsidRPr="00B75C11">
        <w:rPr>
          <w:rFonts w:ascii="BancoDoBrasil Textos Light" w:hAnsi="BancoDoBrasil Textos Light"/>
          <w:lang w:val="pt-BR"/>
        </w:rPr>
        <w:t>%</w:t>
      </w:r>
      <w:r w:rsidR="006949D0">
        <w:rPr>
          <w:rFonts w:ascii="BancoDoBrasil Textos Light" w:hAnsi="BancoDoBrasil Textos Light"/>
          <w:lang w:val="pt-BR"/>
        </w:rPr>
        <w:t>, influenciad</w:t>
      </w:r>
      <w:r w:rsidR="007072A4">
        <w:rPr>
          <w:rFonts w:ascii="BancoDoBrasil Textos Light" w:hAnsi="BancoDoBrasil Textos Light"/>
          <w:lang w:val="pt-BR"/>
        </w:rPr>
        <w:t>o</w:t>
      </w:r>
      <w:r w:rsidR="006949D0">
        <w:rPr>
          <w:rFonts w:ascii="BancoDoBrasil Textos Light" w:hAnsi="BancoDoBrasil Textos Light"/>
          <w:lang w:val="pt-BR"/>
        </w:rPr>
        <w:t xml:space="preserve"> pelos desembolsos da ordem de R$ 10 bilhões no Pronampe</w:t>
      </w:r>
      <w:r w:rsidR="007072A4">
        <w:rPr>
          <w:rFonts w:ascii="BancoDoBrasil Textos Light" w:hAnsi="BancoDoBrasil Textos Light"/>
          <w:lang w:val="pt-BR"/>
        </w:rPr>
        <w:t>,</w:t>
      </w:r>
      <w:r w:rsidRPr="00B75C11">
        <w:rPr>
          <w:rFonts w:ascii="BancoDoBrasil Textos Light" w:hAnsi="BancoDoBrasil Textos Light"/>
          <w:lang w:val="pt-BR"/>
        </w:rPr>
        <w:t xml:space="preserve"> e para </w:t>
      </w:r>
      <w:r w:rsidRPr="00752AD5">
        <w:rPr>
          <w:rFonts w:ascii="BancoDoBrasil Textos Light" w:hAnsi="BancoDoBrasil Textos Light"/>
          <w:lang w:val="pt-BR"/>
        </w:rPr>
        <w:t>as Grandes Empresas q</w:t>
      </w:r>
      <w:r w:rsidRPr="00B75C11">
        <w:rPr>
          <w:rFonts w:ascii="BancoDoBrasil Textos Light" w:hAnsi="BancoDoBrasil Textos Light"/>
          <w:lang w:val="pt-BR"/>
        </w:rPr>
        <w:t xml:space="preserve">ue cresceram </w:t>
      </w:r>
      <w:r w:rsidR="00B225C6">
        <w:rPr>
          <w:rFonts w:ascii="BancoDoBrasil Textos Light" w:hAnsi="BancoDoBrasil Textos Light"/>
          <w:lang w:val="pt-BR"/>
        </w:rPr>
        <w:t>16,9</w:t>
      </w:r>
      <w:r w:rsidRPr="00B75C11">
        <w:rPr>
          <w:rFonts w:ascii="BancoDoBrasil Textos Light" w:hAnsi="BancoDoBrasil Textos Light"/>
          <w:lang w:val="pt-BR"/>
        </w:rPr>
        <w:t>%.</w:t>
      </w:r>
    </w:p>
    <w:p w14:paraId="0200ACB4" w14:textId="07BA2620" w:rsidR="00622476" w:rsidRPr="00B75C11" w:rsidRDefault="00622476" w:rsidP="00FE0B6A">
      <w:pPr>
        <w:pStyle w:val="TextoRelad"/>
        <w:spacing w:before="100" w:beforeAutospacing="1"/>
        <w:rPr>
          <w:rFonts w:ascii="BancoDoBrasil Textos Light" w:hAnsi="BancoDoBrasil Textos Light"/>
          <w:lang w:val="pt-BR"/>
        </w:rPr>
      </w:pPr>
      <w:r w:rsidRPr="008E1723">
        <w:rPr>
          <w:rFonts w:ascii="BancoDoBrasil Textos Light" w:hAnsi="BancoDoBrasil Textos Light"/>
          <w:lang w:val="pt-BR"/>
        </w:rPr>
        <w:t xml:space="preserve">Já no agronegócio, a carteira classificada atingiu em setembro/2022 a cifra histórica de R$ </w:t>
      </w:r>
      <w:r w:rsidR="00F63A53" w:rsidRPr="008E1723">
        <w:rPr>
          <w:rFonts w:ascii="BancoDoBrasil Textos Light" w:hAnsi="BancoDoBrasil Textos Light"/>
          <w:lang w:val="pt-BR"/>
        </w:rPr>
        <w:t>26</w:t>
      </w:r>
      <w:r w:rsidR="005B3332" w:rsidRPr="008E1723">
        <w:rPr>
          <w:rFonts w:ascii="BancoDoBrasil Textos Light" w:hAnsi="BancoDoBrasil Textos Light"/>
          <w:lang w:val="pt-BR"/>
        </w:rPr>
        <w:t>4</w:t>
      </w:r>
      <w:r w:rsidR="00F63A53" w:rsidRPr="008E1723">
        <w:rPr>
          <w:rFonts w:ascii="BancoDoBrasil Textos Light" w:hAnsi="BancoDoBrasil Textos Light"/>
          <w:lang w:val="pt-BR"/>
        </w:rPr>
        <w:t>,4</w:t>
      </w:r>
      <w:r w:rsidRPr="008E1723">
        <w:rPr>
          <w:rFonts w:ascii="BancoDoBrasil Textos Light" w:hAnsi="BancoDoBrasil Textos Light"/>
          <w:lang w:val="pt-BR"/>
        </w:rPr>
        <w:t xml:space="preserve"> bilhões, com crescimento da carteira de crédito rural em </w:t>
      </w:r>
      <w:r w:rsidR="008E1723" w:rsidRPr="008E1723">
        <w:rPr>
          <w:rFonts w:ascii="BancoDoBrasil Textos Light" w:hAnsi="BancoDoBrasil Textos Light"/>
          <w:lang w:val="pt-BR"/>
        </w:rPr>
        <w:t>25</w:t>
      </w:r>
      <w:r w:rsidRPr="008E1723">
        <w:rPr>
          <w:rFonts w:ascii="BancoDoBrasil Textos Light" w:hAnsi="BancoDoBrasil Textos Light"/>
          <w:lang w:val="pt-BR"/>
        </w:rPr>
        <w:t xml:space="preserve">% em 12 meses. </w:t>
      </w:r>
      <w:r w:rsidR="008E1723" w:rsidRPr="008E1723">
        <w:rPr>
          <w:rFonts w:ascii="BancoDoBrasil Textos Light" w:hAnsi="BancoDoBrasil Textos Light"/>
          <w:lang w:val="pt-BR"/>
        </w:rPr>
        <w:t>Destaca-se ainda o crescimento no ano de 84% em títulos do agronegócio - Cédula de Produtor Rural (CPR) e Certificado de Direitos Creditórios do Agronegócio (CDCA).</w:t>
      </w:r>
    </w:p>
    <w:p w14:paraId="4CF2F0B5" w14:textId="77777777" w:rsidR="008E1723" w:rsidRPr="008E1723" w:rsidRDefault="008E1723" w:rsidP="00FE0B6A">
      <w:pPr>
        <w:pStyle w:val="TextoRelad"/>
        <w:spacing w:before="100" w:beforeAutospacing="1"/>
        <w:rPr>
          <w:rFonts w:ascii="BancoDoBrasil Textos Light" w:hAnsi="BancoDoBrasil Textos Light"/>
          <w:lang w:val="pt-BR"/>
        </w:rPr>
      </w:pPr>
      <w:r w:rsidRPr="008E1723">
        <w:rPr>
          <w:rFonts w:ascii="BancoDoBrasil Textos Light" w:hAnsi="BancoDoBrasil Textos Light"/>
          <w:lang w:val="pt-BR"/>
        </w:rPr>
        <w:t>Em julho, anunciamos o maior Plano Safra da história, destinando R$ 200 bilhões ao agronegócio brasileiro, 48% a mais do que o disponibilizado na safra anterior.</w:t>
      </w:r>
    </w:p>
    <w:p w14:paraId="59ADCD55" w14:textId="1F093270" w:rsidR="00E56B87" w:rsidRDefault="008E1723" w:rsidP="00FE0B6A">
      <w:pPr>
        <w:pStyle w:val="TextoRelad"/>
        <w:spacing w:before="100" w:beforeAutospacing="1"/>
        <w:rPr>
          <w:rFonts w:ascii="BancoDoBrasil Textos Light" w:hAnsi="BancoDoBrasil Textos Light"/>
          <w:lang w:val="pt-BR"/>
        </w:rPr>
      </w:pPr>
      <w:r w:rsidRPr="008E1723">
        <w:rPr>
          <w:rFonts w:ascii="BancoDoBrasil Textos Light" w:hAnsi="BancoDoBrasil Textos Light"/>
          <w:lang w:val="pt-BR"/>
        </w:rPr>
        <w:t xml:space="preserve">De julho a setembro, desembolsamos R$ 63,5 bilhões na safra 2022/23, </w:t>
      </w:r>
      <w:r w:rsidRPr="008E1723">
        <w:rPr>
          <w:rFonts w:ascii="BancoDoBrasil Textos Light" w:hAnsi="BancoDoBrasil Textos Light"/>
        </w:rPr>
        <w:t>crescimento de 38% em relação ao mesmo período da safra anterior.</w:t>
      </w:r>
    </w:p>
    <w:p w14:paraId="67C8390C" w14:textId="1525807A" w:rsidR="005710D1" w:rsidRPr="002A731B" w:rsidRDefault="005710D1" w:rsidP="00FE0B6A">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Receita de Prestação de Serviços</w:t>
      </w:r>
    </w:p>
    <w:p w14:paraId="074167F1" w14:textId="75F60485" w:rsidR="005710D1" w:rsidRPr="00D930ED" w:rsidRDefault="005710D1" w:rsidP="00FE0B6A">
      <w:pPr>
        <w:pStyle w:val="TextoRelad"/>
        <w:spacing w:before="100" w:beforeAutospacing="1"/>
        <w:rPr>
          <w:rFonts w:ascii="BancoDoBrasil Textos Light" w:hAnsi="BancoDoBrasil Textos Light"/>
          <w:lang w:val="pt-BR"/>
        </w:rPr>
      </w:pPr>
      <w:r w:rsidRPr="00D930ED">
        <w:rPr>
          <w:rFonts w:ascii="BancoDoBrasil Textos Light" w:hAnsi="BancoDoBrasil Textos Light"/>
          <w:lang w:val="pt-BR"/>
        </w:rPr>
        <w:t>As receitas de prestação de serviços cresceram</w:t>
      </w:r>
      <w:r w:rsidR="0022509B">
        <w:rPr>
          <w:rFonts w:ascii="BancoDoBrasil Textos Light" w:hAnsi="BancoDoBrasil Textos Light"/>
          <w:lang w:val="pt-BR"/>
        </w:rPr>
        <w:t xml:space="preserve"> 11</w:t>
      </w:r>
      <w:r w:rsidR="00C23B22">
        <w:rPr>
          <w:rFonts w:ascii="BancoDoBrasil Textos Light" w:hAnsi="BancoDoBrasil Textos Light"/>
          <w:lang w:val="pt-BR"/>
        </w:rPr>
        <w:t>,0</w:t>
      </w:r>
      <w:r w:rsidRPr="00D930ED">
        <w:rPr>
          <w:rFonts w:ascii="BancoDoBrasil Textos Light" w:hAnsi="BancoDoBrasil Textos Light"/>
          <w:lang w:val="pt-BR"/>
        </w:rPr>
        <w:t xml:space="preserve">% em relação ao </w:t>
      </w:r>
      <w:r w:rsidR="00963BC7">
        <w:rPr>
          <w:rFonts w:ascii="BancoDoBrasil Textos Light" w:hAnsi="BancoDoBrasil Textos Light"/>
          <w:lang w:val="pt-BR"/>
        </w:rPr>
        <w:t>9M</w:t>
      </w:r>
      <w:r w:rsidR="00963BC7" w:rsidRPr="00D930ED">
        <w:rPr>
          <w:rFonts w:ascii="BancoDoBrasil Textos Light" w:hAnsi="BancoDoBrasil Textos Light"/>
          <w:lang w:val="pt-BR"/>
        </w:rPr>
        <w:t>21</w:t>
      </w:r>
      <w:r w:rsidRPr="00D930ED">
        <w:rPr>
          <w:rFonts w:ascii="BancoDoBrasil Textos Light" w:hAnsi="BancoDoBrasil Textos Light"/>
          <w:lang w:val="pt-BR"/>
        </w:rPr>
        <w:t>, totalizando R$</w:t>
      </w:r>
      <w:r w:rsidR="0022509B">
        <w:rPr>
          <w:rFonts w:ascii="BancoDoBrasil Textos Light" w:hAnsi="BancoDoBrasil Textos Light"/>
          <w:lang w:val="pt-BR"/>
        </w:rPr>
        <w:t xml:space="preserve"> 23,9</w:t>
      </w:r>
      <w:r w:rsidRPr="00D930ED">
        <w:rPr>
          <w:rFonts w:ascii="BancoDoBrasil Textos Light" w:hAnsi="BancoDoBrasil Textos Light"/>
          <w:lang w:val="pt-BR"/>
        </w:rPr>
        <w:t xml:space="preserve"> bilhões. Destaque para o crescimento de </w:t>
      </w:r>
      <w:r w:rsidR="00C23B22">
        <w:rPr>
          <w:rFonts w:ascii="BancoDoBrasil Textos Light" w:hAnsi="BancoDoBrasil Textos Light"/>
          <w:lang w:val="pt-BR"/>
        </w:rPr>
        <w:t>administração de fundos (14,8%), comissões de seguros, previdência e capitalização de 13,8% e operações de crédito e garantia com 29,</w:t>
      </w:r>
      <w:r w:rsidR="00882166">
        <w:rPr>
          <w:rFonts w:ascii="BancoDoBrasil Textos Light" w:hAnsi="BancoDoBrasil Textos Light"/>
          <w:lang w:val="pt-BR"/>
        </w:rPr>
        <w:t>5</w:t>
      </w:r>
      <w:r w:rsidR="00C23B22">
        <w:rPr>
          <w:rFonts w:ascii="BancoDoBrasil Textos Light" w:hAnsi="BancoDoBrasil Textos Light"/>
          <w:lang w:val="pt-BR"/>
        </w:rPr>
        <w:t xml:space="preserve">%. </w:t>
      </w:r>
    </w:p>
    <w:p w14:paraId="733D2F36" w14:textId="77777777" w:rsidR="005710D1" w:rsidRPr="00D930ED" w:rsidRDefault="005710D1" w:rsidP="00FE0B6A">
      <w:pPr>
        <w:pStyle w:val="TextoRelad"/>
        <w:spacing w:before="100" w:beforeAutospacing="1"/>
        <w:rPr>
          <w:rFonts w:ascii="BancoDoBrasil Textos Light" w:hAnsi="BancoDoBrasil Textos Light"/>
          <w:lang w:val="pt-BR"/>
        </w:rPr>
      </w:pPr>
      <w:r w:rsidRPr="00D930ED">
        <w:rPr>
          <w:rFonts w:ascii="BancoDoBrasil Textos Light" w:hAnsi="BancoDoBrasil Textos Light"/>
          <w:lang w:val="pt-BR"/>
        </w:rPr>
        <w:t>A estratégia segue centrada no relacionamento, no atendimento especializado, na diversificação das fontes de receita e na melhoria constante da experiência do cliente.</w:t>
      </w:r>
    </w:p>
    <w:p w14:paraId="0D492055" w14:textId="77777777" w:rsidR="005710D1" w:rsidRPr="002A731B" w:rsidRDefault="005710D1" w:rsidP="00FE0B6A">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Despesas Administrativas</w:t>
      </w:r>
      <w:r w:rsidRPr="002A731B" w:rsidDel="00C84734">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 xml:space="preserve"> </w:t>
      </w:r>
    </w:p>
    <w:p w14:paraId="787D0F4D" w14:textId="4504FCCF" w:rsidR="00F9684F" w:rsidRPr="00F9684F" w:rsidRDefault="00F9684F" w:rsidP="00FE0B6A">
      <w:pPr>
        <w:pStyle w:val="TextoRelad"/>
        <w:spacing w:before="100" w:beforeAutospacing="1"/>
        <w:rPr>
          <w:rFonts w:ascii="BancoDoBrasil Textos Light" w:hAnsi="BancoDoBrasil Textos Light"/>
          <w:lang w:val="pt-BR"/>
        </w:rPr>
      </w:pPr>
      <w:r w:rsidRPr="00F9684F">
        <w:rPr>
          <w:rFonts w:ascii="BancoDoBrasil Textos Light" w:hAnsi="BancoDoBrasil Textos Light"/>
          <w:lang w:val="pt-BR"/>
        </w:rPr>
        <w:t>As despesas administrativas alcançaram R$ 25,5 bilhões no período, variação positiva de 1,3% em relação a 9M21, reflexo do reajuste salarial de 8,0% concedido aos bancários a partir de setembro/2022, estabelecido no Acordo Coletivo de Trabalho 2022/2024</w:t>
      </w:r>
      <w:r w:rsidR="00C23B22">
        <w:rPr>
          <w:rFonts w:ascii="BancoDoBrasil Textos Light" w:hAnsi="BancoDoBrasil Textos Light"/>
          <w:lang w:val="pt-BR"/>
        </w:rPr>
        <w:t xml:space="preserve">, compensados </w:t>
      </w:r>
      <w:r w:rsidR="00347497">
        <w:rPr>
          <w:rFonts w:ascii="BancoDoBrasil Textos Light" w:hAnsi="BancoDoBrasil Textos Light"/>
          <w:lang w:val="pt-BR"/>
        </w:rPr>
        <w:t>pelo</w:t>
      </w:r>
      <w:r w:rsidR="00C23B22">
        <w:rPr>
          <w:rFonts w:ascii="BancoDoBrasil Textos Light" w:hAnsi="BancoDoBrasil Textos Light"/>
          <w:lang w:val="pt-BR"/>
        </w:rPr>
        <w:t xml:space="preserve"> controle das outras despesas administrativas, que cresceram</w:t>
      </w:r>
      <w:r w:rsidR="00C12A9A">
        <w:rPr>
          <w:rFonts w:ascii="BancoDoBrasil Textos Light" w:hAnsi="BancoDoBrasil Textos Light"/>
          <w:lang w:val="pt-BR"/>
        </w:rPr>
        <w:t xml:space="preserve"> apenas</w:t>
      </w:r>
      <w:r w:rsidR="00C23B22">
        <w:rPr>
          <w:rFonts w:ascii="BancoDoBrasil Textos Light" w:hAnsi="BancoDoBrasil Textos Light"/>
          <w:lang w:val="pt-BR"/>
        </w:rPr>
        <w:t xml:space="preserve"> 1,3%</w:t>
      </w:r>
      <w:r w:rsidR="00C12A9A">
        <w:rPr>
          <w:rFonts w:ascii="BancoDoBrasil Textos Light" w:hAnsi="BancoDoBrasil Textos Light"/>
          <w:lang w:val="pt-BR"/>
        </w:rPr>
        <w:t>, abaixo da inflação.</w:t>
      </w:r>
    </w:p>
    <w:p w14:paraId="3FE14AB0" w14:textId="77777777" w:rsidR="005710D1" w:rsidRPr="002A731B" w:rsidRDefault="005710D1" w:rsidP="00FE0B6A">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Capital</w:t>
      </w:r>
    </w:p>
    <w:p w14:paraId="5252CE03" w14:textId="77777777" w:rsidR="006F191B" w:rsidRDefault="006F191B" w:rsidP="00FE0B6A">
      <w:pPr>
        <w:pStyle w:val="TextoRelad"/>
        <w:spacing w:before="100" w:beforeAutospacing="1"/>
        <w:rPr>
          <w:rFonts w:ascii="BancoDoBrasil Textos Light" w:hAnsi="BancoDoBrasil Textos Light"/>
          <w:lang w:val="pt-BR"/>
        </w:rPr>
      </w:pPr>
      <w:r w:rsidRPr="00D930ED">
        <w:rPr>
          <w:rFonts w:ascii="BancoDoBrasil Textos Light" w:hAnsi="BancoDoBrasil Textos Light"/>
          <w:lang w:val="pt-BR"/>
        </w:rPr>
        <w:t>Possuímos Plano de Capital com visão prospectiva de três anos, considerando (a) a Declaração de Apetite e Tolerância a Riscos, (b) a Estratégia Corporativa</w:t>
      </w:r>
      <w:r>
        <w:rPr>
          <w:rFonts w:ascii="BancoDoBrasil Textos Light" w:hAnsi="BancoDoBrasil Textos Light"/>
          <w:lang w:val="pt-BR"/>
        </w:rPr>
        <w:t>, (c) o Plano Diretor</w:t>
      </w:r>
      <w:r w:rsidRPr="00D930ED">
        <w:rPr>
          <w:rFonts w:ascii="BancoDoBrasil Textos Light" w:hAnsi="BancoDoBrasil Textos Light"/>
          <w:lang w:val="pt-BR"/>
        </w:rPr>
        <w:t xml:space="preserve"> e (</w:t>
      </w:r>
      <w:r>
        <w:rPr>
          <w:rFonts w:ascii="BancoDoBrasil Textos Light" w:hAnsi="BancoDoBrasil Textos Light"/>
          <w:lang w:val="pt-BR"/>
        </w:rPr>
        <w:t>d</w:t>
      </w:r>
      <w:r w:rsidRPr="00D930ED">
        <w:rPr>
          <w:rFonts w:ascii="BancoDoBrasil Textos Light" w:hAnsi="BancoDoBrasil Textos Light"/>
          <w:lang w:val="pt-BR"/>
        </w:rPr>
        <w:t xml:space="preserve">) o Orçamento Corporativo. </w:t>
      </w:r>
      <w:r>
        <w:rPr>
          <w:rFonts w:ascii="BancoDoBrasil Textos Light" w:hAnsi="BancoDoBrasil Textos Light"/>
          <w:lang w:val="pt-BR"/>
        </w:rPr>
        <w:t>A gestão do capital considera, além dos limites regulatórios, metas e limites prudenciais.</w:t>
      </w:r>
    </w:p>
    <w:p w14:paraId="7AEA0408" w14:textId="0DA2EE0F" w:rsidR="00FE0B6A" w:rsidRDefault="005710D1" w:rsidP="00FE0B6A">
      <w:pPr>
        <w:pStyle w:val="TextoRelad"/>
        <w:spacing w:before="100" w:beforeAutospacing="1"/>
        <w:rPr>
          <w:rFonts w:ascii="BancoDoBrasil Textos Light" w:hAnsi="BancoDoBrasil Textos Light"/>
          <w:lang w:val="pt-BR"/>
        </w:rPr>
      </w:pPr>
      <w:r w:rsidRPr="00D930ED">
        <w:rPr>
          <w:rFonts w:ascii="BancoDoBrasil Textos Light" w:hAnsi="BancoDoBrasil Textos Light"/>
          <w:lang w:val="pt-BR"/>
        </w:rPr>
        <w:t xml:space="preserve">Atingimos </w:t>
      </w:r>
      <w:r w:rsidR="00FF5235" w:rsidRPr="00FF5235">
        <w:rPr>
          <w:rFonts w:ascii="BancoDoBrasil Textos Light" w:hAnsi="BancoDoBrasil Textos Light"/>
          <w:lang w:val="pt-BR"/>
        </w:rPr>
        <w:t>1</w:t>
      </w:r>
      <w:r w:rsidR="00FF5235">
        <w:rPr>
          <w:rFonts w:ascii="BancoDoBrasil Textos Light" w:hAnsi="BancoDoBrasil Textos Light"/>
          <w:lang w:val="pt-BR"/>
        </w:rPr>
        <w:t>1,77</w:t>
      </w:r>
      <w:r w:rsidRPr="00D930ED">
        <w:rPr>
          <w:rFonts w:ascii="BancoDoBrasil Textos Light" w:hAnsi="BancoDoBrasil Textos Light"/>
          <w:lang w:val="pt-BR"/>
        </w:rPr>
        <w:t>% no Índice de Capital Principal (ICP) em</w:t>
      </w:r>
      <w:r w:rsidR="00FF5235">
        <w:rPr>
          <w:rFonts w:ascii="BancoDoBrasil Textos Light" w:hAnsi="BancoDoBrasil Textos Light"/>
          <w:lang w:val="pt-BR"/>
        </w:rPr>
        <w:t xml:space="preserve"> setembro</w:t>
      </w:r>
      <w:r w:rsidRPr="00D930ED">
        <w:rPr>
          <w:rFonts w:ascii="BancoDoBrasil Textos Light" w:hAnsi="BancoDoBrasil Textos Light"/>
          <w:lang w:val="pt-BR"/>
        </w:rPr>
        <w:t xml:space="preserve"> de 2022, enquanto o Índice de Basileia (IB) chegou a </w:t>
      </w:r>
      <w:r w:rsidR="00FF5235">
        <w:rPr>
          <w:rFonts w:ascii="BancoDoBrasil Textos Light" w:hAnsi="BancoDoBrasil Textos Light"/>
          <w:lang w:val="pt-BR"/>
        </w:rPr>
        <w:t>16,72</w:t>
      </w:r>
      <w:r w:rsidRPr="00D930ED">
        <w:rPr>
          <w:rFonts w:ascii="BancoDoBrasil Textos Light" w:hAnsi="BancoDoBrasil Textos Light"/>
          <w:lang w:val="pt-BR"/>
        </w:rPr>
        <w:t xml:space="preserve">%. O Índice de Capital Nível I alcançou </w:t>
      </w:r>
      <w:r w:rsidR="00FF5235">
        <w:rPr>
          <w:rFonts w:ascii="BancoDoBrasil Textos Light" w:hAnsi="BancoDoBrasil Textos Light"/>
          <w:lang w:val="pt-BR"/>
        </w:rPr>
        <w:t>14,74</w:t>
      </w:r>
      <w:r w:rsidRPr="00D930ED">
        <w:rPr>
          <w:rFonts w:ascii="BancoDoBrasil Textos Light" w:hAnsi="BancoDoBrasil Textos Light"/>
          <w:lang w:val="pt-BR"/>
        </w:rPr>
        <w:t>%.</w:t>
      </w:r>
      <w:r w:rsidR="00FE0B6A">
        <w:rPr>
          <w:rFonts w:ascii="BancoDoBrasil Textos Light" w:hAnsi="BancoDoBrasil Textos Light"/>
          <w:lang w:val="pt-BR"/>
        </w:rPr>
        <w:br w:type="page"/>
      </w:r>
    </w:p>
    <w:p w14:paraId="7EA9AD8D" w14:textId="77777777" w:rsidR="005710D1" w:rsidRPr="002A731B" w:rsidRDefault="005710D1" w:rsidP="00FE0B6A">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lastRenderedPageBreak/>
        <w:t>Remuneração aos acionistas</w:t>
      </w:r>
    </w:p>
    <w:p w14:paraId="4E73E3CC" w14:textId="77777777" w:rsidR="005710D1" w:rsidRPr="00D930ED" w:rsidRDefault="005710D1" w:rsidP="00FE0B6A">
      <w:pPr>
        <w:pStyle w:val="TextoRelad"/>
        <w:spacing w:before="100" w:beforeAutospacing="1"/>
        <w:rPr>
          <w:rFonts w:ascii="BancoDoBrasil Textos Light" w:hAnsi="BancoDoBrasil Textos Light"/>
          <w:lang w:val="pt-BR"/>
        </w:rPr>
      </w:pPr>
      <w:r w:rsidRPr="00D930ED">
        <w:rPr>
          <w:rFonts w:ascii="BancoDoBrasil Textos Light" w:hAnsi="BancoDoBrasil Textos Light"/>
          <w:lang w:val="pt-BR"/>
        </w:rPr>
        <w:t xml:space="preserve">A Política de Remuneração aos Acionistas busca garantir a devida valorização do acionista, conjugada à perenidade e à sustentabilidade financeira de curto, médio e longo prazos do Banco, tendo como premissa a necessidade de flexibilidade e solidez financeira para a manutenção sustentável dos negócios. </w:t>
      </w:r>
    </w:p>
    <w:p w14:paraId="4EF6E066" w14:textId="54EADED0" w:rsidR="005710D1" w:rsidRPr="00D930ED" w:rsidRDefault="005710D1" w:rsidP="00FE0B6A">
      <w:pPr>
        <w:pStyle w:val="TextoRelad"/>
        <w:spacing w:before="100" w:beforeAutospacing="1"/>
        <w:rPr>
          <w:rFonts w:ascii="BancoDoBrasil Textos Light" w:hAnsi="BancoDoBrasil Textos Light"/>
          <w:lang w:val="pt-BR"/>
        </w:rPr>
      </w:pPr>
      <w:r w:rsidRPr="00D930ED">
        <w:rPr>
          <w:rFonts w:ascii="BancoDoBrasil Textos Light" w:hAnsi="BancoDoBrasil Textos Light"/>
          <w:lang w:val="pt-BR"/>
        </w:rPr>
        <w:t xml:space="preserve">Para o exercício de 2022, foi aprovado o percentual de </w:t>
      </w:r>
      <w:r w:rsidR="00C23B22">
        <w:rPr>
          <w:rFonts w:ascii="BancoDoBrasil Textos Light" w:hAnsi="BancoDoBrasil Textos Light"/>
          <w:lang w:val="pt-BR"/>
        </w:rPr>
        <w:t>40</w:t>
      </w:r>
      <w:r w:rsidRPr="00D930ED">
        <w:rPr>
          <w:rFonts w:ascii="BancoDoBrasil Textos Light" w:hAnsi="BancoDoBrasil Textos Light"/>
          <w:lang w:val="pt-BR"/>
        </w:rPr>
        <w:t>% do lucro líquido, ajustado conforme disposto nas letras “a” e “b” do inciso I do artigo 202 da Lei 6.404/76, a ser distribuído via dividendos e/ou Juros sobre Capital Próprio (JCP), tendo como balizadores o resultado do Banco, sua condição financeira, a necessidade de caixa, o Plano de Capital e suas metas e respectivas projeções, a Declaração de Apetite e Tolerância a Riscos, perspectivas dos mercados de atuação presentes e potenciais, oportunidades de investimento existentes e a manutenção e expansão da capacidade operacional</w:t>
      </w:r>
    </w:p>
    <w:p w14:paraId="700B9A58" w14:textId="1C8CBF63" w:rsidR="005710D1" w:rsidRPr="00902A5E" w:rsidRDefault="00C12A9A" w:rsidP="00FE0B6A">
      <w:pPr>
        <w:pStyle w:val="TextoRelad"/>
        <w:spacing w:before="100" w:beforeAutospacing="1"/>
        <w:rPr>
          <w:rFonts w:ascii="BancoDoBrasil Textos Light" w:hAnsi="BancoDoBrasil Textos Light"/>
          <w:spacing w:val="-8"/>
          <w:lang w:val="pt-BR"/>
        </w:rPr>
      </w:pPr>
      <w:r w:rsidRPr="00902A5E">
        <w:rPr>
          <w:rFonts w:ascii="BancoDoBrasil Textos Light" w:hAnsi="BancoDoBrasil Textos Light"/>
          <w:spacing w:val="-8"/>
          <w:lang w:val="pt-BR"/>
        </w:rPr>
        <w:t>O total destinado aos acionistas no exercício 2022, até o momento, foi de</w:t>
      </w:r>
      <w:r w:rsidR="005710D1" w:rsidRPr="00902A5E">
        <w:rPr>
          <w:rFonts w:ascii="BancoDoBrasil Textos Light" w:hAnsi="BancoDoBrasil Textos Light"/>
          <w:spacing w:val="-8"/>
          <w:lang w:val="pt-BR"/>
        </w:rPr>
        <w:t xml:space="preserve"> R$ </w:t>
      </w:r>
      <w:r w:rsidRPr="00902A5E">
        <w:rPr>
          <w:rFonts w:ascii="BancoDoBrasil Textos Light" w:hAnsi="BancoDoBrasil Textos Light"/>
          <w:spacing w:val="-8"/>
          <w:lang w:val="pt-BR"/>
        </w:rPr>
        <w:t>8,5 b</w:t>
      </w:r>
      <w:r w:rsidR="005710D1" w:rsidRPr="00902A5E">
        <w:rPr>
          <w:rFonts w:ascii="BancoDoBrasil Textos Light" w:hAnsi="BancoDoBrasil Textos Light"/>
          <w:spacing w:val="-8"/>
          <w:lang w:val="pt-BR"/>
        </w:rPr>
        <w:t xml:space="preserve">ilhões. O Lucro por Ação no </w:t>
      </w:r>
      <w:r w:rsidR="001151A4" w:rsidRPr="00902A5E">
        <w:rPr>
          <w:rFonts w:ascii="BancoDoBrasil Textos Light" w:hAnsi="BancoDoBrasil Textos Light"/>
          <w:spacing w:val="-8"/>
          <w:lang w:val="pt-BR"/>
        </w:rPr>
        <w:t>trimestre foi</w:t>
      </w:r>
      <w:r w:rsidR="005710D1" w:rsidRPr="00902A5E">
        <w:rPr>
          <w:rFonts w:ascii="BancoDoBrasil Textos Light" w:hAnsi="BancoDoBrasil Textos Light"/>
          <w:spacing w:val="-8"/>
          <w:lang w:val="pt-BR"/>
        </w:rPr>
        <w:t xml:space="preserve"> de </w:t>
      </w:r>
      <w:r w:rsidR="00502588" w:rsidRPr="00902A5E">
        <w:rPr>
          <w:rFonts w:ascii="BancoDoBrasil Textos Light" w:hAnsi="BancoDoBrasil Textos Light"/>
          <w:spacing w:val="-8"/>
          <w:lang w:val="pt-BR"/>
        </w:rPr>
        <w:t xml:space="preserve">R$ </w:t>
      </w:r>
      <w:r w:rsidRPr="00902A5E">
        <w:rPr>
          <w:rFonts w:ascii="BancoDoBrasil Textos Light" w:hAnsi="BancoDoBrasil Textos Light"/>
          <w:spacing w:val="-8"/>
          <w:lang w:val="pt-BR"/>
        </w:rPr>
        <w:t>2,983</w:t>
      </w:r>
      <w:r w:rsidR="005710D1" w:rsidRPr="00902A5E">
        <w:rPr>
          <w:rFonts w:ascii="BancoDoBrasil Textos Light" w:hAnsi="BancoDoBrasil Textos Light"/>
          <w:spacing w:val="-8"/>
          <w:lang w:val="pt-BR"/>
        </w:rPr>
        <w:t>.</w:t>
      </w:r>
    </w:p>
    <w:p w14:paraId="081063C9" w14:textId="77D0B9AF" w:rsidR="005F4C80" w:rsidRDefault="00D34039" w:rsidP="00D34039">
      <w:pPr>
        <w:spacing w:before="100" w:beforeAutospacing="1" w:after="100" w:afterAutospacing="1" w:line="240" w:lineRule="auto"/>
        <w:rPr>
          <w:rFonts w:ascii="BancoDoBrasil Titulos Medium" w:hAnsi="BancoDoBrasil Titulos Medium"/>
          <w:color w:val="2AADA0"/>
          <w:sz w:val="34"/>
          <w:szCs w:val="34"/>
          <w:u w:color="002D4B"/>
        </w:rPr>
      </w:pPr>
      <w:r w:rsidRPr="00B75C11">
        <w:rPr>
          <w:rFonts w:ascii="BancoDoBrasil Titulos Medium" w:hAnsi="BancoDoBrasil Titulos Medium"/>
          <w:color w:val="2AADA0"/>
          <w:sz w:val="34"/>
          <w:szCs w:val="34"/>
          <w:u w:color="002D4B"/>
        </w:rPr>
        <w:t>Gestão de Pessoas</w:t>
      </w:r>
    </w:p>
    <w:p w14:paraId="71F9BD43" w14:textId="77777777" w:rsidR="00A10648" w:rsidRDefault="00A10648" w:rsidP="00D2438E">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A10648" w:rsidSect="002A731B">
          <w:type w:val="continuous"/>
          <w:pgSz w:w="11907" w:h="16840" w:code="9"/>
          <w:pgMar w:top="2126" w:right="851" w:bottom="1134" w:left="1418" w:header="425" w:footer="425" w:gutter="0"/>
          <w:cols w:space="283"/>
          <w:docGrid w:linePitch="326"/>
        </w:sectPr>
      </w:pPr>
    </w:p>
    <w:p w14:paraId="16913B95" w14:textId="045A6AC5" w:rsidR="00CE2295" w:rsidRDefault="00DE1050" w:rsidP="00FE0B6A">
      <w:pPr>
        <w:spacing w:before="100" w:beforeAutospacing="1" w:after="100" w:afterAutospacing="1" w:line="240" w:lineRule="auto"/>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Em continuidade à posse de novos funcionários do concurso externo de 2021,</w:t>
      </w:r>
      <w:r w:rsidR="00CE2295">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 realizamos a posse </w:t>
      </w:r>
      <w:r w:rsidR="00CD1534">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a mais de 700</w:t>
      </w:r>
      <w:r w:rsidR="00CE2295">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 funcionários</w:t>
      </w:r>
      <w:r>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 no </w:t>
      </w:r>
      <w:r w:rsidR="006E3FA1">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terceiro </w:t>
      </w:r>
      <w:r>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trimestre.</w:t>
      </w:r>
      <w:r w:rsidR="00113603">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 Estes</w:t>
      </w:r>
      <w:r w:rsidR="00CD1534">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 se somam aos 3</w:t>
      </w:r>
      <w:r w:rsidR="00BE51A9">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w:t>
      </w:r>
      <w:r w:rsidR="00CD1534">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000 funcionários que </w:t>
      </w:r>
      <w:r w:rsidR="00A57CB2">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ingressaram </w:t>
      </w:r>
      <w:r w:rsidR="002F39DC">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no BB </w:t>
      </w:r>
      <w:r w:rsidR="00CD1534">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no decorrer do ano.</w:t>
      </w:r>
      <w:r w:rsidR="00F9199F">
        <w:rPr>
          <w:rFonts w:ascii="BancoDoBrasil Textos Light" w:eastAsia="Arial Unicode MS" w:hAnsi="BancoDoBrasil Textos Light" w:cs="Arial Unicode MS"/>
          <w:color w:val="002E4E"/>
          <w:sz w:val="17"/>
          <w:szCs w:val="17"/>
          <w:bdr w:val="none" w:sz="0" w:space="0" w:color="auto" w:frame="1"/>
          <w14:textOutline w14:w="0" w14:cap="flat" w14:cmpd="sng" w14:algn="ctr">
            <w14:noFill/>
            <w14:prstDash w14:val="solid"/>
            <w14:bevel/>
          </w14:textOutline>
        </w:rPr>
        <w:t xml:space="preserve"> Parte desse contingente foi selecionado em concurso específico para a área de tecnologia.</w:t>
      </w:r>
    </w:p>
    <w:p w14:paraId="76A59892" w14:textId="0573AB9B" w:rsidR="00D2438E" w:rsidRDefault="00B532E4" w:rsidP="00FE0B6A">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w:t>
      </w:r>
      <w:r w:rsidR="00CD15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nvest</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imos</w:t>
      </w:r>
      <w:r w:rsidR="00CD15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constantemente</w:t>
      </w:r>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CD15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w:t>
      </w:r>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desenvolvimento e identificação de talentos</w:t>
      </w:r>
      <w:r w:rsidR="00CD153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No trimestre</w:t>
      </w:r>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foram realizadas ações para os diferentes níveis de liderança do BB, dentre elas a 2ª edição do Programa de Identificação de Talentos (PIT+) com uso de </w:t>
      </w:r>
      <w:r w:rsidR="00B810FB"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people</w:t>
      </w:r>
      <w:r w:rsidR="00D2438E"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w:t>
      </w:r>
      <w:r w:rsidR="00D2438E" w:rsidRPr="007765DD">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analytics</w:t>
      </w:r>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que tem a finalidade de identificar potenciais talentos para atuarem em funções mais complexas. Mais de dois mil candidatos foram certificados e passaram a compor banco de talentos para nomeação.</w:t>
      </w:r>
    </w:p>
    <w:p w14:paraId="0C99B282" w14:textId="41FF67AF" w:rsidR="00FF7EF7" w:rsidRPr="003D1842" w:rsidRDefault="00FF7EF7" w:rsidP="00FE0B6A">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FF7E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Avançamos de maneira consistente na jornada </w:t>
      </w:r>
      <w:r w:rsidRPr="005B21BA">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data </w:t>
      </w:r>
      <w:proofErr w:type="spellStart"/>
      <w:r w:rsidRPr="005B21BA">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driven</w:t>
      </w:r>
      <w:proofErr w:type="spellEnd"/>
      <w:r w:rsidRPr="00FF7E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engajando e capacitando mais de 20 mil funcionários, desde o mais alto nível da empresa, com a evolução do Command Center BB, o centro de controle exclusivo do nosso presidente</w:t>
      </w:r>
      <w:r w:rsidR="002B061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FF7E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até o lançamento do </w:t>
      </w:r>
      <w:proofErr w:type="spellStart"/>
      <w:r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LabbLite</w:t>
      </w:r>
      <w:proofErr w:type="spellEnd"/>
      <w:r w:rsidRPr="00FF7EF7">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ambiente para experimentação e ciência de dados disponível para todos os funcionários do banco. Tudo isso com as melhores práticas de governança de dados e modelos, garantindo qualidade e segurança no acesso às informações.</w:t>
      </w:r>
    </w:p>
    <w:p w14:paraId="737B8741" w14:textId="500CBC7F" w:rsidR="00D2438E" w:rsidRPr="003D1842" w:rsidRDefault="00D2438E" w:rsidP="00FE0B6A">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Potenciais sucessores para funções da alta liderança realizaram o </w:t>
      </w:r>
      <w:proofErr w:type="spellStart"/>
      <w:r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Guided</w:t>
      </w:r>
      <w:proofErr w:type="spellEnd"/>
      <w:r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w:t>
      </w:r>
      <w:proofErr w:type="spellStart"/>
      <w:r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Hackathon</w:t>
      </w:r>
      <w:proofErr w:type="spellEnd"/>
      <w:r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w:t>
      </w:r>
      <w:proofErr w:type="spellStart"/>
      <w:r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by</w:t>
      </w:r>
      <w:proofErr w:type="spellEnd"/>
      <w:r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MIT </w:t>
      </w:r>
      <w:proofErr w:type="spellStart"/>
      <w:r w:rsidRPr="000B428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Bootcamps</w:t>
      </w:r>
      <w:proofErr w:type="spellEnd"/>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curso em </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que os participantes foram apresentados a problemas reais de seu nicho de atuação e convidados a elaborarem soluções viáveis e eficientes para estes casos. Para </w:t>
      </w:r>
      <w:r w:rsidR="00D12B49">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esse público</w:t>
      </w:r>
      <w:r w:rsidR="003949D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5F1BFF">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também</w:t>
      </w:r>
      <w:r w:rsidR="005F1BFF"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houve</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 início das Missões Internacionais BB em parceria com a AMCHAM, </w:t>
      </w:r>
      <w:r w:rsidR="001C1ADB"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com imersões</w:t>
      </w: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online em grandes centros de inovação, como Vale do Silício, China e Israel.</w:t>
      </w:r>
    </w:p>
    <w:p w14:paraId="66E0513B" w14:textId="77777777" w:rsidR="00D2438E" w:rsidRPr="003D1842" w:rsidRDefault="00D2438E" w:rsidP="00FE0B6A">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Para quem atua nas áreas de negócio, foram lançados dois programas educacionais, o Cultiva Agro voltado para o mercado de agronegócios e o Jornada Conexão Cliente para o atendimento na rede de agências. O objetivo é ampliar a capacitação de mais de 30 mil funcionários.</w:t>
      </w:r>
    </w:p>
    <w:p w14:paraId="355F4CB8" w14:textId="51115F78" w:rsidR="00D2438E" w:rsidRPr="003D1842" w:rsidRDefault="00CD1534" w:rsidP="00FE0B6A">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 </w:t>
      </w:r>
      <w:r w:rsidR="0011360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período,</w:t>
      </w: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realizamos </w:t>
      </w:r>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 aquisição dos óculos </w:t>
      </w:r>
      <w:proofErr w:type="spellStart"/>
      <w:r w:rsidR="00D2438E"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OrCam</w:t>
      </w:r>
      <w:proofErr w:type="spellEnd"/>
      <w:r w:rsidR="00D2438E"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w:t>
      </w:r>
      <w:proofErr w:type="spellStart"/>
      <w:r w:rsidR="00D2438E" w:rsidRPr="00783311">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MyEye</w:t>
      </w:r>
      <w:proofErr w:type="spellEnd"/>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w:t>
      </w:r>
      <w:r w:rsidR="00DE1050">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dez</w:t>
      </w:r>
      <w:r w:rsidR="00DE1050"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funcionários com deficiência visual (</w:t>
      </w:r>
      <w:proofErr w:type="spellStart"/>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PcD</w:t>
      </w:r>
      <w:proofErr w:type="spellEnd"/>
      <w:r w:rsidR="00D2438E" w:rsidRPr="003D184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O dispositivo tecnológico traz informação em tempo real por meio de sua câmera, que lê textos impressos e digitais em português, inglês e espanhol, reconhece cédulas de dinheiro, identifica cores, informa data e hora, além de gravar e reconhecer até 150 pessoas por reconhecimento facial.</w:t>
      </w:r>
    </w:p>
    <w:p w14:paraId="7CB498F4" w14:textId="77777777" w:rsidR="00902A5E" w:rsidRDefault="00775FDD" w:rsidP="00FE0B6A">
      <w:pPr>
        <w:spacing w:before="100" w:beforeAutospacing="1" w:after="100" w:afterAutospacing="1"/>
        <w:rPr>
          <w:rFonts w:ascii="BancoDoBrasil Textos Light" w:eastAsia="Arial Unicode MS" w:hAnsi="BancoDoBrasil Textos Light" w:cs="Arial Unicode MS"/>
          <w:color w:val="002E4E"/>
          <w:spacing w:val="-6"/>
          <w:sz w:val="17"/>
          <w:szCs w:val="17"/>
          <w:u w:color="000000"/>
          <w:bdr w:val="nil"/>
          <w14:textOutline w14:w="0" w14:cap="flat" w14:cmpd="sng" w14:algn="ctr">
            <w14:noFill/>
            <w14:prstDash w14:val="solid"/>
            <w14:bevel/>
          </w14:textOutline>
        </w:rPr>
        <w:sectPr w:rsidR="00902A5E" w:rsidSect="00902A5E">
          <w:type w:val="continuous"/>
          <w:pgSz w:w="11907" w:h="16840" w:code="9"/>
          <w:pgMar w:top="2126" w:right="851" w:bottom="1134" w:left="1418" w:header="425" w:footer="425" w:gutter="0"/>
          <w:cols w:num="2" w:space="283"/>
          <w:docGrid w:linePitch="326"/>
        </w:sectPr>
      </w:pPr>
      <w:r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outubro, aparecemos, pela terceira vez nos últimos quatro anos, entre os melhores empregadores do mundo, no </w:t>
      </w:r>
      <w:r w:rsidRPr="00902A5E">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ranking</w:t>
      </w:r>
      <w:r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anual da revista Forbes.</w:t>
      </w:r>
      <w:r w:rsidR="001903C9"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premiação </w:t>
      </w:r>
      <w:r w:rsidR="00F41A1B"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é fruto de um investimento </w:t>
      </w:r>
      <w:r w:rsidR="00605F99"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w:t>
      </w:r>
      <w:r w:rsidR="008E0E30"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ont</w:t>
      </w:r>
      <w:r w:rsidR="000448F4"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í</w:t>
      </w:r>
      <w:r w:rsidR="008E0E30"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nuo em pessoas e </w:t>
      </w:r>
      <w:r w:rsidR="00825644"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na</w:t>
      </w:r>
      <w:r w:rsidR="008E0E30"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transformação </w:t>
      </w:r>
      <w:r w:rsidR="000B36F9"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cultural com foco no or</w:t>
      </w:r>
      <w:r w:rsidR="00EE7C19"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gulho </w:t>
      </w:r>
      <w:r w:rsidR="00E1189D"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w:t>
      </w:r>
      <w:r w:rsidR="00825644" w:rsidRPr="00902A5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e ser BB</w:t>
      </w:r>
      <w:r w:rsidR="00825644" w:rsidRPr="00902A5E">
        <w:rPr>
          <w:rFonts w:ascii="BancoDoBrasil Textos Light" w:eastAsia="Arial Unicode MS" w:hAnsi="BancoDoBrasil Textos Light" w:cs="Arial Unicode MS"/>
          <w:color w:val="002E4E"/>
          <w:spacing w:val="-6"/>
          <w:sz w:val="17"/>
          <w:szCs w:val="17"/>
          <w:u w:color="000000"/>
          <w:bdr w:val="nil"/>
          <w14:textOutline w14:w="0" w14:cap="flat" w14:cmpd="sng" w14:algn="ctr">
            <w14:noFill/>
            <w14:prstDash w14:val="solid"/>
            <w14:bevel/>
          </w14:textOutline>
        </w:rPr>
        <w:t>.</w:t>
      </w:r>
    </w:p>
    <w:p w14:paraId="4BE2918F" w14:textId="57602DA9" w:rsidR="00B80321" w:rsidRDefault="00825644" w:rsidP="00FE0B6A">
      <w:pPr>
        <w:keepNext/>
        <w:spacing w:before="100" w:beforeAutospacing="1" w:after="100" w:afterAutospacing="1"/>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pPr>
      <w:r>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lastRenderedPageBreak/>
        <w:t xml:space="preserve"> </w:t>
      </w:r>
      <w:r w:rsidR="00F9199F">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T</w:t>
      </w:r>
      <w:r w:rsidR="00B80321" w:rsidRPr="00635B83">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 xml:space="preserve">abela </w:t>
      </w:r>
      <w:r w:rsidR="00E856DC">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2</w:t>
      </w:r>
      <w:r w:rsidR="00B80321" w:rsidRPr="00635B83">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w:t>
      </w:r>
      <w:r w:rsidR="00B80321">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t xml:space="preserve"> Perfil de Funcionários</w:t>
      </w:r>
    </w:p>
    <w:tbl>
      <w:tblPr>
        <w:tblStyle w:val="TableNormal1"/>
        <w:tblpPr w:leftFromText="142" w:rightFromText="142" w:vertAnchor="text" w:horzAnchor="margin" w:tblpY="1"/>
        <w:tblW w:w="95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6"/>
        <w:gridCol w:w="2804"/>
        <w:gridCol w:w="2805"/>
      </w:tblGrid>
      <w:tr w:rsidR="00B80321" w14:paraId="5BF0F810" w14:textId="77777777" w:rsidTr="00856FD8">
        <w:trPr>
          <w:trHeight w:hRule="exact" w:val="340"/>
          <w:tblHeader/>
        </w:trPr>
        <w:tc>
          <w:tcPr>
            <w:tcW w:w="3976" w:type="dxa"/>
            <w:tcBorders>
              <w:top w:val="single" w:sz="8" w:space="0" w:color="FFFFFF"/>
              <w:left w:val="nil"/>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4DF70832" w14:textId="6D46BD73" w:rsidR="00B80321" w:rsidRPr="0006477B"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ascii="BancoDoBrasil Titulos" w:hAnsi="BancoDoBrasil Titulos"/>
                <w:b/>
                <w:bCs/>
                <w:bdr w:val="none" w:sz="0" w:space="0" w:color="auto"/>
                <w:lang w:val="pt-BR"/>
              </w:rPr>
            </w:pPr>
          </w:p>
        </w:tc>
        <w:tc>
          <w:tcPr>
            <w:tcW w:w="2804"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19023990" w14:textId="6272E416" w:rsidR="00B80321" w:rsidRPr="0006477B" w:rsidRDefault="00B80321" w:rsidP="00FE0B6A">
            <w:pPr>
              <w:pStyle w:val="Body"/>
              <w:keepNext/>
              <w:tabs>
                <w:tab w:val="left" w:pos="284"/>
                <w:tab w:val="left" w:pos="568"/>
                <w:tab w:val="left" w:pos="852"/>
                <w:tab w:val="left" w:pos="1136"/>
                <w:tab w:val="left" w:pos="1420"/>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Set/22</w:t>
            </w:r>
          </w:p>
        </w:tc>
        <w:tc>
          <w:tcPr>
            <w:tcW w:w="2805"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05670329" w14:textId="35F1B0BE" w:rsidR="00B80321" w:rsidRPr="0006477B" w:rsidRDefault="00B80321" w:rsidP="00FE0B6A">
            <w:pPr>
              <w:pStyle w:val="Body"/>
              <w:keepNext/>
              <w:tabs>
                <w:tab w:val="left" w:pos="284"/>
                <w:tab w:val="left" w:pos="568"/>
                <w:tab w:val="left" w:pos="852"/>
                <w:tab w:val="left" w:pos="1136"/>
                <w:tab w:val="left" w:pos="1420"/>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Set/21</w:t>
            </w:r>
          </w:p>
        </w:tc>
      </w:tr>
      <w:tr w:rsidR="00B80321" w14:paraId="24988B10" w14:textId="77777777" w:rsidTr="00856FD8">
        <w:trPr>
          <w:trHeight w:hRule="exact" w:val="340"/>
          <w:tblHeader/>
        </w:trPr>
        <w:tc>
          <w:tcPr>
            <w:tcW w:w="3976" w:type="dxa"/>
            <w:tcBorders>
              <w:top w:val="single" w:sz="8"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4669522F"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lang w:val="pt-BR"/>
              </w:rPr>
            </w:pPr>
            <w:r w:rsidRPr="00E856DC">
              <w:rPr>
                <w:rFonts w:ascii="BancoDoBrasil Textos Light" w:hAnsi="BancoDoBrasil Textos Light"/>
                <w:b/>
                <w:bCs/>
                <w:color w:val="002E4E"/>
                <w:sz w:val="16"/>
                <w:szCs w:val="16"/>
                <w:lang w:val="pt-BR"/>
              </w:rPr>
              <w:t>Funcionários</w:t>
            </w:r>
          </w:p>
        </w:tc>
        <w:tc>
          <w:tcPr>
            <w:tcW w:w="2804"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51829CC8" w14:textId="1DFE033B" w:rsidR="00B80321" w:rsidRPr="00E856DC" w:rsidRDefault="00DE1050" w:rsidP="00FE0B6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b/>
                <w:bCs/>
                <w:color w:val="002E4E"/>
                <w:sz w:val="16"/>
                <w:szCs w:val="16"/>
                <w:u w:color="000000"/>
                <w:lang w:val="pt-BR"/>
              </w:rPr>
            </w:pPr>
            <w:r w:rsidRPr="00E856DC">
              <w:rPr>
                <w:rFonts w:ascii="BancoDoBrasil Textos Light" w:hAnsi="BancoDoBrasil Textos Light"/>
                <w:b/>
                <w:bCs/>
                <w:color w:val="002E4E"/>
                <w:sz w:val="16"/>
                <w:szCs w:val="16"/>
                <w:u w:color="000000"/>
                <w:lang w:val="pt-BR"/>
              </w:rPr>
              <w:t>86.430</w:t>
            </w:r>
          </w:p>
        </w:tc>
        <w:tc>
          <w:tcPr>
            <w:tcW w:w="2805"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1AC577FB" w14:textId="7FDD8EE6" w:rsidR="00B80321" w:rsidRPr="00E856DC" w:rsidRDefault="00DE1050" w:rsidP="00FE0B6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b/>
                <w:bCs/>
                <w:color w:val="002E4E"/>
                <w:sz w:val="16"/>
                <w:szCs w:val="16"/>
                <w:u w:color="000000"/>
                <w:lang w:val="pt-BR"/>
              </w:rPr>
            </w:pPr>
            <w:r w:rsidRPr="00E856DC">
              <w:rPr>
                <w:rFonts w:ascii="BancoDoBrasil Textos Light" w:hAnsi="BancoDoBrasil Textos Light"/>
                <w:b/>
                <w:bCs/>
                <w:color w:val="002E4E"/>
                <w:sz w:val="16"/>
                <w:szCs w:val="16"/>
                <w:u w:color="000000"/>
                <w:lang w:val="pt-BR"/>
              </w:rPr>
              <w:t>85.069</w:t>
            </w:r>
          </w:p>
        </w:tc>
      </w:tr>
      <w:tr w:rsidR="00EB0798" w:rsidRPr="00E856DC" w14:paraId="4DA897B8" w14:textId="77777777" w:rsidTr="00856FD8">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0B1BA51B" w14:textId="77777777" w:rsidR="00EB0798" w:rsidRPr="00E856DC" w:rsidRDefault="00EB0798"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Feminino</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3E99AA71" w14:textId="22934D29" w:rsidR="00EB0798"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36.171</w:t>
            </w:r>
          </w:p>
        </w:tc>
        <w:tc>
          <w:tcPr>
            <w:tcW w:w="2805"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282C7C48" w14:textId="79BA27BD" w:rsidR="00EB0798"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36.060</w:t>
            </w:r>
          </w:p>
        </w:tc>
      </w:tr>
      <w:tr w:rsidR="00EB0798" w:rsidRPr="00E856DC" w14:paraId="69AB0353" w14:textId="77777777" w:rsidTr="00856FD8">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57D14536" w14:textId="77777777" w:rsidR="00EB0798" w:rsidRPr="00E856DC" w:rsidRDefault="00EB0798"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Masculino</w:t>
            </w:r>
          </w:p>
        </w:tc>
        <w:tc>
          <w:tcPr>
            <w:tcW w:w="2804"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1258FA84" w14:textId="0803DABD" w:rsidR="00EB0798" w:rsidRPr="00E856DC" w:rsidRDefault="00484B94"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50.259</w:t>
            </w:r>
          </w:p>
        </w:tc>
        <w:tc>
          <w:tcPr>
            <w:tcW w:w="2805"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7A8F61E2" w14:textId="7593655C" w:rsidR="00EB0798" w:rsidRPr="00E856DC" w:rsidRDefault="00484B94"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49.009</w:t>
            </w:r>
          </w:p>
        </w:tc>
      </w:tr>
      <w:tr w:rsidR="00B80321" w14:paraId="58011580" w14:textId="77777777" w:rsidTr="00856FD8">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60AB7A77"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bdr w:val="none" w:sz="0" w:space="0" w:color="auto"/>
                <w:lang w:val="pt-BR"/>
              </w:rPr>
            </w:pPr>
            <w:r w:rsidRPr="00E856DC">
              <w:rPr>
                <w:rFonts w:ascii="BancoDoBrasil Textos Light" w:hAnsi="BancoDoBrasil Textos Light"/>
                <w:b/>
                <w:bCs/>
                <w:color w:val="002E4E"/>
                <w:sz w:val="16"/>
                <w:szCs w:val="16"/>
                <w:lang w:val="pt-BR"/>
              </w:rPr>
              <w:t>Escolaridade</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2D8615FA" w14:textId="77777777" w:rsidR="00B80321" w:rsidRPr="00E856DC" w:rsidRDefault="00B80321" w:rsidP="00FE0B6A">
            <w:pPr>
              <w:keepNext/>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p>
        </w:tc>
        <w:tc>
          <w:tcPr>
            <w:tcW w:w="2805"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C05DD22" w14:textId="77777777" w:rsidR="00B80321" w:rsidRPr="00E856DC" w:rsidRDefault="00B80321" w:rsidP="00FE0B6A">
            <w:pPr>
              <w:keepNext/>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p>
        </w:tc>
      </w:tr>
      <w:tr w:rsidR="00B80321" w14:paraId="08BF2E1A" w14:textId="77777777" w:rsidTr="00856FD8">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3CA2B986"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Ensino Médio</w:t>
            </w:r>
          </w:p>
        </w:tc>
        <w:tc>
          <w:tcPr>
            <w:tcW w:w="2804"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49B42458" w14:textId="16EB4B05" w:rsidR="00B80321" w:rsidRPr="00E856DC" w:rsidRDefault="000342A7"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10.453</w:t>
            </w:r>
          </w:p>
        </w:tc>
        <w:tc>
          <w:tcPr>
            <w:tcW w:w="2805"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1EE31591" w14:textId="32A4633F" w:rsidR="00B80321" w:rsidRPr="00E856DC" w:rsidRDefault="000342A7"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9.375</w:t>
            </w:r>
          </w:p>
        </w:tc>
      </w:tr>
      <w:tr w:rsidR="00B80321" w14:paraId="7543D1EE" w14:textId="77777777" w:rsidTr="00856FD8">
        <w:trPr>
          <w:trHeight w:hRule="exact" w:val="340"/>
          <w:tblHeader/>
        </w:trPr>
        <w:tc>
          <w:tcPr>
            <w:tcW w:w="3976" w:type="dxa"/>
            <w:tcBorders>
              <w:top w:val="single" w:sz="4" w:space="0" w:color="FFFFFF"/>
              <w:left w:val="single" w:sz="4" w:space="0" w:color="FFFFFF"/>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2958476E"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Graduação</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3AB91257" w14:textId="5BA9C7CC" w:rsidR="00B80321" w:rsidRPr="00E856DC" w:rsidRDefault="000342A7"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26.580</w:t>
            </w:r>
          </w:p>
        </w:tc>
        <w:tc>
          <w:tcPr>
            <w:tcW w:w="2805" w:type="dxa"/>
            <w:tcBorders>
              <w:top w:val="single" w:sz="4" w:space="0" w:color="FFFFFF"/>
              <w:left w:val="single" w:sz="8"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6901631A" w14:textId="67804638" w:rsidR="00B80321" w:rsidRPr="00E856DC" w:rsidRDefault="000342A7" w:rsidP="00E856DC">
            <w:pPr>
              <w:jc w:val="center"/>
              <w:rPr>
                <w:rFonts w:ascii="BancoDoBrasil Textos Light" w:hAnsi="BancoDoBrasil Textos Light" w:cs="Arial Unicode MS"/>
                <w:color w:val="002E4E"/>
                <w:sz w:val="16"/>
                <w:szCs w:val="16"/>
                <w14:textOutline w14:w="0" w14:cap="flat" w14:cmpd="sng" w14:algn="ctr">
                  <w14:noFill/>
                  <w14:prstDash w14:val="solid"/>
                  <w14:bevel/>
                </w14:textOutline>
              </w:rPr>
            </w:pPr>
            <w:r w:rsidRPr="00E856DC">
              <w:rPr>
                <w:rFonts w:ascii="BancoDoBrasil Textos Light" w:hAnsi="BancoDoBrasil Textos Light" w:cs="Arial Unicode MS"/>
                <w:color w:val="002E4E"/>
                <w:sz w:val="16"/>
                <w:szCs w:val="16"/>
                <w14:textOutline w14:w="0" w14:cap="flat" w14:cmpd="sng" w14:algn="ctr">
                  <w14:noFill/>
                  <w14:prstDash w14:val="solid"/>
                  <w14:bevel/>
                </w14:textOutline>
              </w:rPr>
              <w:t>27.441</w:t>
            </w:r>
          </w:p>
        </w:tc>
      </w:tr>
      <w:tr w:rsidR="00B80321" w14:paraId="5CB05858" w14:textId="77777777" w:rsidTr="00856FD8">
        <w:trPr>
          <w:trHeight w:hRule="exact" w:val="340"/>
          <w:tblHeader/>
        </w:trPr>
        <w:tc>
          <w:tcPr>
            <w:tcW w:w="3976" w:type="dxa"/>
            <w:tcBorders>
              <w:top w:val="single" w:sz="4" w:space="0" w:color="FFFFFF"/>
              <w:left w:val="nil"/>
              <w:bottom w:val="nil"/>
              <w:right w:val="single" w:sz="8" w:space="0" w:color="FFFFFF"/>
            </w:tcBorders>
            <w:shd w:val="clear" w:color="auto" w:fill="FCFDFC"/>
            <w:tcMar>
              <w:top w:w="80" w:type="dxa"/>
              <w:left w:w="80" w:type="dxa"/>
              <w:bottom w:w="80" w:type="dxa"/>
              <w:right w:w="80" w:type="dxa"/>
            </w:tcMar>
            <w:vAlign w:val="center"/>
            <w:hideMark/>
          </w:tcPr>
          <w:p w14:paraId="45D99078"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Especialização, Mestrado e Doutorado</w:t>
            </w:r>
          </w:p>
        </w:tc>
        <w:tc>
          <w:tcPr>
            <w:tcW w:w="2804"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468832EB" w14:textId="1B62B3CE" w:rsidR="00B80321" w:rsidRPr="00E856DC" w:rsidRDefault="000342A7"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49.</w:t>
            </w:r>
            <w:r w:rsidR="00807076" w:rsidRPr="00E856DC">
              <w:rPr>
                <w:rFonts w:ascii="BancoDoBrasil Textos Light" w:hAnsi="BancoDoBrasil Textos Light"/>
                <w:color w:val="002E4E"/>
                <w:sz w:val="16"/>
                <w:szCs w:val="16"/>
                <w:u w:color="000000"/>
                <w:lang w:val="pt-BR"/>
              </w:rPr>
              <w:t>315</w:t>
            </w:r>
          </w:p>
        </w:tc>
        <w:tc>
          <w:tcPr>
            <w:tcW w:w="2805"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72164DB7" w14:textId="3F12C67C" w:rsidR="00B80321" w:rsidRPr="00E856DC" w:rsidRDefault="000342A7"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4</w:t>
            </w:r>
            <w:r w:rsidR="0036237D" w:rsidRPr="00E856DC">
              <w:rPr>
                <w:rFonts w:ascii="BancoDoBrasil Textos Light" w:hAnsi="BancoDoBrasil Textos Light"/>
                <w:color w:val="002E4E"/>
                <w:sz w:val="16"/>
                <w:szCs w:val="16"/>
                <w:u w:color="000000"/>
                <w:lang w:val="pt-BR"/>
              </w:rPr>
              <w:t>8</w:t>
            </w:r>
            <w:r w:rsidRPr="00E856DC">
              <w:rPr>
                <w:rFonts w:ascii="BancoDoBrasil Textos Light" w:hAnsi="BancoDoBrasil Textos Light"/>
                <w:color w:val="002E4E"/>
                <w:sz w:val="16"/>
                <w:szCs w:val="16"/>
                <w:u w:color="000000"/>
                <w:lang w:val="pt-BR"/>
              </w:rPr>
              <w:t>.</w:t>
            </w:r>
            <w:r w:rsidR="0036237D" w:rsidRPr="00E856DC">
              <w:rPr>
                <w:rFonts w:ascii="BancoDoBrasil Textos Light" w:hAnsi="BancoDoBrasil Textos Light"/>
                <w:color w:val="002E4E"/>
                <w:sz w:val="16"/>
                <w:szCs w:val="16"/>
                <w:u w:color="000000"/>
                <w:lang w:val="pt-BR"/>
              </w:rPr>
              <w:t>167</w:t>
            </w:r>
          </w:p>
        </w:tc>
      </w:tr>
      <w:tr w:rsidR="00B80321" w14:paraId="22174C2B" w14:textId="77777777" w:rsidTr="00856FD8">
        <w:trPr>
          <w:trHeight w:hRule="exact" w:val="340"/>
          <w:tblHeader/>
        </w:trPr>
        <w:tc>
          <w:tcPr>
            <w:tcW w:w="3976" w:type="dxa"/>
            <w:tcBorders>
              <w:top w:val="nil"/>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743A1357"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Demais</w:t>
            </w:r>
          </w:p>
        </w:tc>
        <w:tc>
          <w:tcPr>
            <w:tcW w:w="2804"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304D59B" w14:textId="34989F62" w:rsidR="00B80321" w:rsidRPr="00E856DC" w:rsidRDefault="00807076"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82</w:t>
            </w:r>
          </w:p>
        </w:tc>
        <w:tc>
          <w:tcPr>
            <w:tcW w:w="2805"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B8395D2" w14:textId="4E554B5A" w:rsidR="00B80321" w:rsidRPr="00E856DC" w:rsidRDefault="0036237D"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86</w:t>
            </w:r>
          </w:p>
        </w:tc>
      </w:tr>
      <w:tr w:rsidR="00B80321" w14:paraId="7AB8FBB4" w14:textId="77777777" w:rsidTr="00856FD8">
        <w:trPr>
          <w:trHeight w:hRule="exact" w:val="340"/>
          <w:tblHeader/>
        </w:trPr>
        <w:tc>
          <w:tcPr>
            <w:tcW w:w="3976"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hideMark/>
          </w:tcPr>
          <w:p w14:paraId="72D1CDE8"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bdr w:val="none" w:sz="0" w:space="0" w:color="auto"/>
                <w:lang w:val="pt-BR"/>
              </w:rPr>
            </w:pPr>
            <w:r w:rsidRPr="00E856DC">
              <w:rPr>
                <w:rFonts w:ascii="BancoDoBrasil Textos Light" w:hAnsi="BancoDoBrasil Textos Light"/>
                <w:b/>
                <w:bCs/>
                <w:color w:val="002E4E"/>
                <w:sz w:val="16"/>
                <w:szCs w:val="16"/>
                <w:lang w:val="pt-BR"/>
              </w:rPr>
              <w:t>Distribuição Geográfica</w:t>
            </w:r>
          </w:p>
        </w:tc>
        <w:tc>
          <w:tcPr>
            <w:tcW w:w="2804"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75D537A3" w14:textId="77777777" w:rsidR="00B80321" w:rsidRPr="00E856DC" w:rsidRDefault="00B80321" w:rsidP="00FE0B6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2805"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0FC459E2" w14:textId="77777777" w:rsidR="00B80321" w:rsidRPr="00E856DC" w:rsidRDefault="00B80321" w:rsidP="00FE0B6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r>
      <w:tr w:rsidR="00B80321" w14:paraId="7FBB5794" w14:textId="77777777" w:rsidTr="00856FD8">
        <w:trPr>
          <w:trHeight w:hRule="exact" w:val="340"/>
          <w:tblHeader/>
        </w:trPr>
        <w:tc>
          <w:tcPr>
            <w:tcW w:w="3976"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259D28F8"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Norte</w:t>
            </w:r>
          </w:p>
        </w:tc>
        <w:tc>
          <w:tcPr>
            <w:tcW w:w="2804"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939803F" w14:textId="5E273942" w:rsidR="00B80321"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3.936</w:t>
            </w:r>
          </w:p>
        </w:tc>
        <w:tc>
          <w:tcPr>
            <w:tcW w:w="2805"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DF9B5AC" w14:textId="3938A066" w:rsidR="00B80321"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bdr w:val="none" w:sz="0" w:space="0" w:color="auto" w:frame="1"/>
              </w:rPr>
            </w:pPr>
            <w:r w:rsidRPr="00E856DC">
              <w:rPr>
                <w:rFonts w:ascii="BancoDoBrasil Textos Light" w:hAnsi="BancoDoBrasil Textos Light"/>
                <w:color w:val="002E4E"/>
                <w:sz w:val="16"/>
                <w:szCs w:val="16"/>
                <w:lang w:val="pt-BR"/>
              </w:rPr>
              <w:t>3.712</w:t>
            </w:r>
          </w:p>
        </w:tc>
      </w:tr>
      <w:tr w:rsidR="00B80321" w14:paraId="0AA9CA7E" w14:textId="77777777" w:rsidTr="00856FD8">
        <w:trPr>
          <w:trHeight w:hRule="exact" w:val="340"/>
          <w:tblHeader/>
        </w:trPr>
        <w:tc>
          <w:tcPr>
            <w:tcW w:w="3976"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hideMark/>
          </w:tcPr>
          <w:p w14:paraId="511BCFA3"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Nordeste</w:t>
            </w:r>
          </w:p>
        </w:tc>
        <w:tc>
          <w:tcPr>
            <w:tcW w:w="2804"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32F97842" w14:textId="21CC7DD5" w:rsidR="00B80321" w:rsidRPr="00E856DC" w:rsidRDefault="00484B94"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14.094</w:t>
            </w:r>
          </w:p>
        </w:tc>
        <w:tc>
          <w:tcPr>
            <w:tcW w:w="2805"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27873FDD" w14:textId="4C6E47B0" w:rsidR="00B80321" w:rsidRPr="00E856DC" w:rsidRDefault="00484B94"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14.021</w:t>
            </w:r>
          </w:p>
        </w:tc>
      </w:tr>
      <w:tr w:rsidR="00B80321" w14:paraId="60AF4FE7" w14:textId="77777777" w:rsidTr="00856FD8">
        <w:trPr>
          <w:trHeight w:hRule="exact" w:val="340"/>
          <w:tblHeader/>
        </w:trPr>
        <w:tc>
          <w:tcPr>
            <w:tcW w:w="3976"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2ECA0902"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Centro-Oeste</w:t>
            </w:r>
          </w:p>
        </w:tc>
        <w:tc>
          <w:tcPr>
            <w:tcW w:w="2804"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7C86546" w14:textId="3D041A96" w:rsidR="00B80321"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16.738</w:t>
            </w:r>
          </w:p>
        </w:tc>
        <w:tc>
          <w:tcPr>
            <w:tcW w:w="2805"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DE1F635" w14:textId="3DC11496" w:rsidR="00B80321"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15.931</w:t>
            </w:r>
          </w:p>
        </w:tc>
      </w:tr>
      <w:tr w:rsidR="00B80321" w14:paraId="649D9CA2" w14:textId="77777777" w:rsidTr="00856FD8">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hideMark/>
          </w:tcPr>
          <w:p w14:paraId="40994C7A"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Sudeste</w:t>
            </w:r>
          </w:p>
        </w:tc>
        <w:tc>
          <w:tcPr>
            <w:tcW w:w="2804"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5417ABF3" w14:textId="617CCDE6" w:rsidR="00B80321" w:rsidRPr="00E856DC" w:rsidRDefault="00484B94"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36.326</w:t>
            </w:r>
          </w:p>
        </w:tc>
        <w:tc>
          <w:tcPr>
            <w:tcW w:w="2805"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2B2C7BFF" w14:textId="333F9CAE" w:rsidR="00B80321" w:rsidRPr="00E856DC" w:rsidRDefault="00484B94"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36.312</w:t>
            </w:r>
          </w:p>
        </w:tc>
      </w:tr>
      <w:tr w:rsidR="00B80321" w14:paraId="4F4084B7" w14:textId="77777777" w:rsidTr="00856FD8">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hideMark/>
          </w:tcPr>
          <w:p w14:paraId="0D8ED922"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bdr w:val="none" w:sz="0" w:space="0" w:color="auto"/>
                <w:lang w:val="pt-BR"/>
              </w:rPr>
            </w:pPr>
            <w:r w:rsidRPr="00E856DC">
              <w:rPr>
                <w:rFonts w:ascii="BancoDoBrasil Textos Light" w:hAnsi="BancoDoBrasil Textos Light"/>
                <w:color w:val="002E4E"/>
                <w:sz w:val="16"/>
                <w:szCs w:val="16"/>
                <w:lang w:val="pt-BR"/>
              </w:rPr>
              <w:t>Sul</w:t>
            </w:r>
          </w:p>
        </w:tc>
        <w:tc>
          <w:tcPr>
            <w:tcW w:w="2804"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3C2C9E81" w14:textId="0BF3CF7E" w:rsidR="00B80321"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15.318</w:t>
            </w:r>
          </w:p>
        </w:tc>
        <w:tc>
          <w:tcPr>
            <w:tcW w:w="2805"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6C99AB3" w14:textId="2A6A7F0D" w:rsidR="00B80321" w:rsidRPr="00E856DC" w:rsidRDefault="00484B94" w:rsidP="00E856DC">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lang w:val="pt-BR"/>
              </w:rPr>
            </w:pPr>
            <w:r w:rsidRPr="00E856DC">
              <w:rPr>
                <w:rFonts w:ascii="BancoDoBrasil Textos Light" w:hAnsi="BancoDoBrasil Textos Light"/>
                <w:color w:val="002E4E"/>
                <w:sz w:val="16"/>
                <w:szCs w:val="16"/>
                <w:lang w:val="pt-BR"/>
              </w:rPr>
              <w:t>15.076</w:t>
            </w:r>
          </w:p>
        </w:tc>
      </w:tr>
      <w:tr w:rsidR="00B80321" w14:paraId="657BB829" w14:textId="77777777" w:rsidTr="00856FD8">
        <w:trPr>
          <w:trHeight w:hRule="exact" w:val="340"/>
          <w:tblHeader/>
        </w:trPr>
        <w:tc>
          <w:tcPr>
            <w:tcW w:w="3976" w:type="dxa"/>
            <w:tcBorders>
              <w:top w:val="single" w:sz="4" w:space="0" w:color="FFFFFF"/>
              <w:left w:val="nil"/>
              <w:bottom w:val="single" w:sz="4" w:space="0" w:color="FFFFFF"/>
              <w:right w:val="single" w:sz="8" w:space="0" w:color="FFFFFF"/>
            </w:tcBorders>
            <w:shd w:val="clear" w:color="auto" w:fill="auto"/>
            <w:tcMar>
              <w:top w:w="80" w:type="dxa"/>
              <w:left w:w="80" w:type="dxa"/>
              <w:bottom w:w="80" w:type="dxa"/>
              <w:right w:w="80" w:type="dxa"/>
            </w:tcMar>
            <w:vAlign w:val="center"/>
            <w:hideMark/>
          </w:tcPr>
          <w:p w14:paraId="79304974" w14:textId="77777777" w:rsidR="00B80321" w:rsidRPr="00E856DC" w:rsidRDefault="00B80321" w:rsidP="00FE0B6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sz w:val="16"/>
                <w:szCs w:val="16"/>
                <w:bdr w:val="none" w:sz="0" w:space="0" w:color="auto"/>
                <w:lang w:val="pt-BR"/>
              </w:rPr>
            </w:pPr>
            <w:r w:rsidRPr="00E856DC">
              <w:rPr>
                <w:rFonts w:ascii="BancoDoBrasil Textos Light" w:hAnsi="BancoDoBrasil Textos Light"/>
                <w:color w:val="002E4E"/>
                <w:sz w:val="16"/>
                <w:szCs w:val="16"/>
                <w:lang w:val="pt-BR"/>
              </w:rPr>
              <w:t>Exterior</w:t>
            </w:r>
          </w:p>
        </w:tc>
        <w:tc>
          <w:tcPr>
            <w:tcW w:w="2804"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4C7ED356" w14:textId="236BCD92" w:rsidR="00B80321" w:rsidRPr="00E856DC" w:rsidRDefault="00484B94" w:rsidP="00E856D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18</w:t>
            </w:r>
          </w:p>
        </w:tc>
        <w:tc>
          <w:tcPr>
            <w:tcW w:w="2805"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387E6F2C" w14:textId="4C5958A0" w:rsidR="00B80321" w:rsidRPr="00E856DC" w:rsidRDefault="00484B94" w:rsidP="00FE0B6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E856DC">
              <w:rPr>
                <w:rFonts w:ascii="BancoDoBrasil Textos Light" w:hAnsi="BancoDoBrasil Textos Light"/>
                <w:color w:val="002E4E"/>
                <w:sz w:val="16"/>
                <w:szCs w:val="16"/>
                <w:u w:color="000000"/>
                <w:lang w:val="pt-BR"/>
              </w:rPr>
              <w:t>17</w:t>
            </w:r>
          </w:p>
        </w:tc>
      </w:tr>
      <w:tr w:rsidR="00B80321" w14:paraId="3242B69A" w14:textId="77777777" w:rsidTr="00856FD8">
        <w:trPr>
          <w:trHeight w:hRule="exact" w:val="340"/>
          <w:tblHeader/>
        </w:trPr>
        <w:tc>
          <w:tcPr>
            <w:tcW w:w="3976" w:type="dxa"/>
            <w:tcBorders>
              <w:top w:val="single" w:sz="8" w:space="0" w:color="FFFFFF"/>
              <w:left w:val="nil"/>
              <w:bottom w:val="single" w:sz="12" w:space="0" w:color="009999"/>
              <w:right w:val="single" w:sz="8" w:space="0" w:color="FFFFFF"/>
            </w:tcBorders>
            <w:shd w:val="clear" w:color="auto" w:fill="2AACA0"/>
            <w:tcMar>
              <w:top w:w="80" w:type="dxa"/>
              <w:left w:w="80" w:type="dxa"/>
              <w:bottom w:w="80" w:type="dxa"/>
              <w:right w:w="80" w:type="dxa"/>
            </w:tcMar>
            <w:vAlign w:val="center"/>
            <w:hideMark/>
          </w:tcPr>
          <w:p w14:paraId="5654DA2E" w14:textId="64686D94" w:rsidR="00B80321" w:rsidRPr="00CD70B0" w:rsidRDefault="00B80321" w:rsidP="00CD70B0">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202"/>
              <w:rPr>
                <w:rFonts w:ascii="BancoDoBrasil Titulos" w:hAnsi="BancoDoBrasil Titulos"/>
                <w:b/>
                <w:bCs/>
                <w:bdr w:val="none" w:sz="0" w:space="0" w:color="auto"/>
                <w:lang w:val="pt-BR"/>
              </w:rPr>
            </w:pPr>
            <w:r w:rsidRPr="00CD70B0">
              <w:rPr>
                <w:rFonts w:ascii="BancoDoBrasil Titulos" w:hAnsi="BancoDoBrasil Titulos"/>
                <w:b/>
                <w:bCs/>
                <w:color w:val="FFFFFF"/>
                <w:sz w:val="16"/>
                <w:szCs w:val="16"/>
                <w:lang w:val="pt-BR"/>
              </w:rPr>
              <w:t>Rotatividade de Funcionários (%)</w:t>
            </w:r>
          </w:p>
        </w:tc>
        <w:tc>
          <w:tcPr>
            <w:tcW w:w="2804" w:type="dxa"/>
            <w:tcBorders>
              <w:top w:val="single" w:sz="8" w:space="0" w:color="FFFFFF"/>
              <w:left w:val="single" w:sz="8" w:space="0" w:color="FFFFFF"/>
              <w:bottom w:val="single" w:sz="12" w:space="0" w:color="009999"/>
              <w:right w:val="single" w:sz="8" w:space="0" w:color="FFFFFF"/>
            </w:tcBorders>
            <w:shd w:val="clear" w:color="auto" w:fill="2AACA0"/>
            <w:tcMar>
              <w:top w:w="80" w:type="dxa"/>
              <w:left w:w="80" w:type="dxa"/>
              <w:bottom w:w="80" w:type="dxa"/>
              <w:right w:w="80" w:type="dxa"/>
            </w:tcMar>
            <w:vAlign w:val="center"/>
          </w:tcPr>
          <w:p w14:paraId="1042F606" w14:textId="1E2C51A5" w:rsidR="00B80321" w:rsidRPr="00CD70B0" w:rsidRDefault="0014564C" w:rsidP="00FE0B6A">
            <w:pPr>
              <w:pStyle w:val="Body"/>
              <w:keepNext/>
              <w:tabs>
                <w:tab w:val="left" w:pos="284"/>
                <w:tab w:val="left" w:pos="568"/>
                <w:tab w:val="left" w:pos="852"/>
                <w:tab w:val="left" w:pos="1136"/>
                <w:tab w:val="left" w:pos="1420"/>
              </w:tabs>
              <w:jc w:val="center"/>
              <w:rPr>
                <w:rFonts w:ascii="BancoDoBrasil Titulos" w:hAnsi="BancoDoBrasil Titulos"/>
                <w:b/>
                <w:bCs/>
                <w:color w:val="FFFFFF"/>
                <w:sz w:val="16"/>
                <w:szCs w:val="16"/>
                <w:lang w:val="pt-BR"/>
              </w:rPr>
            </w:pPr>
            <w:r w:rsidRPr="00CD70B0">
              <w:rPr>
                <w:rFonts w:ascii="BancoDoBrasil Titulos" w:hAnsi="BancoDoBrasil Titulos"/>
                <w:b/>
                <w:bCs/>
                <w:color w:val="FFFFFF"/>
                <w:sz w:val="16"/>
                <w:szCs w:val="16"/>
                <w:lang w:val="pt-BR"/>
              </w:rPr>
              <w:t>0,64</w:t>
            </w:r>
          </w:p>
        </w:tc>
        <w:tc>
          <w:tcPr>
            <w:tcW w:w="2805" w:type="dxa"/>
            <w:tcBorders>
              <w:top w:val="single" w:sz="8" w:space="0" w:color="FFFFFF"/>
              <w:left w:val="single" w:sz="8" w:space="0" w:color="FFFFFF"/>
              <w:bottom w:val="single" w:sz="12" w:space="0" w:color="009999"/>
              <w:right w:val="single" w:sz="8" w:space="0" w:color="FFFFFF"/>
            </w:tcBorders>
            <w:shd w:val="clear" w:color="auto" w:fill="2AACA0"/>
            <w:tcMar>
              <w:top w:w="80" w:type="dxa"/>
              <w:left w:w="80" w:type="dxa"/>
              <w:bottom w:w="80" w:type="dxa"/>
              <w:right w:w="80" w:type="dxa"/>
            </w:tcMar>
            <w:vAlign w:val="center"/>
          </w:tcPr>
          <w:p w14:paraId="73E4F973" w14:textId="1DBD0AD0" w:rsidR="00B80321" w:rsidRPr="00CD70B0" w:rsidRDefault="0014564C" w:rsidP="00FE0B6A">
            <w:pPr>
              <w:pStyle w:val="Body"/>
              <w:keepNext/>
              <w:tabs>
                <w:tab w:val="left" w:pos="284"/>
                <w:tab w:val="left" w:pos="568"/>
                <w:tab w:val="left" w:pos="852"/>
                <w:tab w:val="left" w:pos="1136"/>
                <w:tab w:val="left" w:pos="1420"/>
              </w:tabs>
              <w:jc w:val="center"/>
              <w:rPr>
                <w:rFonts w:ascii="BancoDoBrasil Titulos" w:hAnsi="BancoDoBrasil Titulos"/>
                <w:b/>
                <w:bCs/>
                <w:color w:val="FFFFFF"/>
                <w:sz w:val="16"/>
                <w:szCs w:val="16"/>
                <w:lang w:val="pt-BR"/>
              </w:rPr>
            </w:pPr>
            <w:r w:rsidRPr="00CD70B0">
              <w:rPr>
                <w:rFonts w:ascii="BancoDoBrasil Titulos" w:hAnsi="BancoDoBrasil Titulos"/>
                <w:b/>
                <w:bCs/>
                <w:color w:val="FFFFFF"/>
                <w:sz w:val="16"/>
                <w:szCs w:val="16"/>
                <w:lang w:val="pt-BR"/>
              </w:rPr>
              <w:t>0,58</w:t>
            </w:r>
          </w:p>
        </w:tc>
      </w:tr>
    </w:tbl>
    <w:p w14:paraId="1DFF6945" w14:textId="518C7B66" w:rsidR="00B80321" w:rsidRDefault="00B80321" w:rsidP="00FE0B6A">
      <w:pPr>
        <w:pStyle w:val="050-TextoPadro"/>
        <w:keepNext/>
        <w:tabs>
          <w:tab w:val="left" w:pos="5500"/>
        </w:tabs>
        <w:spacing w:before="240" w:after="100" w:afterAutospacing="1"/>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pPr>
      <w:r w:rsidRPr="00635B83">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 xml:space="preserve">Tabela </w:t>
      </w:r>
      <w:r w:rsidR="00E856DC">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3</w:t>
      </w:r>
      <w:r w:rsidRPr="00635B83">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w:t>
      </w:r>
      <w:r>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t xml:space="preserve"> Remuneração e Benefícios</w:t>
      </w:r>
    </w:p>
    <w:tbl>
      <w:tblPr>
        <w:tblStyle w:val="TableNormal1"/>
        <w:tblW w:w="957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1"/>
        <w:gridCol w:w="1407"/>
        <w:gridCol w:w="1407"/>
        <w:gridCol w:w="1407"/>
        <w:gridCol w:w="1408"/>
      </w:tblGrid>
      <w:tr w:rsidR="00B80321" w14:paraId="552C7E2A" w14:textId="77777777" w:rsidTr="00856FD8">
        <w:trPr>
          <w:trHeight w:val="340"/>
        </w:trPr>
        <w:tc>
          <w:tcPr>
            <w:tcW w:w="3941" w:type="dxa"/>
            <w:tcBorders>
              <w:top w:val="nil"/>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6A764BF0" w14:textId="77777777" w:rsidR="00B80321" w:rsidRPr="0006477B" w:rsidRDefault="00B80321">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rPr>
                <w:b/>
                <w:bCs/>
                <w:bdr w:val="none" w:sz="0" w:space="0" w:color="auto"/>
                <w:lang w:val="pt-BR"/>
              </w:rPr>
            </w:pPr>
          </w:p>
        </w:tc>
        <w:tc>
          <w:tcPr>
            <w:tcW w:w="2814" w:type="dxa"/>
            <w:gridSpan w:val="2"/>
            <w:tcBorders>
              <w:top w:val="nil"/>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574C2827" w14:textId="77777777" w:rsidR="00B80321" w:rsidRPr="0006477B" w:rsidRDefault="00B80321">
            <w:pPr>
              <w:pStyle w:val="Body"/>
              <w:keepNext/>
              <w:tabs>
                <w:tab w:val="left" w:pos="284"/>
                <w:tab w:val="left" w:pos="568"/>
                <w:tab w:val="left" w:pos="852"/>
                <w:tab w:val="left" w:pos="1136"/>
                <w:tab w:val="left" w:pos="1420"/>
                <w:tab w:val="left" w:pos="1704"/>
                <w:tab w:val="left" w:pos="1988"/>
                <w:tab w:val="left" w:pos="2272"/>
                <w:tab w:val="left" w:pos="2556"/>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Demonstrações Contábeis Individuais</w:t>
            </w:r>
          </w:p>
        </w:tc>
        <w:tc>
          <w:tcPr>
            <w:tcW w:w="2815" w:type="dxa"/>
            <w:gridSpan w:val="2"/>
            <w:tcBorders>
              <w:top w:val="nil"/>
              <w:left w:val="single" w:sz="8" w:space="0" w:color="FFFFFF"/>
              <w:bottom w:val="single" w:sz="8" w:space="0" w:color="FFFFFF"/>
              <w:right w:val="nil"/>
            </w:tcBorders>
            <w:shd w:val="clear" w:color="auto" w:fill="2AACA0"/>
            <w:tcMar>
              <w:top w:w="80" w:type="dxa"/>
              <w:left w:w="80" w:type="dxa"/>
              <w:bottom w:w="80" w:type="dxa"/>
              <w:right w:w="80" w:type="dxa"/>
            </w:tcMar>
            <w:vAlign w:val="center"/>
            <w:hideMark/>
          </w:tcPr>
          <w:p w14:paraId="1FAD4493" w14:textId="77777777" w:rsidR="00B80321" w:rsidRPr="0006477B" w:rsidRDefault="00B80321">
            <w:pPr>
              <w:pStyle w:val="Body"/>
              <w:keepNext/>
              <w:tabs>
                <w:tab w:val="left" w:pos="284"/>
                <w:tab w:val="left" w:pos="568"/>
                <w:tab w:val="left" w:pos="852"/>
                <w:tab w:val="left" w:pos="1136"/>
                <w:tab w:val="left" w:pos="1420"/>
                <w:tab w:val="left" w:pos="1704"/>
                <w:tab w:val="left" w:pos="1988"/>
                <w:tab w:val="left" w:pos="2272"/>
                <w:tab w:val="left" w:pos="2556"/>
                <w:tab w:val="left" w:pos="2840"/>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Demonstrações Contábeis Consolidadas</w:t>
            </w:r>
          </w:p>
        </w:tc>
      </w:tr>
      <w:tr w:rsidR="00B80321" w14:paraId="16214407" w14:textId="77777777" w:rsidTr="00856FD8">
        <w:trPr>
          <w:trHeight w:hRule="exact" w:val="340"/>
        </w:trPr>
        <w:tc>
          <w:tcPr>
            <w:tcW w:w="3941"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hideMark/>
          </w:tcPr>
          <w:p w14:paraId="26F0E508" w14:textId="77777777" w:rsidR="00B80321" w:rsidRPr="0006477B" w:rsidRDefault="00B80321">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R$ milhões</w:t>
            </w:r>
          </w:p>
        </w:tc>
        <w:tc>
          <w:tcPr>
            <w:tcW w:w="1407"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hideMark/>
          </w:tcPr>
          <w:p w14:paraId="028F1A3C" w14:textId="31F00E1E" w:rsidR="00B80321" w:rsidRPr="0006477B" w:rsidRDefault="002B74E9">
            <w:pPr>
              <w:pStyle w:val="Body"/>
              <w:keepNext/>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Set/</w:t>
            </w:r>
            <w:r w:rsidR="00B80321" w:rsidRPr="0006477B">
              <w:rPr>
                <w:rFonts w:ascii="BancoDoBrasil Titulos" w:hAnsi="BancoDoBrasil Titulos"/>
                <w:b/>
                <w:bCs/>
                <w:color w:val="FFFFFF"/>
                <w:sz w:val="16"/>
                <w:szCs w:val="16"/>
                <w:lang w:val="pt-BR"/>
              </w:rPr>
              <w:t>22</w:t>
            </w:r>
          </w:p>
        </w:tc>
        <w:tc>
          <w:tcPr>
            <w:tcW w:w="1407"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hideMark/>
          </w:tcPr>
          <w:p w14:paraId="46EE175C" w14:textId="36B4C055" w:rsidR="00B80321" w:rsidRPr="0006477B" w:rsidRDefault="002B74E9">
            <w:pPr>
              <w:pStyle w:val="Body"/>
              <w:keepNext/>
              <w:tabs>
                <w:tab w:val="left" w:pos="284"/>
                <w:tab w:val="left" w:pos="568"/>
                <w:tab w:val="left" w:pos="852"/>
                <w:tab w:val="left" w:pos="1136"/>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Set/</w:t>
            </w:r>
            <w:r w:rsidR="00B80321" w:rsidRPr="0006477B">
              <w:rPr>
                <w:rFonts w:ascii="BancoDoBrasil Titulos" w:hAnsi="BancoDoBrasil Titulos"/>
                <w:b/>
                <w:bCs/>
                <w:color w:val="FFFFFF"/>
                <w:sz w:val="16"/>
                <w:szCs w:val="16"/>
                <w:lang w:val="pt-BR"/>
              </w:rPr>
              <w:t>21</w:t>
            </w:r>
          </w:p>
        </w:tc>
        <w:tc>
          <w:tcPr>
            <w:tcW w:w="1407"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hideMark/>
          </w:tcPr>
          <w:p w14:paraId="3702FAAB" w14:textId="66DB3192" w:rsidR="00B80321" w:rsidRPr="0006477B" w:rsidRDefault="002B74E9">
            <w:pPr>
              <w:pStyle w:val="Body"/>
              <w:keepNext/>
              <w:tabs>
                <w:tab w:val="left" w:pos="284"/>
                <w:tab w:val="left" w:pos="568"/>
                <w:tab w:val="left" w:pos="852"/>
                <w:tab w:val="left" w:pos="1136"/>
                <w:tab w:val="left" w:pos="1420"/>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Set/</w:t>
            </w:r>
            <w:r w:rsidR="00B80321" w:rsidRPr="0006477B">
              <w:rPr>
                <w:rFonts w:ascii="BancoDoBrasil Titulos" w:hAnsi="BancoDoBrasil Titulos"/>
                <w:b/>
                <w:bCs/>
                <w:color w:val="FFFFFF"/>
                <w:sz w:val="16"/>
                <w:szCs w:val="16"/>
                <w:lang w:val="pt-BR"/>
              </w:rPr>
              <w:t>22</w:t>
            </w:r>
          </w:p>
        </w:tc>
        <w:tc>
          <w:tcPr>
            <w:tcW w:w="1408"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hideMark/>
          </w:tcPr>
          <w:p w14:paraId="08573F3A" w14:textId="47F2B7C2" w:rsidR="00B80321" w:rsidRPr="0006477B" w:rsidRDefault="002B74E9">
            <w:pPr>
              <w:pStyle w:val="Body"/>
              <w:keepNext/>
              <w:tabs>
                <w:tab w:val="left" w:pos="284"/>
                <w:tab w:val="left" w:pos="568"/>
                <w:tab w:val="left" w:pos="852"/>
                <w:tab w:val="left" w:pos="1136"/>
                <w:tab w:val="left" w:pos="1420"/>
              </w:tabs>
              <w:jc w:val="center"/>
              <w:rPr>
                <w:rFonts w:ascii="BancoDoBrasil Titulos" w:hAnsi="BancoDoBrasil Titulos"/>
                <w:b/>
                <w:bCs/>
                <w:lang w:val="pt-BR"/>
              </w:rPr>
            </w:pPr>
            <w:r w:rsidRPr="0006477B">
              <w:rPr>
                <w:rFonts w:ascii="BancoDoBrasil Titulos" w:hAnsi="BancoDoBrasil Titulos"/>
                <w:b/>
                <w:bCs/>
                <w:color w:val="FFFFFF"/>
                <w:sz w:val="16"/>
                <w:szCs w:val="16"/>
                <w:lang w:val="pt-BR"/>
              </w:rPr>
              <w:t>Set/</w:t>
            </w:r>
            <w:r w:rsidR="00B80321" w:rsidRPr="0006477B">
              <w:rPr>
                <w:rFonts w:ascii="BancoDoBrasil Titulos" w:hAnsi="BancoDoBrasil Titulos"/>
                <w:b/>
                <w:bCs/>
                <w:color w:val="FFFFFF"/>
                <w:sz w:val="16"/>
                <w:szCs w:val="16"/>
                <w:lang w:val="pt-BR"/>
              </w:rPr>
              <w:t>21</w:t>
            </w:r>
          </w:p>
        </w:tc>
      </w:tr>
      <w:tr w:rsidR="003C2275" w14:paraId="02217DA9" w14:textId="77777777" w:rsidTr="00856FD8">
        <w:trPr>
          <w:trHeight w:hRule="exact" w:val="340"/>
        </w:trPr>
        <w:tc>
          <w:tcPr>
            <w:tcW w:w="3941" w:type="dxa"/>
            <w:tcBorders>
              <w:top w:val="single" w:sz="8" w:space="0" w:color="FFFFFF"/>
              <w:left w:val="single" w:sz="8" w:space="0" w:color="FFFFFF"/>
              <w:bottom w:val="single" w:sz="8" w:space="0" w:color="FFFFFF"/>
              <w:right w:val="single" w:sz="4" w:space="0" w:color="FFFFFF"/>
            </w:tcBorders>
            <w:shd w:val="clear" w:color="auto" w:fill="6FC5BE"/>
            <w:tcMar>
              <w:top w:w="80" w:type="dxa"/>
              <w:left w:w="80" w:type="dxa"/>
              <w:bottom w:w="80" w:type="dxa"/>
              <w:right w:w="80" w:type="dxa"/>
            </w:tcMar>
            <w:vAlign w:val="center"/>
            <w:hideMark/>
          </w:tcPr>
          <w:p w14:paraId="153B7D9D" w14:textId="77777777" w:rsidR="003C2275" w:rsidRDefault="003C2275" w:rsidP="003C2275">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lang w:val="pt-BR"/>
              </w:rPr>
            </w:pPr>
            <w:r>
              <w:rPr>
                <w:rFonts w:ascii="BancoDoBrasil Textos Light" w:hAnsi="BancoDoBrasil Textos Light"/>
                <w:color w:val="002E4E"/>
                <w:sz w:val="16"/>
                <w:szCs w:val="16"/>
                <w:lang w:val="pt-BR"/>
              </w:rPr>
              <w:t>Folha de pagamento¹</w:t>
            </w:r>
          </w:p>
        </w:tc>
        <w:tc>
          <w:tcPr>
            <w:tcW w:w="1407"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264EA4F0" w14:textId="01EDB14C" w:rsidR="003C2275" w:rsidRPr="005040BE" w:rsidRDefault="003C2275" w:rsidP="003C2275">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sidRPr="003C2275">
              <w:rPr>
                <w:rFonts w:ascii="BancoDoBrasil Titulos" w:hAnsi="BancoDoBrasil Titulos"/>
                <w:color w:val="FFFFFF"/>
                <w:sz w:val="16"/>
                <w:szCs w:val="16"/>
                <w:lang w:val="pt-BR"/>
              </w:rPr>
              <w:t>13.913</w:t>
            </w:r>
          </w:p>
        </w:tc>
        <w:tc>
          <w:tcPr>
            <w:tcW w:w="1407"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321A47CE" w14:textId="1434156B" w:rsidR="003C2275" w:rsidRPr="005040BE" w:rsidRDefault="003C2275" w:rsidP="003C2275">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sidRPr="003C2275">
              <w:rPr>
                <w:rFonts w:ascii="BancoDoBrasil Titulos" w:hAnsi="BancoDoBrasil Titulos"/>
                <w:color w:val="FFFFFF"/>
                <w:sz w:val="16"/>
                <w:szCs w:val="16"/>
                <w:lang w:val="pt-BR"/>
              </w:rPr>
              <w:t>13.921</w:t>
            </w:r>
          </w:p>
        </w:tc>
        <w:tc>
          <w:tcPr>
            <w:tcW w:w="1407"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354181A7" w14:textId="37E2C273" w:rsidR="003C2275" w:rsidRPr="005040BE" w:rsidRDefault="003C2275" w:rsidP="003C2275">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sidRPr="003C2275">
              <w:rPr>
                <w:rFonts w:ascii="BancoDoBrasil Titulos" w:hAnsi="BancoDoBrasil Titulos"/>
                <w:color w:val="FFFFFF"/>
                <w:sz w:val="16"/>
                <w:szCs w:val="16"/>
                <w:lang w:val="pt-BR"/>
              </w:rPr>
              <w:t>15.252</w:t>
            </w:r>
          </w:p>
        </w:tc>
        <w:tc>
          <w:tcPr>
            <w:tcW w:w="1408" w:type="dxa"/>
            <w:tcBorders>
              <w:top w:val="single" w:sz="4" w:space="0" w:color="FFFFFF"/>
              <w:left w:val="single" w:sz="4" w:space="0" w:color="FFFFFF"/>
              <w:bottom w:val="single" w:sz="4" w:space="0" w:color="FFFFFF"/>
              <w:right w:val="nil"/>
            </w:tcBorders>
            <w:shd w:val="clear" w:color="auto" w:fill="6FC5BE"/>
            <w:tcMar>
              <w:top w:w="80" w:type="dxa"/>
              <w:left w:w="80" w:type="dxa"/>
              <w:bottom w:w="80" w:type="dxa"/>
              <w:right w:w="80" w:type="dxa"/>
            </w:tcMar>
            <w:vAlign w:val="center"/>
          </w:tcPr>
          <w:p w14:paraId="2D17B903" w14:textId="70865F55" w:rsidR="003C2275" w:rsidRPr="005040BE" w:rsidRDefault="003C2275" w:rsidP="003C2275">
            <w:pPr>
              <w:jc w:val="center"/>
              <w:rPr>
                <w:rFonts w:ascii="BancoDoBrasil Titulos" w:hAnsi="BancoDoBrasil Titulos" w:cs="Arial Unicode MS"/>
                <w:color w:val="FFFFFF"/>
                <w:sz w:val="16"/>
                <w:szCs w:val="16"/>
                <w14:textOutline w14:w="0" w14:cap="flat" w14:cmpd="sng" w14:algn="ctr">
                  <w14:noFill/>
                  <w14:prstDash w14:val="solid"/>
                  <w14:bevel/>
                </w14:textOutline>
              </w:rPr>
            </w:pPr>
            <w:r w:rsidRPr="003C2275">
              <w:rPr>
                <w:rFonts w:ascii="BancoDoBrasil Titulos" w:hAnsi="BancoDoBrasil Titulos" w:cs="Arial Unicode MS"/>
                <w:color w:val="FFFFFF"/>
                <w:sz w:val="16"/>
                <w:szCs w:val="16"/>
                <w14:textOutline w14:w="0" w14:cap="flat" w14:cmpd="sng" w14:algn="ctr">
                  <w14:noFill/>
                  <w14:prstDash w14:val="solid"/>
                  <w14:bevel/>
                </w14:textOutline>
              </w:rPr>
              <w:t>15.070</w:t>
            </w:r>
          </w:p>
        </w:tc>
      </w:tr>
      <w:tr w:rsidR="005040BE" w14:paraId="50357DEF" w14:textId="77777777" w:rsidTr="00856FD8">
        <w:trPr>
          <w:trHeight w:hRule="exact" w:val="340"/>
        </w:trPr>
        <w:tc>
          <w:tcPr>
            <w:tcW w:w="3941" w:type="dxa"/>
            <w:tcBorders>
              <w:top w:val="single" w:sz="8" w:space="0" w:color="FFFFFF"/>
              <w:left w:val="single" w:sz="8" w:space="0" w:color="FFFFFF"/>
              <w:bottom w:val="single" w:sz="8" w:space="0" w:color="FFFFFF"/>
              <w:right w:val="single" w:sz="4" w:space="0" w:color="FFFFFF"/>
            </w:tcBorders>
            <w:shd w:val="clear" w:color="auto" w:fill="FCFDFC"/>
            <w:tcMar>
              <w:top w:w="80" w:type="dxa"/>
              <w:left w:w="80" w:type="dxa"/>
              <w:bottom w:w="80" w:type="dxa"/>
              <w:right w:w="80" w:type="dxa"/>
            </w:tcMar>
            <w:vAlign w:val="center"/>
            <w:hideMark/>
          </w:tcPr>
          <w:p w14:paraId="59DE8081" w14:textId="77777777" w:rsidR="005040BE" w:rsidRDefault="005040BE" w:rsidP="005040BE">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bdr w:val="none" w:sz="0" w:space="0" w:color="auto"/>
                <w:lang w:val="pt-BR"/>
              </w:rPr>
            </w:pPr>
            <w:r>
              <w:rPr>
                <w:rFonts w:ascii="BancoDoBrasil Textos Light" w:hAnsi="BancoDoBrasil Textos Light"/>
                <w:color w:val="002E4E"/>
                <w:sz w:val="16"/>
                <w:szCs w:val="16"/>
                <w:lang w:val="pt-BR"/>
              </w:rPr>
              <w:t>Previdência Complementar²</w:t>
            </w:r>
          </w:p>
        </w:tc>
        <w:tc>
          <w:tcPr>
            <w:tcW w:w="1407"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47F4B2FA" w14:textId="1BDC2FEC" w:rsidR="005040BE" w:rsidRPr="00A20713" w:rsidRDefault="00390748"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Pr>
                <w:rFonts w:ascii="BancoDoBrasil Textos Light" w:hAnsi="BancoDoBrasil Textos Light"/>
                <w:color w:val="002E4E"/>
                <w:sz w:val="16"/>
                <w:szCs w:val="16"/>
                <w:u w:color="000000"/>
                <w:lang w:val="pt-BR"/>
              </w:rPr>
              <w:t>1.342</w:t>
            </w:r>
          </w:p>
        </w:tc>
        <w:tc>
          <w:tcPr>
            <w:tcW w:w="1407"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1182F0B2" w14:textId="5AD376FB" w:rsidR="005040BE" w:rsidRPr="00A20713" w:rsidRDefault="005040BE"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A20713">
              <w:rPr>
                <w:rFonts w:ascii="BancoDoBrasil Textos Light" w:hAnsi="BancoDoBrasil Textos Light"/>
                <w:color w:val="002E4E"/>
                <w:sz w:val="16"/>
                <w:szCs w:val="16"/>
                <w:u w:color="000000"/>
                <w:lang w:val="pt-BR"/>
              </w:rPr>
              <w:t>1.240</w:t>
            </w:r>
          </w:p>
        </w:tc>
        <w:tc>
          <w:tcPr>
            <w:tcW w:w="1407"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6758A844" w14:textId="1A865F47" w:rsidR="005040BE" w:rsidRPr="00A20713" w:rsidRDefault="00390748"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Pr>
                <w:rFonts w:ascii="BancoDoBrasil Textos Light" w:hAnsi="BancoDoBrasil Textos Light"/>
                <w:color w:val="002E4E"/>
                <w:sz w:val="16"/>
                <w:szCs w:val="16"/>
                <w:u w:color="000000"/>
                <w:lang w:val="pt-BR"/>
              </w:rPr>
              <w:t>1.342</w:t>
            </w:r>
          </w:p>
        </w:tc>
        <w:tc>
          <w:tcPr>
            <w:tcW w:w="1408"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4F3C1D1B" w14:textId="744F0089" w:rsidR="005040BE" w:rsidRPr="00A20713" w:rsidRDefault="005040BE"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A20713">
              <w:rPr>
                <w:rFonts w:ascii="BancoDoBrasil Textos Light" w:hAnsi="BancoDoBrasil Textos Light"/>
                <w:color w:val="002E4E"/>
                <w:sz w:val="16"/>
                <w:szCs w:val="16"/>
                <w:u w:color="000000"/>
                <w:lang w:val="pt-BR"/>
              </w:rPr>
              <w:t>1.240</w:t>
            </w:r>
          </w:p>
        </w:tc>
      </w:tr>
      <w:tr w:rsidR="005040BE" w14:paraId="43B8D5F7" w14:textId="77777777" w:rsidTr="00856FD8">
        <w:trPr>
          <w:trHeight w:hRule="exact" w:val="340"/>
        </w:trPr>
        <w:tc>
          <w:tcPr>
            <w:tcW w:w="3941" w:type="dxa"/>
            <w:tcBorders>
              <w:top w:val="single" w:sz="8" w:space="0" w:color="FFFFFF"/>
              <w:left w:val="single" w:sz="8" w:space="0" w:color="FFFFFF"/>
              <w:bottom w:val="single" w:sz="4" w:space="0" w:color="C5D9F1"/>
              <w:right w:val="single" w:sz="4" w:space="0" w:color="FFFFFF"/>
            </w:tcBorders>
            <w:shd w:val="clear" w:color="auto" w:fill="6FC5BE"/>
            <w:tcMar>
              <w:top w:w="80" w:type="dxa"/>
              <w:left w:w="80" w:type="dxa"/>
              <w:bottom w:w="80" w:type="dxa"/>
              <w:right w:w="80" w:type="dxa"/>
            </w:tcMar>
            <w:vAlign w:val="center"/>
            <w:hideMark/>
          </w:tcPr>
          <w:p w14:paraId="2F2D0D98" w14:textId="77777777" w:rsidR="005040BE" w:rsidRDefault="005040BE" w:rsidP="005040BE">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bdr w:val="none" w:sz="0" w:space="0" w:color="auto"/>
                <w:lang w:val="pt-BR"/>
              </w:rPr>
            </w:pPr>
            <w:r>
              <w:rPr>
                <w:rFonts w:ascii="BancoDoBrasil Textos Light" w:hAnsi="BancoDoBrasil Textos Light"/>
                <w:color w:val="002E4E"/>
                <w:sz w:val="16"/>
                <w:szCs w:val="16"/>
                <w:lang w:val="pt-BR"/>
              </w:rPr>
              <w:t>Planos de Saúde²</w:t>
            </w:r>
          </w:p>
        </w:tc>
        <w:tc>
          <w:tcPr>
            <w:tcW w:w="1407"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6E6F5CE7" w14:textId="15D4802F" w:rsidR="005040BE" w:rsidRPr="005040BE" w:rsidRDefault="005040BE"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sidRPr="005040BE">
              <w:rPr>
                <w:rFonts w:ascii="BancoDoBrasil Titulos" w:hAnsi="BancoDoBrasil Titulos"/>
                <w:color w:val="FFFFFF"/>
                <w:sz w:val="16"/>
                <w:szCs w:val="16"/>
                <w:lang w:val="pt-BR"/>
              </w:rPr>
              <w:t>1.433</w:t>
            </w:r>
          </w:p>
        </w:tc>
        <w:tc>
          <w:tcPr>
            <w:tcW w:w="1407"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414BFE35" w14:textId="14463AA8" w:rsidR="005040BE" w:rsidRPr="005040BE" w:rsidRDefault="005040BE"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sidRPr="005040BE">
              <w:rPr>
                <w:rFonts w:ascii="BancoDoBrasil Titulos" w:hAnsi="BancoDoBrasil Titulos"/>
                <w:color w:val="FFFFFF"/>
                <w:sz w:val="16"/>
                <w:szCs w:val="16"/>
                <w:lang w:val="pt-BR"/>
              </w:rPr>
              <w:t>1.32</w:t>
            </w:r>
            <w:r w:rsidR="00AF6C41">
              <w:rPr>
                <w:rFonts w:ascii="BancoDoBrasil Titulos" w:hAnsi="BancoDoBrasil Titulos"/>
                <w:color w:val="FFFFFF"/>
                <w:sz w:val="16"/>
                <w:szCs w:val="16"/>
                <w:lang w:val="pt-BR"/>
              </w:rPr>
              <w:t>3</w:t>
            </w:r>
          </w:p>
        </w:tc>
        <w:tc>
          <w:tcPr>
            <w:tcW w:w="1407"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1B640D80" w14:textId="6544FF9E" w:rsidR="005040BE" w:rsidRPr="005040BE" w:rsidRDefault="005040BE"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sidRPr="005040BE">
              <w:rPr>
                <w:rFonts w:ascii="BancoDoBrasil Titulos" w:hAnsi="BancoDoBrasil Titulos"/>
                <w:color w:val="FFFFFF"/>
                <w:sz w:val="16"/>
                <w:szCs w:val="16"/>
                <w:lang w:val="pt-BR"/>
              </w:rPr>
              <w:t>1.433</w:t>
            </w:r>
          </w:p>
        </w:tc>
        <w:tc>
          <w:tcPr>
            <w:tcW w:w="1408" w:type="dxa"/>
            <w:tcBorders>
              <w:top w:val="single" w:sz="4" w:space="0" w:color="FFFFFF"/>
              <w:left w:val="single" w:sz="4" w:space="0" w:color="FFFFFF"/>
              <w:bottom w:val="single" w:sz="4" w:space="0" w:color="FFFFFF"/>
              <w:right w:val="nil"/>
            </w:tcBorders>
            <w:shd w:val="clear" w:color="auto" w:fill="6FC5BE"/>
            <w:tcMar>
              <w:top w:w="80" w:type="dxa"/>
              <w:left w:w="80" w:type="dxa"/>
              <w:bottom w:w="80" w:type="dxa"/>
              <w:right w:w="80" w:type="dxa"/>
            </w:tcMar>
            <w:vAlign w:val="center"/>
          </w:tcPr>
          <w:p w14:paraId="68669D99" w14:textId="230F4045" w:rsidR="005040BE" w:rsidRPr="005040BE" w:rsidRDefault="005040BE"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sidRPr="005040BE">
              <w:rPr>
                <w:rFonts w:ascii="BancoDoBrasil Titulos" w:hAnsi="BancoDoBrasil Titulos"/>
                <w:color w:val="FFFFFF"/>
                <w:sz w:val="16"/>
                <w:szCs w:val="16"/>
                <w:lang w:val="pt-BR"/>
              </w:rPr>
              <w:t>1.32</w:t>
            </w:r>
            <w:r w:rsidR="00AF6C41">
              <w:rPr>
                <w:rFonts w:ascii="BancoDoBrasil Titulos" w:hAnsi="BancoDoBrasil Titulos"/>
                <w:color w:val="FFFFFF"/>
                <w:sz w:val="16"/>
                <w:szCs w:val="16"/>
                <w:lang w:val="pt-BR"/>
              </w:rPr>
              <w:t>3</w:t>
            </w:r>
          </w:p>
        </w:tc>
      </w:tr>
      <w:tr w:rsidR="005040BE" w14:paraId="3ADF8201" w14:textId="77777777" w:rsidTr="00856FD8">
        <w:trPr>
          <w:trHeight w:hRule="exact" w:val="340"/>
        </w:trPr>
        <w:tc>
          <w:tcPr>
            <w:tcW w:w="3941" w:type="dxa"/>
            <w:tcBorders>
              <w:top w:val="single" w:sz="4" w:space="0" w:color="C5D9F1"/>
              <w:left w:val="nil"/>
              <w:bottom w:val="single" w:sz="4" w:space="0" w:color="FFFFFF"/>
              <w:right w:val="single" w:sz="4" w:space="0" w:color="FFFFFF"/>
            </w:tcBorders>
            <w:shd w:val="clear" w:color="auto" w:fill="FCFDFC"/>
            <w:tcMar>
              <w:top w:w="80" w:type="dxa"/>
              <w:left w:w="80" w:type="dxa"/>
              <w:bottom w:w="80" w:type="dxa"/>
              <w:right w:w="80" w:type="dxa"/>
            </w:tcMar>
            <w:vAlign w:val="center"/>
            <w:hideMark/>
          </w:tcPr>
          <w:p w14:paraId="24F54757" w14:textId="77777777" w:rsidR="005040BE" w:rsidRDefault="005040BE" w:rsidP="005040BE">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bdr w:val="none" w:sz="0" w:space="0" w:color="auto"/>
                <w:lang w:val="pt-BR"/>
              </w:rPr>
            </w:pPr>
            <w:r>
              <w:rPr>
                <w:rFonts w:ascii="BancoDoBrasil Textos Light" w:hAnsi="BancoDoBrasil Textos Light"/>
                <w:color w:val="002E4E"/>
                <w:sz w:val="16"/>
                <w:szCs w:val="16"/>
                <w:lang w:val="pt-BR"/>
              </w:rPr>
              <w:t>Participação nos Lucros e Resultados³</w:t>
            </w:r>
          </w:p>
        </w:tc>
        <w:tc>
          <w:tcPr>
            <w:tcW w:w="1407"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70BE8994" w14:textId="684C5B9F" w:rsidR="005040BE" w:rsidRPr="00A20713" w:rsidRDefault="005040BE"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A20713">
              <w:rPr>
                <w:rFonts w:ascii="BancoDoBrasil Textos Light" w:hAnsi="BancoDoBrasil Textos Light"/>
                <w:color w:val="002E4E"/>
                <w:sz w:val="16"/>
                <w:szCs w:val="16"/>
                <w:u w:color="000000"/>
                <w:lang w:val="pt-BR"/>
              </w:rPr>
              <w:t>2.85</w:t>
            </w:r>
            <w:r w:rsidR="00DE1050" w:rsidRPr="00A20713">
              <w:rPr>
                <w:rFonts w:ascii="BancoDoBrasil Textos Light" w:hAnsi="BancoDoBrasil Textos Light"/>
                <w:color w:val="002E4E"/>
                <w:sz w:val="16"/>
                <w:szCs w:val="16"/>
                <w:u w:color="000000"/>
                <w:lang w:val="pt-BR"/>
              </w:rPr>
              <w:t>6</w:t>
            </w:r>
          </w:p>
        </w:tc>
        <w:tc>
          <w:tcPr>
            <w:tcW w:w="1407"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58B0DCB7" w14:textId="148BABFC" w:rsidR="005040BE" w:rsidRPr="00A20713" w:rsidRDefault="005040BE"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A20713">
              <w:rPr>
                <w:rFonts w:ascii="BancoDoBrasil Textos Light" w:hAnsi="BancoDoBrasil Textos Light"/>
                <w:color w:val="002E4E"/>
                <w:sz w:val="16"/>
                <w:szCs w:val="16"/>
                <w:u w:color="000000"/>
                <w:lang w:val="pt-BR"/>
              </w:rPr>
              <w:t>1.83</w:t>
            </w:r>
            <w:r w:rsidR="00DE1050" w:rsidRPr="00A20713">
              <w:rPr>
                <w:rFonts w:ascii="BancoDoBrasil Textos Light" w:hAnsi="BancoDoBrasil Textos Light"/>
                <w:color w:val="002E4E"/>
                <w:sz w:val="16"/>
                <w:szCs w:val="16"/>
                <w:u w:color="000000"/>
                <w:lang w:val="pt-BR"/>
              </w:rPr>
              <w:t>9</w:t>
            </w:r>
          </w:p>
        </w:tc>
        <w:tc>
          <w:tcPr>
            <w:tcW w:w="1407"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14102C54" w14:textId="5225659D" w:rsidR="005040BE" w:rsidRPr="00A20713" w:rsidRDefault="005040BE"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A20713">
              <w:rPr>
                <w:rFonts w:ascii="BancoDoBrasil Textos Light" w:hAnsi="BancoDoBrasil Textos Light"/>
                <w:color w:val="002E4E"/>
                <w:sz w:val="16"/>
                <w:szCs w:val="16"/>
                <w:u w:color="000000"/>
                <w:lang w:val="pt-BR"/>
              </w:rPr>
              <w:t>2.86</w:t>
            </w:r>
            <w:r w:rsidR="00DE1050" w:rsidRPr="00A20713">
              <w:rPr>
                <w:rFonts w:ascii="BancoDoBrasil Textos Light" w:hAnsi="BancoDoBrasil Textos Light"/>
                <w:color w:val="002E4E"/>
                <w:sz w:val="16"/>
                <w:szCs w:val="16"/>
                <w:u w:color="000000"/>
                <w:lang w:val="pt-BR"/>
              </w:rPr>
              <w:t>4</w:t>
            </w:r>
          </w:p>
        </w:tc>
        <w:tc>
          <w:tcPr>
            <w:tcW w:w="1408"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4B814FCE" w14:textId="531CB559" w:rsidR="005040BE" w:rsidRPr="00A20713" w:rsidRDefault="005040BE" w:rsidP="00A2071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A20713">
              <w:rPr>
                <w:rFonts w:ascii="BancoDoBrasil Textos Light" w:hAnsi="BancoDoBrasil Textos Light"/>
                <w:color w:val="002E4E"/>
                <w:sz w:val="16"/>
                <w:szCs w:val="16"/>
                <w:u w:color="000000"/>
                <w:lang w:val="pt-BR"/>
              </w:rPr>
              <w:t>1.849</w:t>
            </w:r>
          </w:p>
        </w:tc>
      </w:tr>
      <w:tr w:rsidR="00BA47D2" w14:paraId="0629CA2C" w14:textId="77777777" w:rsidTr="00856FD8">
        <w:trPr>
          <w:trHeight w:hRule="exact" w:val="340"/>
        </w:trPr>
        <w:tc>
          <w:tcPr>
            <w:tcW w:w="3941" w:type="dxa"/>
            <w:tcBorders>
              <w:top w:val="single" w:sz="4" w:space="0" w:color="FFFFFF"/>
              <w:left w:val="single" w:sz="8" w:space="0" w:color="FFFFFF"/>
              <w:bottom w:val="single" w:sz="12" w:space="0" w:color="009999"/>
              <w:right w:val="single" w:sz="4" w:space="0" w:color="FFFFFF"/>
            </w:tcBorders>
            <w:shd w:val="clear" w:color="auto" w:fill="6FC5BE"/>
            <w:tcMar>
              <w:top w:w="80" w:type="dxa"/>
              <w:left w:w="80" w:type="dxa"/>
              <w:bottom w:w="80" w:type="dxa"/>
              <w:right w:w="80" w:type="dxa"/>
            </w:tcMar>
            <w:vAlign w:val="center"/>
            <w:hideMark/>
          </w:tcPr>
          <w:p w14:paraId="2B8B36FB" w14:textId="77777777" w:rsidR="00BA47D2" w:rsidRDefault="00BA47D2" w:rsidP="00BA47D2">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bdr w:val="none" w:sz="0" w:space="0" w:color="auto"/>
                <w:lang w:val="pt-BR"/>
              </w:rPr>
            </w:pPr>
            <w:r>
              <w:rPr>
                <w:rFonts w:ascii="BancoDoBrasil Textos Light" w:hAnsi="BancoDoBrasil Textos Light"/>
                <w:color w:val="002E4E"/>
                <w:sz w:val="16"/>
                <w:szCs w:val="16"/>
                <w:lang w:val="pt-BR"/>
              </w:rPr>
              <w:t>Treinamento⁴</w:t>
            </w:r>
          </w:p>
        </w:tc>
        <w:tc>
          <w:tcPr>
            <w:tcW w:w="1407" w:type="dxa"/>
            <w:tcBorders>
              <w:top w:val="single" w:sz="4" w:space="0" w:color="FFFFFF"/>
              <w:left w:val="single" w:sz="4" w:space="0" w:color="FFFFFF"/>
              <w:bottom w:val="single" w:sz="12" w:space="0" w:color="009999"/>
              <w:right w:val="single" w:sz="4" w:space="0" w:color="FFFFFF"/>
            </w:tcBorders>
            <w:shd w:val="clear" w:color="auto" w:fill="6FC5BE"/>
            <w:tcMar>
              <w:top w:w="80" w:type="dxa"/>
              <w:left w:w="80" w:type="dxa"/>
              <w:bottom w:w="80" w:type="dxa"/>
              <w:right w:w="80" w:type="dxa"/>
            </w:tcMar>
            <w:vAlign w:val="center"/>
          </w:tcPr>
          <w:p w14:paraId="16C91420" w14:textId="0F66004F" w:rsidR="00BA47D2" w:rsidRPr="005040BE" w:rsidRDefault="00DE1050"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Pr>
                <w:rFonts w:ascii="BancoDoBrasil Titulos" w:hAnsi="BancoDoBrasil Titulos"/>
                <w:color w:val="FFFFFF"/>
                <w:sz w:val="16"/>
                <w:szCs w:val="16"/>
                <w:lang w:val="pt-BR"/>
              </w:rPr>
              <w:t>42</w:t>
            </w:r>
          </w:p>
        </w:tc>
        <w:tc>
          <w:tcPr>
            <w:tcW w:w="1407" w:type="dxa"/>
            <w:tcBorders>
              <w:top w:val="single" w:sz="4" w:space="0" w:color="FFFFFF"/>
              <w:left w:val="single" w:sz="4" w:space="0" w:color="FFFFFF"/>
              <w:bottom w:val="single" w:sz="12" w:space="0" w:color="009999"/>
              <w:right w:val="single" w:sz="4" w:space="0" w:color="FFFFFF"/>
            </w:tcBorders>
            <w:shd w:val="clear" w:color="auto" w:fill="6FC5BE"/>
            <w:tcMar>
              <w:top w:w="80" w:type="dxa"/>
              <w:left w:w="80" w:type="dxa"/>
              <w:bottom w:w="80" w:type="dxa"/>
              <w:right w:w="80" w:type="dxa"/>
            </w:tcMar>
            <w:vAlign w:val="center"/>
          </w:tcPr>
          <w:p w14:paraId="3B15DA67" w14:textId="57269C88" w:rsidR="00BA47D2" w:rsidRPr="005040BE" w:rsidRDefault="00DE1050"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Pr>
                <w:rFonts w:ascii="BancoDoBrasil Titulos" w:hAnsi="BancoDoBrasil Titulos"/>
                <w:color w:val="FFFFFF"/>
                <w:sz w:val="16"/>
                <w:szCs w:val="16"/>
                <w:lang w:val="pt-BR"/>
              </w:rPr>
              <w:t>28</w:t>
            </w:r>
          </w:p>
        </w:tc>
        <w:tc>
          <w:tcPr>
            <w:tcW w:w="1407" w:type="dxa"/>
            <w:tcBorders>
              <w:top w:val="single" w:sz="4" w:space="0" w:color="FFFFFF"/>
              <w:left w:val="single" w:sz="4" w:space="0" w:color="FFFFFF"/>
              <w:bottom w:val="single" w:sz="12" w:space="0" w:color="009999"/>
              <w:right w:val="single" w:sz="4" w:space="0" w:color="FFFFFF"/>
            </w:tcBorders>
            <w:shd w:val="clear" w:color="auto" w:fill="6FC5BE"/>
            <w:tcMar>
              <w:top w:w="80" w:type="dxa"/>
              <w:left w:w="80" w:type="dxa"/>
              <w:bottom w:w="80" w:type="dxa"/>
              <w:right w:w="80" w:type="dxa"/>
            </w:tcMar>
            <w:vAlign w:val="center"/>
          </w:tcPr>
          <w:p w14:paraId="506885E5" w14:textId="7F4FF255" w:rsidR="00BA47D2" w:rsidRPr="005040BE" w:rsidRDefault="00DE1050"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Pr>
                <w:rFonts w:ascii="BancoDoBrasil Titulos" w:hAnsi="BancoDoBrasil Titulos"/>
                <w:color w:val="FFFFFF"/>
                <w:sz w:val="16"/>
                <w:szCs w:val="16"/>
                <w:lang w:val="pt-BR"/>
              </w:rPr>
              <w:t>47</w:t>
            </w:r>
          </w:p>
        </w:tc>
        <w:tc>
          <w:tcPr>
            <w:tcW w:w="1408" w:type="dxa"/>
            <w:tcBorders>
              <w:top w:val="single" w:sz="4" w:space="0" w:color="FFFFFF"/>
              <w:left w:val="single" w:sz="4" w:space="0" w:color="FFFFFF"/>
              <w:bottom w:val="single" w:sz="12" w:space="0" w:color="009999"/>
              <w:right w:val="single" w:sz="4" w:space="0" w:color="FFFFFF"/>
            </w:tcBorders>
            <w:shd w:val="clear" w:color="auto" w:fill="6FC5BE"/>
            <w:tcMar>
              <w:top w:w="80" w:type="dxa"/>
              <w:left w:w="80" w:type="dxa"/>
              <w:bottom w:w="80" w:type="dxa"/>
              <w:right w:w="80" w:type="dxa"/>
            </w:tcMar>
            <w:vAlign w:val="center"/>
          </w:tcPr>
          <w:p w14:paraId="54E59248" w14:textId="39109A6B" w:rsidR="00BA47D2" w:rsidRPr="005040BE" w:rsidRDefault="00DE1050" w:rsidP="005040BE">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lang w:val="pt-BR"/>
              </w:rPr>
            </w:pPr>
            <w:r>
              <w:rPr>
                <w:rFonts w:ascii="BancoDoBrasil Titulos" w:hAnsi="BancoDoBrasil Titulos"/>
                <w:color w:val="FFFFFF"/>
                <w:sz w:val="16"/>
                <w:szCs w:val="16"/>
                <w:lang w:val="pt-BR"/>
              </w:rPr>
              <w:t>31</w:t>
            </w:r>
          </w:p>
        </w:tc>
      </w:tr>
    </w:tbl>
    <w:p w14:paraId="0C3DB0AF" w14:textId="3D9A3388" w:rsidR="00635B83" w:rsidRDefault="00B80321" w:rsidP="002A731B">
      <w:pPr>
        <w:pStyle w:val="Body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spacing w:beforeAutospacing="1" w:afterAutospacing="1"/>
        <w:rPr>
          <w:rFonts w:ascii="BancoDoBrasil Textos Light" w:hAnsi="BancoDoBrasil Textos Light"/>
          <w:color w:val="808080" w:themeColor="background1" w:themeShade="80"/>
          <w:sz w:val="12"/>
          <w:szCs w:val="12"/>
          <w:lang w:val="pt-BR"/>
        </w:rPr>
      </w:pPr>
      <w:r>
        <w:rPr>
          <w:rFonts w:ascii="BancoDoBrasil Textos Light" w:hAnsi="BancoDoBrasil Textos Light"/>
          <w:color w:val="808080" w:themeColor="background1" w:themeShade="80"/>
          <w:sz w:val="12"/>
          <w:szCs w:val="12"/>
          <w:lang w:val="pt-BR"/>
        </w:rPr>
        <w:t>(1) Despesas com proventos, benefícios, encargos sociais e provisões administrativas, conforme Nota Explicativa Despesas de Pessoal (2) Custeio dos planos de previdência complementar e de saúde, conforme Nota Explicativa de Benefícios a Empregados. (3) Valor destinado à Participação nos Lucros e Resultados, conforme Demonstração do Resultado do Exercício. (4) Conforme Nota Explicativa Despesas de Pessoal.</w:t>
      </w:r>
      <w:r w:rsidR="00635B83">
        <w:rPr>
          <w:rFonts w:ascii="BancoDoBrasil Textos Light" w:hAnsi="BancoDoBrasil Textos Light"/>
          <w:color w:val="808080" w:themeColor="background1" w:themeShade="80"/>
          <w:sz w:val="12"/>
          <w:szCs w:val="12"/>
          <w:lang w:val="pt-BR"/>
        </w:rPr>
        <w:br w:type="page"/>
      </w:r>
    </w:p>
    <w:p w14:paraId="1FC30FCD" w14:textId="7B64C066" w:rsidR="00D72210" w:rsidRDefault="00D72210" w:rsidP="002A731B">
      <w:pPr>
        <w:pStyle w:val="Default2"/>
        <w:keepNext/>
        <w:spacing w:beforeAutospacing="1" w:afterAutospacing="1"/>
        <w:rPr>
          <w:rFonts w:ascii="BancoDoBrasil Titulos Medium" w:hAnsi="BancoDoBrasil Titulos Medium"/>
          <w:sz w:val="34"/>
          <w:szCs w:val="34"/>
          <w:u w:color="002D4B"/>
          <w:lang w:val="pt-BR"/>
        </w:rPr>
      </w:pPr>
      <w:r w:rsidRPr="00B75C11">
        <w:rPr>
          <w:rFonts w:ascii="BancoDoBrasil Titulos Medium" w:hAnsi="BancoDoBrasil Titulos Medium"/>
          <w:sz w:val="34"/>
          <w:szCs w:val="34"/>
          <w:u w:color="002D4B"/>
          <w:lang w:val="pt-BR"/>
        </w:rPr>
        <w:lastRenderedPageBreak/>
        <w:t>Informações Legais</w:t>
      </w:r>
    </w:p>
    <w:p w14:paraId="66D4A02A" w14:textId="77777777" w:rsidR="00744F0C" w:rsidRPr="002A731B" w:rsidRDefault="00744F0C" w:rsidP="002A731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bookmarkStart w:id="6" w:name="_Hlk93926291"/>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Lei Geral da Micro e Pequena Empresa</w:t>
      </w:r>
    </w:p>
    <w:p w14:paraId="0611507D" w14:textId="3F27751E" w:rsidR="00744F0C" w:rsidRDefault="00744F0C" w:rsidP="002A731B">
      <w:pPr>
        <w:pStyle w:val="TextoRelad"/>
        <w:spacing w:before="100" w:beforeAutospacing="1"/>
        <w:rPr>
          <w:rFonts w:ascii="BancoDoBrasil Textos Light" w:hAnsi="BancoDoBrasil Textos Light"/>
          <w:lang w:val="pt-BR"/>
        </w:rPr>
      </w:pPr>
      <w:bookmarkStart w:id="7" w:name="_Hlk89858484"/>
      <w:r>
        <w:rPr>
          <w:rFonts w:ascii="BancoDoBrasil Textos Light" w:hAnsi="BancoDoBrasil Textos Light"/>
          <w:lang w:val="pt-BR"/>
        </w:rPr>
        <w:t xml:space="preserve">Conforme critérios definidos pelo Estatuto Nacional da Microempresa e da Empresa de Pequeno Porte (Lei Geral da Micro e Pequena Empresa – Lei Complementar nº 123, de 14.12.2006), </w:t>
      </w:r>
      <w:r w:rsidR="0064764E">
        <w:rPr>
          <w:rFonts w:ascii="BancoDoBrasil Textos Light" w:hAnsi="BancoDoBrasil Textos Light"/>
          <w:lang w:val="pt-BR"/>
        </w:rPr>
        <w:t>95,1</w:t>
      </w:r>
      <w:r>
        <w:rPr>
          <w:rFonts w:ascii="BancoDoBrasil Textos Light" w:hAnsi="BancoDoBrasil Textos Light"/>
          <w:lang w:val="pt-BR"/>
        </w:rPr>
        <w:t xml:space="preserve">% de nossos clientes pessoa jurídica do segmento varejo são classificados como micro e pequenas empresas. O volume de recursos utilizado por essas empresas atingiu R$ </w:t>
      </w:r>
      <w:r w:rsidR="00F77961">
        <w:rPr>
          <w:rFonts w:ascii="BancoDoBrasil Textos Light" w:hAnsi="BancoDoBrasil Textos Light"/>
          <w:lang w:val="pt-BR"/>
        </w:rPr>
        <w:t>48,8</w:t>
      </w:r>
      <w:r>
        <w:rPr>
          <w:rFonts w:ascii="BancoDoBrasil Textos Light" w:hAnsi="BancoDoBrasil Textos Light"/>
          <w:lang w:val="pt-BR"/>
        </w:rPr>
        <w:t xml:space="preserve"> bilhões em setembro/2022. O saldo das operações de capital de giro contratadas pelas microempresas totalizou R$ </w:t>
      </w:r>
      <w:r w:rsidR="00587E61">
        <w:rPr>
          <w:rFonts w:ascii="BancoDoBrasil Textos Light" w:hAnsi="BancoDoBrasil Textos Light"/>
          <w:lang w:val="pt-BR"/>
        </w:rPr>
        <w:t>3,6</w:t>
      </w:r>
      <w:r>
        <w:rPr>
          <w:rFonts w:ascii="BancoDoBrasil Textos Light" w:hAnsi="BancoDoBrasil Textos Light"/>
          <w:lang w:val="pt-BR"/>
        </w:rPr>
        <w:t xml:space="preserve"> bilhões e das pequenas empresas R$ </w:t>
      </w:r>
      <w:r w:rsidR="00587E61">
        <w:rPr>
          <w:rFonts w:ascii="BancoDoBrasil Textos Light" w:hAnsi="BancoDoBrasil Textos Light"/>
          <w:lang w:val="pt-BR"/>
        </w:rPr>
        <w:t>39,3</w:t>
      </w:r>
      <w:r>
        <w:rPr>
          <w:rFonts w:ascii="BancoDoBrasil Textos Light" w:hAnsi="BancoDoBrasil Textos Light"/>
          <w:lang w:val="pt-BR"/>
        </w:rPr>
        <w:t xml:space="preserve"> bilhões. As operações de investimento destinadas às microempresas atingiram R$</w:t>
      </w:r>
      <w:r w:rsidR="00587E61">
        <w:rPr>
          <w:rFonts w:ascii="BancoDoBrasil Textos Light" w:hAnsi="BancoDoBrasil Textos Light"/>
          <w:lang w:val="pt-BR"/>
        </w:rPr>
        <w:t xml:space="preserve"> 367,9 milhões</w:t>
      </w:r>
      <w:r>
        <w:rPr>
          <w:rFonts w:ascii="BancoDoBrasil Textos Light" w:hAnsi="BancoDoBrasil Textos Light"/>
          <w:lang w:val="pt-BR"/>
        </w:rPr>
        <w:t xml:space="preserve"> e para as pequenas empresas R$ </w:t>
      </w:r>
      <w:r w:rsidR="00587E61">
        <w:rPr>
          <w:rFonts w:ascii="BancoDoBrasil Textos Light" w:hAnsi="BancoDoBrasil Textos Light"/>
          <w:lang w:val="pt-BR"/>
        </w:rPr>
        <w:t>5,5</w:t>
      </w:r>
      <w:r>
        <w:rPr>
          <w:rFonts w:ascii="BancoDoBrasil Textos Light" w:hAnsi="BancoDoBrasil Textos Light"/>
          <w:lang w:val="pt-BR"/>
        </w:rPr>
        <w:t xml:space="preserve"> bilhões.</w:t>
      </w:r>
    </w:p>
    <w:bookmarkEnd w:id="6"/>
    <w:bookmarkEnd w:id="7"/>
    <w:p w14:paraId="61498E18" w14:textId="77777777" w:rsidR="00744F0C" w:rsidRPr="002A731B" w:rsidRDefault="00744F0C" w:rsidP="002A731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Auditoria Independente – Instrução CVM nº 381</w:t>
      </w:r>
    </w:p>
    <w:p w14:paraId="5DDD21E2" w14:textId="13B9EBF6"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Na contratação de serviços não relacionados à auditoria externa, a fim de evitar a existência de conflito de interesse, perda de independência ou objetividade dos auditores independentes, adotamos procedimentos fundamentados nas legislações e normas aplicáveis e nos melhores princípios internacionalmente aceitos relacionados ao tema. Esses princípios consistem em: (i) o auditor não deve auditar o seu próprio trabalho, (ii) o auditor não deve exercer funções gerenciais em seu cliente e (iii) o auditor não deve promover interesses do cliente. Ademais, no Banco do Brasil, a contratação de serviços relacionados à auditoria externa deve ser precedida por parecer do Comitê de Auditoria.</w:t>
      </w:r>
    </w:p>
    <w:p w14:paraId="7E5AA731" w14:textId="261BBE05" w:rsidR="00744F0C" w:rsidRDefault="00744F0C" w:rsidP="002A731B">
      <w:pPr>
        <w:pStyle w:val="050-TextoPadro"/>
        <w:tabs>
          <w:tab w:val="left" w:pos="5500"/>
        </w:tabs>
        <w:spacing w:before="100" w:beforeAutospacing="1" w:after="100" w:afterAutospacing="1"/>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pPr>
      <w:r w:rsidRPr="00635B83">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 xml:space="preserve">Tabela </w:t>
      </w:r>
      <w:r w:rsidR="00E856DC">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4</w:t>
      </w:r>
      <w:r w:rsidRPr="00635B83">
        <w:rPr>
          <w:rFonts w:ascii="BancoDoBrasil Titulos" w:eastAsia="Arial Unicode MS" w:hAnsi="BancoDoBrasil Titulos" w:cs="Arial Unicode MS"/>
          <w:b/>
          <w:bCs/>
          <w:color w:val="002E4E"/>
          <w:bdr w:val="none" w:sz="0" w:space="0" w:color="auto" w:frame="1"/>
          <w14:textOutline w14:w="0" w14:cap="flat" w14:cmpd="sng" w14:algn="ctr">
            <w14:noFill/>
            <w14:prstDash w14:val="solid"/>
            <w14:bevel/>
          </w14:textOutline>
        </w:rPr>
        <w:t>.</w:t>
      </w:r>
      <w:r>
        <w:rPr>
          <w:rFonts w:ascii="BancoDoBrasil Titulos" w:eastAsia="Arial Unicode MS" w:hAnsi="BancoDoBrasil Titulos" w:cs="Arial Unicode MS"/>
          <w:color w:val="002E4E"/>
          <w:bdr w:val="none" w:sz="0" w:space="0" w:color="auto" w:frame="1"/>
          <w14:textOutline w14:w="0" w14:cap="flat" w14:cmpd="sng" w14:algn="ctr">
            <w14:noFill/>
            <w14:prstDash w14:val="solid"/>
            <w14:bevel/>
          </w14:textOutline>
        </w:rPr>
        <w:t xml:space="preserve"> Contratos de Não-Auditoria com o Auditor Independente</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2407"/>
        <w:gridCol w:w="2407"/>
        <w:gridCol w:w="2407"/>
        <w:gridCol w:w="2407"/>
      </w:tblGrid>
      <w:tr w:rsidR="00744F0C" w14:paraId="00C75C72" w14:textId="77777777" w:rsidTr="00856FD8">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76CD02ED" w14:textId="77777777" w:rsidR="00744F0C" w:rsidRPr="0006477B" w:rsidRDefault="00744F0C" w:rsidP="0006477B">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s>
              <w:jc w:val="center"/>
              <w:rPr>
                <w:rFonts w:ascii="BancoDoBrasil Titulos" w:hAnsi="BancoDoBrasil Titulos"/>
                <w:b/>
                <w:bCs/>
                <w:sz w:val="18"/>
                <w:szCs w:val="18"/>
                <w:bdr w:val="none" w:sz="0" w:space="0" w:color="auto"/>
                <w:lang w:val="pt-BR"/>
              </w:rPr>
            </w:pPr>
            <w:r w:rsidRPr="0006477B">
              <w:rPr>
                <w:rFonts w:ascii="BancoDoBrasil Titulos" w:hAnsi="BancoDoBrasil Titulos"/>
                <w:b/>
                <w:bCs/>
                <w:color w:val="FFFFFF"/>
                <w:sz w:val="18"/>
                <w:szCs w:val="18"/>
                <w:lang w:val="pt-BR"/>
              </w:rPr>
              <w:t>Empresa Contratante</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31F62F51" w14:textId="77777777" w:rsidR="00744F0C" w:rsidRPr="0006477B" w:rsidRDefault="00744F0C" w:rsidP="0006477B">
            <w:pPr>
              <w:pStyle w:val="Body"/>
              <w:keepNext/>
              <w:tabs>
                <w:tab w:val="left" w:pos="284"/>
                <w:tab w:val="left" w:pos="568"/>
                <w:tab w:val="left" w:pos="852"/>
                <w:tab w:val="left" w:pos="1136"/>
                <w:tab w:val="left" w:pos="1420"/>
                <w:tab w:val="left" w:pos="1704"/>
              </w:tabs>
              <w:jc w:val="center"/>
              <w:rPr>
                <w:rFonts w:ascii="BancoDoBrasil Titulos" w:hAnsi="BancoDoBrasil Titulos"/>
                <w:b/>
                <w:bCs/>
                <w:sz w:val="18"/>
                <w:szCs w:val="18"/>
                <w:lang w:val="pt-BR"/>
              </w:rPr>
            </w:pPr>
            <w:r w:rsidRPr="0006477B">
              <w:rPr>
                <w:rFonts w:ascii="BancoDoBrasil Titulos" w:hAnsi="BancoDoBrasil Titulos"/>
                <w:b/>
                <w:bCs/>
                <w:color w:val="FFFFFF"/>
                <w:sz w:val="18"/>
                <w:szCs w:val="18"/>
                <w:lang w:val="pt-BR"/>
              </w:rPr>
              <w:t>Data de Contratação</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4C81FB96" w14:textId="77777777" w:rsidR="00744F0C" w:rsidRPr="0006477B" w:rsidRDefault="00744F0C" w:rsidP="0006477B">
            <w:pPr>
              <w:pStyle w:val="Body"/>
              <w:keepNext/>
              <w:tabs>
                <w:tab w:val="left" w:pos="284"/>
                <w:tab w:val="left" w:pos="568"/>
                <w:tab w:val="left" w:pos="852"/>
                <w:tab w:val="left" w:pos="1136"/>
                <w:tab w:val="left" w:pos="1420"/>
                <w:tab w:val="left" w:pos="1704"/>
              </w:tabs>
              <w:jc w:val="center"/>
              <w:rPr>
                <w:rFonts w:ascii="BancoDoBrasil Titulos" w:hAnsi="BancoDoBrasil Titulos"/>
                <w:b/>
                <w:bCs/>
                <w:sz w:val="18"/>
                <w:szCs w:val="18"/>
                <w:lang w:val="pt-BR"/>
              </w:rPr>
            </w:pPr>
            <w:r w:rsidRPr="0006477B">
              <w:rPr>
                <w:rFonts w:ascii="BancoDoBrasil Titulos" w:hAnsi="BancoDoBrasil Titulos"/>
                <w:b/>
                <w:bCs/>
                <w:color w:val="FFFFFF"/>
                <w:sz w:val="18"/>
                <w:szCs w:val="18"/>
                <w:lang w:val="pt-BR"/>
              </w:rPr>
              <w:t>Duração</w:t>
            </w:r>
            <w:r w:rsidRPr="0006477B">
              <w:rPr>
                <w:rFonts w:ascii="BancoDoBrasil Titulos" w:hAnsi="BancoDoBrasil Titulos"/>
                <w:b/>
                <w:bCs/>
                <w:color w:val="FFFFFF"/>
                <w:sz w:val="18"/>
                <w:szCs w:val="18"/>
                <w:vertAlign w:val="superscript"/>
                <w:lang w:val="pt-BR"/>
              </w:rPr>
              <w:t>1</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hideMark/>
          </w:tcPr>
          <w:p w14:paraId="319D7612" w14:textId="77777777" w:rsidR="00744F0C" w:rsidRPr="0006477B" w:rsidRDefault="00744F0C" w:rsidP="0006477B">
            <w:pPr>
              <w:pStyle w:val="Body"/>
              <w:keepNext/>
              <w:tabs>
                <w:tab w:val="left" w:pos="284"/>
                <w:tab w:val="left" w:pos="568"/>
                <w:tab w:val="left" w:pos="852"/>
                <w:tab w:val="left" w:pos="1136"/>
                <w:tab w:val="left" w:pos="1420"/>
                <w:tab w:val="left" w:pos="1704"/>
                <w:tab w:val="left" w:pos="1988"/>
                <w:tab w:val="left" w:pos="2272"/>
                <w:tab w:val="left" w:pos="2556"/>
              </w:tabs>
              <w:jc w:val="center"/>
              <w:rPr>
                <w:rFonts w:ascii="BancoDoBrasil Titulos" w:hAnsi="BancoDoBrasil Titulos"/>
                <w:b/>
                <w:bCs/>
                <w:sz w:val="18"/>
                <w:szCs w:val="18"/>
                <w:lang w:val="pt-BR"/>
              </w:rPr>
            </w:pPr>
            <w:r w:rsidRPr="0006477B">
              <w:rPr>
                <w:rFonts w:ascii="BancoDoBrasil Titulos" w:hAnsi="BancoDoBrasil Titulos"/>
                <w:b/>
                <w:bCs/>
                <w:color w:val="FFFFFF"/>
                <w:sz w:val="18"/>
                <w:szCs w:val="18"/>
                <w:lang w:val="pt-BR"/>
              </w:rPr>
              <w:t>Descrição dos Serviços</w:t>
            </w:r>
          </w:p>
        </w:tc>
      </w:tr>
      <w:tr w:rsidR="00744F0C" w14:paraId="215C2D43" w14:textId="77777777" w:rsidTr="00856FD8">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7B3234F6" w14:textId="77777777" w:rsidR="00744F0C" w:rsidRDefault="00744F0C"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Banco Patagonia S.A.</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5026C05F" w14:textId="3F7E1173" w:rsidR="00744F0C" w:rsidRDefault="00D64DB3"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01/01/2022</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79AEDD64" w14:textId="68C83C93" w:rsidR="00744F0C" w:rsidRDefault="00D64DB3"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1 mês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hideMark/>
          </w:tcPr>
          <w:p w14:paraId="44704036" w14:textId="7EE31C0E" w:rsidR="00744F0C" w:rsidRDefault="00D64DB3"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Revisão do Relatório Integrado</w:t>
            </w:r>
          </w:p>
        </w:tc>
      </w:tr>
      <w:tr w:rsidR="00D64DB3" w14:paraId="56EBBC1E" w14:textId="77777777" w:rsidTr="00856FD8">
        <w:trPr>
          <w:trHeight w:val="340"/>
        </w:trPr>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03BC8946" w14:textId="4D80FC82" w:rsidR="00D64DB3" w:rsidRDefault="00D64DB3"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Banco Patagonia S.A.</w:t>
            </w:r>
          </w:p>
        </w:tc>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72EAE545" w14:textId="27E85BA0" w:rsidR="00D64DB3" w:rsidRDefault="00D64DB3"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01/09/2022</w:t>
            </w:r>
          </w:p>
        </w:tc>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386A73AA" w14:textId="5EA8B88C" w:rsidR="00D64DB3" w:rsidRDefault="00D64DB3"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8 meses</w:t>
            </w:r>
          </w:p>
        </w:tc>
        <w:tc>
          <w:tcPr>
            <w:tcW w:w="1250" w:type="pct"/>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66E4144D" w14:textId="3707759F" w:rsidR="00D64DB3" w:rsidRDefault="00D64DB3" w:rsidP="0006477B">
            <w:pPr>
              <w:jc w:val="cente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pPr>
            <w:r>
              <w:rPr>
                <w:rFonts w:ascii="BancoDoBrasil Textos Light" w:hAnsi="BancoDoBrasil Textos Light" w:cs="Arial Unicode MS"/>
                <w:color w:val="002E4E"/>
                <w:sz w:val="16"/>
                <w:szCs w:val="16"/>
                <w:bdr w:val="none" w:sz="0" w:space="0" w:color="auto" w:frame="1"/>
                <w14:textOutline w14:w="0" w14:cap="flat" w14:cmpd="sng" w14:algn="ctr">
                  <w14:noFill/>
                  <w14:prstDash w14:val="solid"/>
                  <w14:bevel/>
                </w14:textOutline>
              </w:rPr>
              <w:t>Consultoria Tributária</w:t>
            </w:r>
          </w:p>
        </w:tc>
      </w:tr>
    </w:tbl>
    <w:p w14:paraId="5741E405" w14:textId="77777777" w:rsidR="00744F0C" w:rsidRDefault="00744F0C" w:rsidP="00FE0B6A">
      <w:pPr>
        <w:pStyle w:val="072-Rodapdatabela"/>
        <w:spacing w:before="100" w:beforeAutospacing="1" w:after="100" w:afterAutospacing="1"/>
        <w:rPr>
          <w:rFonts w:ascii="BancoDoBrasil Textos Light" w:eastAsia="Arial Unicode MS" w:hAnsi="BancoDoBrasil Textos Light" w:cs="Arial Unicode MS"/>
          <w:color w:val="808080" w:themeColor="background1" w:themeShade="80"/>
          <w:sz w:val="12"/>
          <w:szCs w:val="12"/>
          <w:bdr w:val="none" w:sz="0" w:space="0" w:color="auto" w:frame="1"/>
          <w14:textOutline w14:w="0" w14:cap="flat" w14:cmpd="sng" w14:algn="ctr">
            <w14:noFill/>
            <w14:prstDash w14:val="solid"/>
            <w14:bevel/>
          </w14:textOutline>
        </w:rPr>
      </w:pPr>
      <w:r>
        <w:rPr>
          <w:rFonts w:ascii="BancoDoBrasil Textos Light" w:eastAsia="Arial Unicode MS" w:hAnsi="BancoDoBrasil Textos Light" w:cs="Arial Unicode MS"/>
          <w:color w:val="808080" w:themeColor="background1" w:themeShade="80"/>
          <w:sz w:val="12"/>
          <w:szCs w:val="12"/>
          <w:bdr w:val="none" w:sz="0" w:space="0" w:color="auto" w:frame="1"/>
          <w14:textOutline w14:w="0" w14:cap="flat" w14:cmpd="sng" w14:algn="ctr">
            <w14:noFill/>
            <w14:prstDash w14:val="solid"/>
            <w14:bevel/>
          </w14:textOutline>
        </w:rPr>
        <w:t>(1) Duração estimada em meses com base na data esperada de encerramento dos contratos.</w:t>
      </w:r>
    </w:p>
    <w:p w14:paraId="3B1E3233" w14:textId="32B85C9F"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Contratamos a Deloitte Touche Tohmatsu Auditores Independentes Ltda. para prestação de serviços não relacionados à auditoria externa em patamar inferior a 5% do total dos honorários relativos aos serviços de auditoria externa. Para esta avaliação, foram considerados todos os contratos vigentes </w:t>
      </w:r>
      <w:r w:rsidRPr="00E423B5">
        <w:rPr>
          <w:rFonts w:ascii="BancoDoBrasil Textos Light" w:hAnsi="BancoDoBrasil Textos Light"/>
          <w:lang w:val="pt-BR"/>
        </w:rPr>
        <w:t xml:space="preserve">entre janeiro/2022 e </w:t>
      </w:r>
      <w:r w:rsidR="005A0323" w:rsidRPr="00E423B5">
        <w:rPr>
          <w:rFonts w:ascii="BancoDoBrasil Textos Light" w:hAnsi="BancoDoBrasil Textos Light"/>
          <w:lang w:val="pt-BR"/>
        </w:rPr>
        <w:t>setembro</w:t>
      </w:r>
      <w:r w:rsidRPr="00E423B5">
        <w:rPr>
          <w:rFonts w:ascii="BancoDoBrasil Textos Light" w:hAnsi="BancoDoBrasil Textos Light"/>
          <w:lang w:val="pt-BR"/>
        </w:rPr>
        <w:t>/2022.</w:t>
      </w:r>
    </w:p>
    <w:p w14:paraId="1078A213" w14:textId="77777777" w:rsidR="00744F0C" w:rsidRPr="002A731B" w:rsidRDefault="00744F0C" w:rsidP="002A731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Justificativa dos Auditores Independentes</w:t>
      </w:r>
    </w:p>
    <w:p w14:paraId="7EEE7AAE"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Em cumprimento à Instrução CVM 381/2003, informamos que a Deloitte Touche Tohmatsu Auditores Independentes Ltda. não prestou serviços que pudessem afetar sua independência, ratificada por meio da aderência de seus profissionais aos pertinentes padrões éticos e de independência, que cumpram ou excedam os padrões promulgados por </w:t>
      </w:r>
      <w:proofErr w:type="spellStart"/>
      <w:r>
        <w:rPr>
          <w:rFonts w:ascii="BancoDoBrasil Textos Light" w:hAnsi="BancoDoBrasil Textos Light"/>
          <w:lang w:val="pt-BR"/>
        </w:rPr>
        <w:t>International</w:t>
      </w:r>
      <w:proofErr w:type="spellEnd"/>
      <w:r>
        <w:rPr>
          <w:rFonts w:ascii="BancoDoBrasil Textos Light" w:hAnsi="BancoDoBrasil Textos Light"/>
          <w:lang w:val="pt-BR"/>
        </w:rPr>
        <w:t xml:space="preserve"> Federation </w:t>
      </w:r>
      <w:proofErr w:type="spellStart"/>
      <w:r>
        <w:rPr>
          <w:rFonts w:ascii="BancoDoBrasil Textos Light" w:hAnsi="BancoDoBrasil Textos Light"/>
          <w:lang w:val="pt-BR"/>
        </w:rPr>
        <w:t>of</w:t>
      </w:r>
      <w:proofErr w:type="spellEnd"/>
      <w:r>
        <w:rPr>
          <w:rFonts w:ascii="BancoDoBrasil Textos Light" w:hAnsi="BancoDoBrasil Textos Light"/>
          <w:lang w:val="pt-BR"/>
        </w:rPr>
        <w:t xml:space="preserve"> </w:t>
      </w:r>
      <w:proofErr w:type="spellStart"/>
      <w:r>
        <w:rPr>
          <w:rFonts w:ascii="BancoDoBrasil Textos Light" w:hAnsi="BancoDoBrasil Textos Light"/>
          <w:lang w:val="pt-BR"/>
        </w:rPr>
        <w:t>Accountants</w:t>
      </w:r>
      <w:proofErr w:type="spellEnd"/>
      <w:r>
        <w:rPr>
          <w:rFonts w:ascii="BancoDoBrasil Textos Light" w:hAnsi="BancoDoBrasil Textos Light"/>
          <w:lang w:val="pt-BR"/>
        </w:rPr>
        <w:t xml:space="preserve"> (IFAC), Conselho Federal de Contabilidade (CFC), Comissão de Valores Mobiliários (CVM), Banco Central do Brasil (Bacen), Superintendência de Seguros Privados (Susep), Superintendência Nacional de Previdência Complementar (Previc) e pelas demais agências reguladoras. Estas políticas e procedimentos que abrangem áreas como a independência pessoal, as relações pós-emprego, rotação de profissionais, bem como a aprovação de serviços de auditoria e outros serviços, estão sujeitos a monitoramento constante.</w:t>
      </w:r>
    </w:p>
    <w:p w14:paraId="1DE565DD" w14:textId="77777777" w:rsidR="00744F0C" w:rsidRPr="002A731B" w:rsidRDefault="00744F0C" w:rsidP="002A731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Títulos e Valores Mobiliários e Informações de Coligadas e Controladas</w:t>
      </w:r>
    </w:p>
    <w:p w14:paraId="0481A47C"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Em conformidade com o art. 8º da Circular Bacen 3.068/2001, afirmamos possuir a intenção e a capacidade financeira de manter, até o vencimento, os títulos classificados na categoria “Títulos Mantidos até o Vencimento”. A capacidade financeira está amparada em projeção de fluxo de caixa que não considera a possibilidade de venda desses títulos. A abertura dos títulos por categoria e a reclassificação de títulos e valores mobiliários podem ser consultadas na nota explicativa 10 – Títulos e Valores Mobiliários. Os valores referentes a ganhos e perdas não realizados no período, relativos a títulos e valores mobiliários, estão divulgados na nota explicativa 30 – Gerenciamento de Riscos e de Capital.</w:t>
      </w:r>
    </w:p>
    <w:p w14:paraId="7C8FCA50" w14:textId="43E794FB" w:rsidR="008C6B85"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Em cumprimento ao artigo 243 da Lei 6.404/1976, informamos que os investimentos da companhia em sociedades coligadas e controladas estão relacionados nas notas explicativas 2 – Apresentação das Demonstrações Contábeis e 14 – Investimentos.</w:t>
      </w:r>
      <w:r w:rsidR="008C6B85">
        <w:rPr>
          <w:rFonts w:ascii="BancoDoBrasil Textos Light" w:hAnsi="BancoDoBrasil Textos Light"/>
          <w:lang w:val="pt-BR"/>
        </w:rPr>
        <w:br w:type="page"/>
      </w:r>
    </w:p>
    <w:p w14:paraId="335151C7" w14:textId="77777777" w:rsidR="00744F0C" w:rsidRPr="002A731B" w:rsidRDefault="00744F0C" w:rsidP="002A731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2A731B">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lastRenderedPageBreak/>
        <w:t>Esclarecimentos Adicionais</w:t>
      </w:r>
    </w:p>
    <w:p w14:paraId="3A09EFB6" w14:textId="34771595" w:rsidR="005073E8" w:rsidRDefault="005073E8"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Os investimentos fixos </w:t>
      </w:r>
      <w:r w:rsidRPr="005073E8">
        <w:rPr>
          <w:rFonts w:ascii="BancoDoBrasil Textos Light" w:hAnsi="BancoDoBrasil Textos Light"/>
          <w:lang w:val="pt-BR"/>
        </w:rPr>
        <w:t>somaram o valor de R$ 1</w:t>
      </w:r>
      <w:r w:rsidR="00AF6C41">
        <w:rPr>
          <w:rFonts w:ascii="BancoDoBrasil Textos Light" w:hAnsi="BancoDoBrasil Textos Light"/>
          <w:lang w:val="pt-BR"/>
        </w:rPr>
        <w:t>,1</w:t>
      </w:r>
      <w:r w:rsidRPr="005073E8">
        <w:rPr>
          <w:rFonts w:ascii="BancoDoBrasil Textos Light" w:hAnsi="BancoDoBrasil Textos Light"/>
          <w:lang w:val="pt-BR"/>
        </w:rPr>
        <w:t xml:space="preserve"> </w:t>
      </w:r>
      <w:r w:rsidR="00AF6C41">
        <w:rPr>
          <w:rFonts w:ascii="BancoDoBrasil Textos Light" w:hAnsi="BancoDoBrasil Textos Light"/>
          <w:lang w:val="pt-BR"/>
        </w:rPr>
        <w:t>bilhão</w:t>
      </w:r>
      <w:r w:rsidR="00AF6C41" w:rsidRPr="005073E8">
        <w:rPr>
          <w:rFonts w:ascii="BancoDoBrasil Textos Light" w:hAnsi="BancoDoBrasil Textos Light"/>
          <w:lang w:val="pt-BR"/>
        </w:rPr>
        <w:t xml:space="preserve"> </w:t>
      </w:r>
      <w:r w:rsidRPr="005073E8">
        <w:rPr>
          <w:rFonts w:ascii="BancoDoBrasil Textos Light" w:hAnsi="BancoDoBrasil Textos Light"/>
          <w:lang w:val="pt-BR"/>
        </w:rPr>
        <w:t>no 3T22, destacando o investimento em pontos de atendimento e na melhoria da ambiência das agências (R$ 668,5 milhões), sistemas de segurança e informação (R$ 29,5 milhões) e em tecnologia da informação (R$ 444,6 milhões).</w:t>
      </w:r>
    </w:p>
    <w:p w14:paraId="1249F8D2" w14:textId="4BB4E98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Possuímos R$ </w:t>
      </w:r>
      <w:r w:rsidR="00B64023">
        <w:rPr>
          <w:rFonts w:ascii="BancoDoBrasil Textos Light" w:hAnsi="BancoDoBrasil Textos Light"/>
          <w:lang w:val="pt-BR"/>
        </w:rPr>
        <w:t>1,4</w:t>
      </w:r>
      <w:r>
        <w:rPr>
          <w:rFonts w:ascii="BancoDoBrasil Textos Light" w:hAnsi="BancoDoBrasil Textos Light"/>
          <w:lang w:val="pt-BR"/>
        </w:rPr>
        <w:t xml:space="preserve"> bilhão (individual) e R$ </w:t>
      </w:r>
      <w:r w:rsidR="00B64023">
        <w:rPr>
          <w:rFonts w:ascii="BancoDoBrasil Textos Light" w:hAnsi="BancoDoBrasil Textos Light"/>
          <w:lang w:val="pt-BR"/>
        </w:rPr>
        <w:t>1,5</w:t>
      </w:r>
      <w:r>
        <w:rPr>
          <w:rFonts w:ascii="BancoDoBrasil Textos Light" w:hAnsi="BancoDoBrasil Textos Light"/>
          <w:lang w:val="pt-BR"/>
        </w:rPr>
        <w:t xml:space="preserve"> bilhão (consolidado) de créditos tributários não ativados apresentados na nota explicativa 22 - Tributos das Demonstrações Contábeis Individuais e Consolidadas (subitem “f”) em decorrência dos requisitos estabelecidos pelas Resoluções CMN 3.059/2002 e 3.355/2006.</w:t>
      </w:r>
    </w:p>
    <w:p w14:paraId="3ADB3D52" w14:textId="75B09CE2"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Mantivemos registrado em contas de compensação, conforme regras dispostas no Plano Contábil das Instituições Financeiras (Cosif), o montante de R$ </w:t>
      </w:r>
      <w:r w:rsidR="00AF6C41">
        <w:rPr>
          <w:rFonts w:ascii="BancoDoBrasil Textos Light" w:hAnsi="BancoDoBrasil Textos Light"/>
          <w:lang w:val="pt-BR"/>
        </w:rPr>
        <w:t xml:space="preserve">21,3 </w:t>
      </w:r>
      <w:r>
        <w:rPr>
          <w:rFonts w:ascii="BancoDoBrasil Textos Light" w:hAnsi="BancoDoBrasil Textos Light"/>
          <w:lang w:val="pt-BR"/>
        </w:rPr>
        <w:t>bilhões decorrentes de coobrigações e riscos em garantias prestadas a clientes e empresas integrantes do Conglomerado Banco do Brasil.</w:t>
      </w:r>
    </w:p>
    <w:p w14:paraId="07CC5300"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 xml:space="preserve">Publicamos anualmente, em nossa Carta Anual de Políticas Públicas e Governança Corporativa, disponível em nosso sítio </w:t>
      </w:r>
      <w:hyperlink r:id="rId20" w:history="1">
        <w:r w:rsidRPr="00AA65E3">
          <w:rPr>
            <w:lang w:val="pt-BR"/>
          </w:rPr>
          <w:t>(ri.bb.com.br</w:t>
        </w:r>
      </w:hyperlink>
      <w:r>
        <w:rPr>
          <w:rFonts w:ascii="BancoDoBrasil Textos Light" w:hAnsi="BancoDoBrasil Textos Light"/>
          <w:lang w:val="pt-BR"/>
        </w:rPr>
        <w:t>), os investimentos realizados em decorrência do exercício de políticas públicas.</w:t>
      </w:r>
    </w:p>
    <w:p w14:paraId="4498E32B"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O Banco do Brasil, seus acionistas, administradores e os membros do Conselho Fiscal se comprometem a resolver toda e qualquer disputa ou controvérsia relacionada ao Regulamento de Listagem do Novo Mercado por meio da Câmara de Arbitragem do Mercado da B3, conforme cláusula compromissória constante do Estatuto Social do Banco do Brasil.</w:t>
      </w:r>
    </w:p>
    <w:p w14:paraId="384FBCFE"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Atuação na Pandemia - Atuamos de forma a prover suporte aos clientes, com seriedade, rapidez e segurança, ao mesmo tempo em que fortalecemos o nosso compromisso com a sociedade, por meio de ações que visam a apoiar o país a superar este momento de dificuldades. Reforçamos o compromisso de manutenção dos cuidados necessários com a saúde dos nossos funcionários e mantivemos os esforços voltados para o atendimento dos clientes e da população em geral.</w:t>
      </w:r>
    </w:p>
    <w:p w14:paraId="661223FA"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Avaliamos e monitoramos os potenciais impactos da pandemia - COVID-19 na carteira de crédito, considerando as peculiaridades dos diversos segmentos e linhas e temos adotado medidas proativas para a gestão do risco e do capital. Trabalhamos para preservar a continuidade das nossas operações e a sustentabilidade de longo prazo de nossa empresa e do relacionamento com nossos clientes.</w:t>
      </w:r>
    </w:p>
    <w:p w14:paraId="60FB2781"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Relatório relativo às Demonstrações Contábeis Individuais e Consolidadas elaboradas no Padrão Contábil das Instituições Reguladas pelo Banco Central do Brasil (Cosif).</w:t>
      </w:r>
    </w:p>
    <w:p w14:paraId="1E27591B" w14:textId="77777777" w:rsidR="00744F0C" w:rsidRDefault="00744F0C" w:rsidP="002A731B">
      <w:pPr>
        <w:pStyle w:val="TextoRelad"/>
        <w:spacing w:before="100" w:beforeAutospacing="1"/>
        <w:rPr>
          <w:rFonts w:ascii="BancoDoBrasil Textos Light" w:hAnsi="BancoDoBrasil Textos Light"/>
          <w:lang w:val="pt-BR"/>
        </w:rPr>
      </w:pPr>
      <w:r>
        <w:rPr>
          <w:rFonts w:ascii="BancoDoBrasil Textos Light" w:hAnsi="BancoDoBrasil Textos Light"/>
          <w:lang w:val="pt-BR"/>
        </w:rPr>
        <w:t>Para mais informações, disponibilizamos no sítio de Relações com Investidores (</w:t>
      </w:r>
      <w:hyperlink r:id="rId21" w:history="1">
        <w:r w:rsidRPr="00AA65E3">
          <w:t>ri.bb.com.br</w:t>
        </w:r>
      </w:hyperlink>
      <w:r>
        <w:rPr>
          <w:rFonts w:ascii="BancoDoBrasil Textos Light" w:hAnsi="BancoDoBrasil Textos Light"/>
          <w:lang w:val="pt-BR"/>
        </w:rPr>
        <w:t>) o Formulário de Referência, o relatório de Análise do Desempenho e a Apresentação Institucional.</w:t>
      </w:r>
    </w:p>
    <w:p w14:paraId="0147A193" w14:textId="27725A87" w:rsidR="00E64030" w:rsidRPr="00E856DC" w:rsidRDefault="00E64030" w:rsidP="002A731B">
      <w:pPr>
        <w:spacing w:before="100" w:beforeAutospacing="1" w:after="100" w:afterAutospacing="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E856DC">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br w:type="page"/>
      </w:r>
    </w:p>
    <w:p w14:paraId="427BF8A7" w14:textId="2BB67295" w:rsidR="002E16F1" w:rsidRPr="002A731B" w:rsidRDefault="00E64030" w:rsidP="00E856DC">
      <w:pPr>
        <w:pStyle w:val="Default2"/>
        <w:spacing w:afterAutospacing="1"/>
        <w:jc w:val="both"/>
        <w:rPr>
          <w:color w:val="auto"/>
          <w:highlight w:val="yellow"/>
        </w:rPr>
      </w:pPr>
      <w:r w:rsidRPr="004D379D">
        <w:rPr>
          <w:noProof/>
          <w:color w:val="2B579A"/>
          <w:shd w:val="clear" w:color="auto" w:fill="E6E6E6"/>
        </w:rPr>
        <w:lastRenderedPageBreak/>
        <mc:AlternateContent>
          <mc:Choice Requires="wps">
            <w:drawing>
              <wp:anchor distT="0" distB="0" distL="114300" distR="114300" simplePos="0" relativeHeight="251658247" behindDoc="1" locked="0" layoutInCell="1" allowOverlap="1" wp14:anchorId="63FB09A3" wp14:editId="47361C0C">
                <wp:simplePos x="0" y="0"/>
                <wp:positionH relativeFrom="page">
                  <wp:align>center</wp:align>
                </wp:positionH>
                <wp:positionV relativeFrom="paragraph">
                  <wp:posOffset>-431165</wp:posOffset>
                </wp:positionV>
                <wp:extent cx="7656195" cy="11579140"/>
                <wp:effectExtent l="0" t="0" r="20955" b="22860"/>
                <wp:wrapNone/>
                <wp:docPr id="291" name="Retângulo 291"/>
                <wp:cNvGraphicFramePr/>
                <a:graphic xmlns:a="http://schemas.openxmlformats.org/drawingml/2006/main">
                  <a:graphicData uri="http://schemas.microsoft.com/office/word/2010/wordprocessingShape">
                    <wps:wsp>
                      <wps:cNvSpPr/>
                      <wps:spPr>
                        <a:xfrm>
                          <a:off x="0" y="0"/>
                          <a:ext cx="7656195" cy="11579140"/>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BDACE" id="Retângulo 291" o:spid="_x0000_s1026" style="position:absolute;margin-left:0;margin-top:-33.95pt;width:602.85pt;height:911.75pt;z-index:-25165823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" fillcolor="#132b4a" strokecolor="#243f60 [1604]" strokeweight="2pt">
                <w10:wrap anchorx="page"/>
              </v:rect>
            </w:pict>
          </mc:Fallback>
        </mc:AlternateContent>
      </w:r>
      <w:bookmarkEnd w:id="1"/>
      <w:r w:rsidR="00FE6404" w:rsidRPr="004D379D">
        <w:rPr>
          <w:noProof/>
          <w:color w:val="2B579A"/>
          <w:shd w:val="clear" w:color="auto" w:fill="E6E6E6"/>
        </w:rPr>
        <w:drawing>
          <wp:anchor distT="152400" distB="152400" distL="152400" distR="152400" simplePos="0" relativeHeight="251658248" behindDoc="0" locked="0" layoutInCell="1" allowOverlap="1" wp14:anchorId="6C53BA7E" wp14:editId="2F92D12B">
            <wp:simplePos x="0" y="0"/>
            <wp:positionH relativeFrom="page">
              <wp:posOffset>4215130</wp:posOffset>
            </wp:positionH>
            <wp:positionV relativeFrom="margin">
              <wp:align>top</wp:align>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8" name="officeArt object" descr="Esquemático&#10;&#10;Descrição gerada automaticamente"/>
            <wp:cNvGraphicFramePr/>
            <a:graphic xmlns:a="http://schemas.openxmlformats.org/drawingml/2006/main">
              <a:graphicData uri="http://schemas.openxmlformats.org/drawingml/2006/picture">
                <pic:pic xmlns:pic="http://schemas.openxmlformats.org/drawingml/2006/picture">
                  <pic:nvPicPr>
                    <pic:cNvPr id="18" name="officeArt object" descr="Esquemático&#10;&#10;Descrição gerada automaticamente"/>
                    <pic:cNvPicPr>
                      <a:picLocks noChangeAspect="1"/>
                    </pic:cNvPicPr>
                  </pic:nvPicPr>
                  <pic:blipFill>
                    <a:blip r:embed="rId13"/>
                    <a:stretch>
                      <a:fillRect/>
                    </a:stretch>
                  </pic:blipFill>
                  <pic:spPr>
                    <a:xfrm rot="2700000">
                      <a:off x="0" y="0"/>
                      <a:ext cx="7065010" cy="5865495"/>
                    </a:xfrm>
                    <a:prstGeom prst="rect">
                      <a:avLst/>
                    </a:prstGeom>
                    <a:ln w="12700" cap="flat">
                      <a:noFill/>
                      <a:miter lim="400000"/>
                    </a:ln>
                    <a:effectLst/>
                  </pic:spPr>
                </pic:pic>
              </a:graphicData>
            </a:graphic>
          </wp:anchor>
        </w:drawing>
      </w:r>
    </w:p>
    <w:sectPr w:rsidR="002E16F1" w:rsidRPr="002A731B" w:rsidSect="002A731B">
      <w:type w:val="continuous"/>
      <w:pgSz w:w="11907" w:h="16840" w:code="9"/>
      <w:pgMar w:top="2126" w:right="851" w:bottom="1134" w:left="1418" w:header="425" w:footer="425" w:gutter="0"/>
      <w:cols w:space="28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662A" w14:textId="77777777" w:rsidR="00536111" w:rsidRDefault="00536111">
      <w:r>
        <w:separator/>
      </w:r>
    </w:p>
  </w:endnote>
  <w:endnote w:type="continuationSeparator" w:id="0">
    <w:p w14:paraId="484B2737" w14:textId="77777777" w:rsidR="00536111" w:rsidRDefault="00536111">
      <w:r>
        <w:continuationSeparator/>
      </w:r>
    </w:p>
  </w:endnote>
  <w:endnote w:type="continuationNotice" w:id="1">
    <w:p w14:paraId="6D6AC8AC" w14:textId="77777777" w:rsidR="00536111" w:rsidRDefault="005361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BancoDoBrasil Textos Regular">
    <w:altName w:val="Calibri"/>
    <w:panose1 w:val="00000500000000000000"/>
    <w:charset w:val="4D"/>
    <w:family w:val="auto"/>
    <w:pitch w:val="variable"/>
    <w:sig w:usb0="00000003" w:usb1="00000001" w:usb2="00000000" w:usb3="00000000" w:csb0="00000001" w:csb1="00000000"/>
  </w:font>
  <w:font w:name="BancoDoBrasil Titulos Bold">
    <w:altName w:val="Cambria"/>
    <w:panose1 w:val="00000800000000000000"/>
    <w:charset w:val="00"/>
    <w:family w:val="roman"/>
    <w:pitch w:val="default"/>
  </w:font>
  <w:font w:name="BancoDoBrasil Titulos Medium">
    <w:altName w:val="Calibri"/>
    <w:panose1 w:val="00000600000000000000"/>
    <w:charset w:val="00"/>
    <w:family w:val="auto"/>
    <w:pitch w:val="variable"/>
    <w:sig w:usb0="00000003" w:usb1="00000001" w:usb2="00000000" w:usb3="00000000" w:csb0="00000001" w:csb1="00000000"/>
  </w:font>
  <w:font w:name="BancoDoBrasil Titulos Regular">
    <w:altName w:val="Cambria"/>
    <w:panose1 w:val="00000000000000000000"/>
    <w:charset w:val="00"/>
    <w:family w:val="roman"/>
    <w:notTrueType/>
    <w:pitch w:val="default"/>
  </w:font>
  <w:font w:name="BancoDoBrasil Titulos">
    <w:altName w:val="Calibri"/>
    <w:panose1 w:val="00000500000000000000"/>
    <w:charset w:val="00"/>
    <w:family w:val="auto"/>
    <w:pitch w:val="variable"/>
    <w:sig w:usb0="00000003" w:usb1="00000001" w:usb2="00000000" w:usb3="00000000" w:csb0="00000001" w:csb1="00000000"/>
  </w:font>
  <w:font w:name="BancoDoBrasil Textos Light">
    <w:altName w:val="Calibri"/>
    <w:panose1 w:val="00000400000000000000"/>
    <w:charset w:val="00"/>
    <w:family w:val="auto"/>
    <w:pitch w:val="variable"/>
    <w:sig w:usb0="00000003" w:usb1="00000001" w:usb2="00000000" w:usb3="00000000" w:csb0="00000001" w:csb1="00000000"/>
  </w:font>
  <w:font w:name="BancoDoBrasil Titulos Light">
    <w:altName w:val="Calibri"/>
    <w:panose1 w:val="000004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4CBA" w14:textId="77777777" w:rsidR="00536111" w:rsidRDefault="00536111">
      <w:r>
        <w:separator/>
      </w:r>
    </w:p>
  </w:footnote>
  <w:footnote w:type="continuationSeparator" w:id="0">
    <w:p w14:paraId="7FED05FA" w14:textId="77777777" w:rsidR="00536111" w:rsidRDefault="00536111">
      <w:r>
        <w:continuationSeparator/>
      </w:r>
    </w:p>
  </w:footnote>
  <w:footnote w:type="continuationNotice" w:id="1">
    <w:p w14:paraId="2515C610" w14:textId="77777777" w:rsidR="00536111" w:rsidRDefault="0053611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95A4" w14:textId="04CEF485" w:rsidR="00F95AD5" w:rsidRPr="00473344" w:rsidRDefault="00F95AD5" w:rsidP="00473344">
    <w:pPr>
      <w:pStyle w:val="Cabealho"/>
    </w:pPr>
    <w:r>
      <w:rPr>
        <w:b/>
        <w:noProof/>
        <w:color w:val="0054A1"/>
        <w:sz w:val="13"/>
        <w:szCs w:val="13"/>
        <w:shd w:val="clear" w:color="auto" w:fill="E6E6E6"/>
      </w:rPr>
      <mc:AlternateContent>
        <mc:Choice Requires="wpg">
          <w:drawing>
            <wp:anchor distT="0" distB="0" distL="114300" distR="114300" simplePos="0" relativeHeight="251658240" behindDoc="0" locked="0" layoutInCell="1" allowOverlap="1" wp14:anchorId="7CD694DC" wp14:editId="76DF43B1">
              <wp:simplePos x="0" y="0"/>
              <wp:positionH relativeFrom="leftMargin">
                <wp:posOffset>0</wp:posOffset>
              </wp:positionH>
              <wp:positionV relativeFrom="topMargin">
                <wp:posOffset>0</wp:posOffset>
              </wp:positionV>
              <wp:extent cx="10767060" cy="925195"/>
              <wp:effectExtent l="0" t="0" r="0" b="8255"/>
              <wp:wrapNone/>
              <wp:docPr id="3" name="Agrupar 3"/>
              <wp:cNvGraphicFramePr/>
              <a:graphic xmlns:a="http://schemas.openxmlformats.org/drawingml/2006/main">
                <a:graphicData uri="http://schemas.microsoft.com/office/word/2010/wordprocessingGroup">
                  <wpg:wgp>
                    <wpg:cNvGrpSpPr/>
                    <wpg:grpSpPr>
                      <a:xfrm>
                        <a:off x="0" y="0"/>
                        <a:ext cx="10767060" cy="925195"/>
                        <a:chOff x="0" y="0"/>
                        <a:chExt cx="10767060" cy="925195"/>
                      </a:xfrm>
                    </wpg:grpSpPr>
                    <wps:wsp>
                      <wps:cNvPr id="4" name="Rectangle"/>
                      <wps:cNvSpPr/>
                      <wps:spPr>
                        <a:xfrm>
                          <a:off x="0" y="0"/>
                          <a:ext cx="10767060" cy="925195"/>
                        </a:xfrm>
                        <a:prstGeom prst="rect">
                          <a:avLst/>
                        </a:prstGeom>
                        <a:solidFill>
                          <a:srgbClr val="132B4A"/>
                        </a:solidFill>
                        <a:ln w="12700">
                          <a:miter lim="400000"/>
                        </a:ln>
                      </wps:spPr>
                      <wps:bodyPr lIns="14280" tIns="14280" rIns="14280" bIns="14280" anchor="ctr"/>
                    </wps:wsp>
                    <wps:wsp>
                      <wps:cNvPr id="6" name="Banco do Brasil S.A. - Análise do Desempenho 4º Trimestre/2020"/>
                      <wps:cNvSpPr txBox="1"/>
                      <wps:spPr>
                        <a:xfrm>
                          <a:off x="3032883" y="284331"/>
                          <a:ext cx="3959845" cy="358125"/>
                        </a:xfrm>
                        <a:prstGeom prst="rect">
                          <a:avLst/>
                        </a:prstGeom>
                        <a:ln w="12700">
                          <a:miter lim="400000"/>
                        </a:ln>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ma14="http://schemas.microsoft.com/office/mac/drawingml/2011/main" xmlns:lc="http://schemas.openxmlformats.org/drawingml/2006/lockedCanvas" xmlns:pic="http://schemas.openxmlformats.org/drawingml/2006/picture" val="1"/>
                          </a:ext>
                        </a:extLst>
                      </wps:spPr>
                      <wps:txbx>
                        <w:txbxContent>
                          <w:p w14:paraId="1147D51C" w14:textId="77777777" w:rsidR="00885921" w:rsidRDefault="00F95AD5" w:rsidP="00473344">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w:t>
                            </w:r>
                          </w:p>
                          <w:p w14:paraId="6368303C" w14:textId="12DBB1FC" w:rsidR="00F95AD5" w:rsidRPr="000F76E0" w:rsidRDefault="00885921" w:rsidP="00473344">
                            <w:pPr>
                              <w:pStyle w:val="030-SubttulodeDocumento"/>
                              <w:numPr>
                                <w:ilvl w:val="0"/>
                                <w:numId w:val="0"/>
                              </w:numPr>
                              <w:overflowPunct w:val="0"/>
                              <w:spacing w:before="0" w:after="0"/>
                              <w:rPr>
                                <w:rFonts w:ascii="BancoDoBrasil Titulos Light" w:eastAsiaTheme="majorEastAsia" w:hAnsi="BancoDoBrasil Titulos Light" w:cstheme="majorBidi"/>
                                <w:bCs/>
                                <w:color w:val="CECACC"/>
                                <w:sz w:val="22"/>
                                <w:szCs w:val="22"/>
                              </w:rPr>
                            </w:pPr>
                            <w:r w:rsidRPr="000F76E0">
                              <w:rPr>
                                <w:rFonts w:ascii="BancoDoBrasil Titulos Light" w:eastAsiaTheme="majorEastAsia" w:hAnsi="BancoDoBrasil Titulos Light" w:cstheme="majorBidi"/>
                                <w:bCs/>
                                <w:color w:val="CECACC"/>
                                <w:sz w:val="22"/>
                                <w:szCs w:val="22"/>
                              </w:rPr>
                              <w:t>30 de setembro de 2022</w:t>
                            </w:r>
                          </w:p>
                        </w:txbxContent>
                      </wps:txbx>
                      <wps:bodyPr wrap="square" lIns="14280" tIns="14280" rIns="14280" bIns="14280" anchor="ctr">
                        <a:spAutoFit/>
                      </wps:bodyPr>
                    </wps:wsp>
                    <pic:pic xmlns:pic="http://schemas.openxmlformats.org/drawingml/2006/picture">
                      <pic:nvPicPr>
                        <pic:cNvPr id="7" name="Image" descr="Image"/>
                        <pic:cNvPicPr>
                          <a:picLocks noChangeAspect="1"/>
                        </pic:cNvPicPr>
                      </pic:nvPicPr>
                      <pic:blipFill>
                        <a:blip r:embed="rId1"/>
                        <a:stretch>
                          <a:fillRect/>
                        </a:stretch>
                      </pic:blipFill>
                      <pic:spPr>
                        <a:xfrm>
                          <a:off x="466725" y="257175"/>
                          <a:ext cx="413385" cy="414655"/>
                        </a:xfrm>
                        <a:prstGeom prst="rect">
                          <a:avLst/>
                        </a:prstGeom>
                        <a:ln w="12700">
                          <a:miter lim="400000"/>
                        </a:ln>
                      </pic:spPr>
                    </pic:pic>
                    <pic:pic xmlns:pic="http://schemas.openxmlformats.org/drawingml/2006/picture">
                      <pic:nvPicPr>
                        <pic:cNvPr id="15" name="Image" descr="Image"/>
                        <pic:cNvPicPr>
                          <a:picLocks noChangeAspect="1"/>
                        </pic:cNvPicPr>
                      </pic:nvPicPr>
                      <pic:blipFill>
                        <a:blip r:embed="rId2"/>
                        <a:srcRect t="12877"/>
                        <a:stretch>
                          <a:fillRect/>
                        </a:stretch>
                      </pic:blipFill>
                      <pic:spPr>
                        <a:xfrm>
                          <a:off x="1285875" y="38100"/>
                          <a:ext cx="2295525" cy="864870"/>
                        </a:xfrm>
                        <a:prstGeom prst="rect">
                          <a:avLst/>
                        </a:prstGeom>
                        <a:ln w="12700">
                          <a:miter lim="400000"/>
                        </a:ln>
                      </pic:spPr>
                    </pic:pic>
                  </wpg:wgp>
                </a:graphicData>
              </a:graphic>
              <wp14:sizeRelH relativeFrom="margin">
                <wp14:pctWidth>0</wp14:pctWidth>
              </wp14:sizeRelH>
              <wp14:sizeRelV relativeFrom="margin">
                <wp14:pctHeight>0</wp14:pctHeight>
              </wp14:sizeRelV>
            </wp:anchor>
          </w:drawing>
        </mc:Choice>
        <mc:Fallback>
          <w:pict>
            <v:group w14:anchorId="7CD694DC" id="Agrupar 3" o:spid="_x0000_s1027" style="position:absolute;margin-left:0;margin-top:0;width:847.8pt;height:72.85pt;z-index:251658240;mso-position-horizontal-relative:left-margin-area;mso-position-vertical-relative:top-margin-area;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">
              <v:rect id="Rectangle" o:spid="_x0000_s1028"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" fillcolor="#132b4a" stroked="f" strokeweight="1pt">
                <v:stroke miterlimit="4"/>
                <v:textbox inset=".39667mm,.39667mm,.39667mm,.39667mm"/>
              </v:rect>
              <v:shapetype id="_x0000_t202" coordsize="21600,21600" o:spt="202" path="m,l,21600r21600,l21600,xe">
                <v:stroke joinstyle="miter"/>
                <v:path gradientshapeok="t" o:connecttype="rect"/>
              </v:shapetype>
              <v:shape id="Banco do Brasil S.A. - Análise do Desempenho 4º Trimestre/2020" o:spid="_x0000_s1029" type="#_x0000_t202" style="position:absolute;left:30328;top:2843;width:39599;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" filled="f" stroked="f" strokeweight="1pt">
                <v:stroke miterlimit="4"/>
                <v:textbox style="mso-fit-shape-to-text:t" inset=".39667mm,.39667mm,.39667mm,.39667mm">
                  <w:txbxContent>
                    <w:p w14:paraId="1147D51C" w14:textId="77777777" w:rsidR="00885921" w:rsidRDefault="00F95AD5" w:rsidP="00473344">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w:t>
                      </w:r>
                    </w:p>
                    <w:p w14:paraId="6368303C" w14:textId="12DBB1FC" w:rsidR="00F95AD5" w:rsidRPr="000F76E0" w:rsidRDefault="00885921" w:rsidP="00473344">
                      <w:pPr>
                        <w:pStyle w:val="030-SubttulodeDocumento"/>
                        <w:numPr>
                          <w:ilvl w:val="0"/>
                          <w:numId w:val="0"/>
                        </w:numPr>
                        <w:overflowPunct w:val="0"/>
                        <w:spacing w:before="0" w:after="0"/>
                        <w:rPr>
                          <w:rFonts w:ascii="BancoDoBrasil Titulos Light" w:eastAsiaTheme="majorEastAsia" w:hAnsi="BancoDoBrasil Titulos Light" w:cstheme="majorBidi"/>
                          <w:bCs/>
                          <w:color w:val="CECACC"/>
                          <w:sz w:val="22"/>
                          <w:szCs w:val="22"/>
                        </w:rPr>
                      </w:pPr>
                      <w:r w:rsidRPr="000F76E0">
                        <w:rPr>
                          <w:rFonts w:ascii="BancoDoBrasil Titulos Light" w:eastAsiaTheme="majorEastAsia" w:hAnsi="BancoDoBrasil Titulos Light" w:cstheme="majorBidi"/>
                          <w:bCs/>
                          <w:color w:val="CECACC"/>
                          <w:sz w:val="22"/>
                          <w:szCs w:val="22"/>
                        </w:rPr>
                        <w:t>30 de setembro de 2022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0" type="#_x0000_t75" alt="Image" style="position:absolute;left:4667;top:2571;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" strokeweight="1pt">
                <v:stroke miterlimit="4"/>
                <v:imagedata r:id="rId3" o:title="Image"/>
              </v:shape>
              <v:shape id="Image" o:spid="_x0000_s1031" type="#_x0000_t75" alt="Image" style="position:absolute;left:12858;top:381;width:22956;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" strokeweight="1pt">
                <v:stroke miterlimit="4"/>
                <v:imagedata r:id="rId4" o:title="Image" croptop="8439f"/>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3E4"/>
    <w:multiLevelType w:val="multilevel"/>
    <w:tmpl w:val="97DAEDF6"/>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EBF"/>
    <w:multiLevelType w:val="multilevel"/>
    <w:tmpl w:val="8FA4E97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60FBB"/>
    <w:multiLevelType w:val="hybridMultilevel"/>
    <w:tmpl w:val="93A837F4"/>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4615DA"/>
    <w:multiLevelType w:val="hybridMultilevel"/>
    <w:tmpl w:val="17A8E80E"/>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873E13"/>
    <w:multiLevelType w:val="hybridMultilevel"/>
    <w:tmpl w:val="43D6E404"/>
    <w:lvl w:ilvl="0" w:tplc="F4A4FB74">
      <w:start w:val="1"/>
      <w:numFmt w:val="bullet"/>
      <w:lvlText w:val="›"/>
      <w:lvlJc w:val="left"/>
      <w:pPr>
        <w:ind w:left="1800" w:hanging="360"/>
      </w:pPr>
      <w:rPr>
        <w:rFonts w:ascii="Arial" w:hAnsi="Arial" w:hint="default"/>
        <w:b/>
        <w:i w:val="0"/>
        <w:color w:val="0070C0"/>
        <w:sz w:val="24"/>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cs="Wingdings" w:hint="default"/>
      </w:rPr>
    </w:lvl>
    <w:lvl w:ilvl="3" w:tplc="04160001" w:tentative="1">
      <w:start w:val="1"/>
      <w:numFmt w:val="bullet"/>
      <w:lvlText w:val=""/>
      <w:lvlJc w:val="left"/>
      <w:pPr>
        <w:ind w:left="3960" w:hanging="360"/>
      </w:pPr>
      <w:rPr>
        <w:rFonts w:ascii="Symbol" w:hAnsi="Symbol" w:cs="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cs="Wingdings" w:hint="default"/>
      </w:rPr>
    </w:lvl>
    <w:lvl w:ilvl="6" w:tplc="04160001" w:tentative="1">
      <w:start w:val="1"/>
      <w:numFmt w:val="bullet"/>
      <w:lvlText w:val=""/>
      <w:lvlJc w:val="left"/>
      <w:pPr>
        <w:ind w:left="6120" w:hanging="360"/>
      </w:pPr>
      <w:rPr>
        <w:rFonts w:ascii="Symbol" w:hAnsi="Symbol" w:cs="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0A0633FF"/>
    <w:multiLevelType w:val="hybridMultilevel"/>
    <w:tmpl w:val="FD44D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F24FCB"/>
    <w:multiLevelType w:val="multilevel"/>
    <w:tmpl w:val="C55C180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25490"/>
    <w:multiLevelType w:val="multilevel"/>
    <w:tmpl w:val="DAEADE12"/>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159B1"/>
    <w:multiLevelType w:val="multilevel"/>
    <w:tmpl w:val="6DD6408A"/>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B6EC2"/>
    <w:multiLevelType w:val="hybridMultilevel"/>
    <w:tmpl w:val="82CAF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FB6D42"/>
    <w:multiLevelType w:val="multilevel"/>
    <w:tmpl w:val="BAA6F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89026B"/>
    <w:multiLevelType w:val="multilevel"/>
    <w:tmpl w:val="007A8BD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07A0D"/>
    <w:multiLevelType w:val="hybridMultilevel"/>
    <w:tmpl w:val="5114E6EE"/>
    <w:lvl w:ilvl="0" w:tplc="BD32B2D6">
      <w:start w:val="1"/>
      <w:numFmt w:val="upperRoman"/>
      <w:lvlText w:val="%1."/>
      <w:lvlJc w:val="left"/>
      <w:pPr>
        <w:ind w:left="1145" w:hanging="720"/>
      </w:pPr>
      <w:rPr>
        <w:rFonts w:hint="default"/>
        <w:b/>
        <w:color w:val="auto"/>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3" w15:restartNumberingAfterBreak="0">
    <w:nsid w:val="258A5964"/>
    <w:multiLevelType w:val="hybridMultilevel"/>
    <w:tmpl w:val="B8E0D80C"/>
    <w:lvl w:ilvl="0" w:tplc="3BE413CE">
      <w:start w:val="1"/>
      <w:numFmt w:val="lowerRoman"/>
      <w:lvlText w:val="%1."/>
      <w:lvlJc w:val="left"/>
      <w:pPr>
        <w:tabs>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1" w:tplc="3E04B000">
      <w:start w:val="1"/>
      <w:numFmt w:val="lowerRoman"/>
      <w:lvlText w:val="%2."/>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0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2" w:tplc="84D432F2">
      <w:start w:val="1"/>
      <w:numFmt w:val="lowerRoman"/>
      <w:lvlText w:val="%3."/>
      <w:lvlJc w:val="left"/>
      <w:pPr>
        <w:tabs>
          <w:tab w:val="left" w:pos="284"/>
          <w:tab w:val="left" w:pos="568"/>
          <w:tab w:val="left" w:pos="852"/>
          <w:tab w:val="left" w:pos="1136"/>
          <w:tab w:val="left" w:pos="1420"/>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8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3" w:tplc="B8A2A616">
      <w:start w:val="1"/>
      <w:numFmt w:val="lowerRoman"/>
      <w:lvlText w:val="%4."/>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25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4" w:tplc="44049A16">
      <w:start w:val="1"/>
      <w:numFmt w:val="lowerRoman"/>
      <w:lvlText w:val="%5."/>
      <w:lvlJc w:val="left"/>
      <w:pPr>
        <w:tabs>
          <w:tab w:val="left" w:pos="284"/>
          <w:tab w:val="left" w:pos="568"/>
          <w:tab w:val="left" w:pos="852"/>
          <w:tab w:val="left" w:pos="1136"/>
          <w:tab w:val="left" w:pos="1420"/>
          <w:tab w:val="left" w:pos="1704"/>
          <w:tab w:val="left" w:pos="1988"/>
          <w:tab w:val="left" w:pos="2272"/>
          <w:tab w:val="left" w:pos="2556"/>
          <w:tab w:val="left" w:pos="2840"/>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24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5" w:tplc="CD444652">
      <w:start w:val="1"/>
      <w:numFmt w:val="lowerRoman"/>
      <w:lvlText w:val="%6."/>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9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6" w:tplc="348E9C30">
      <w:start w:val="1"/>
      <w:numFmt w:val="lowerRoman"/>
      <w:lvlText w:val="%7."/>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46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7" w:tplc="8A008D6C">
      <w:start w:val="1"/>
      <w:numFmt w:val="lowerRoman"/>
      <w:lvlText w:val="%8."/>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54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8" w:tplc="D982DBC2">
      <w:start w:val="1"/>
      <w:numFmt w:val="lowerRoman"/>
      <w:lvlText w:val="%9."/>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61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abstractNum>
  <w:abstractNum w:abstractNumId="14" w15:restartNumberingAfterBreak="0">
    <w:nsid w:val="2AA9465E"/>
    <w:multiLevelType w:val="hybridMultilevel"/>
    <w:tmpl w:val="8BCA57C4"/>
    <w:lvl w:ilvl="0" w:tplc="422E5D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167E51"/>
    <w:multiLevelType w:val="hybridMultilevel"/>
    <w:tmpl w:val="75D83D00"/>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3E0510"/>
    <w:multiLevelType w:val="hybridMultilevel"/>
    <w:tmpl w:val="2112F5BE"/>
    <w:lvl w:ilvl="0" w:tplc="8D208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5E405A"/>
    <w:multiLevelType w:val="multilevel"/>
    <w:tmpl w:val="EBACAE5C"/>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96406"/>
    <w:multiLevelType w:val="hybridMultilevel"/>
    <w:tmpl w:val="2216E67C"/>
    <w:lvl w:ilvl="0" w:tplc="04160001">
      <w:start w:val="1"/>
      <w:numFmt w:val="bullet"/>
      <w:lvlText w:val=""/>
      <w:lvlJc w:val="left"/>
      <w:pPr>
        <w:ind w:left="360" w:hanging="360"/>
      </w:pPr>
      <w:rPr>
        <w:rFonts w:ascii="Symbol" w:hAnsi="Symbol" w:hint="default"/>
        <w:b/>
        <w:i w:val="0"/>
        <w:color w:val="0070C0"/>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2D2B75AC"/>
    <w:multiLevelType w:val="hybridMultilevel"/>
    <w:tmpl w:val="19B819EC"/>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CA9527F"/>
    <w:multiLevelType w:val="hybridMultilevel"/>
    <w:tmpl w:val="3948DD82"/>
    <w:lvl w:ilvl="0" w:tplc="0B04EA48">
      <w:start w:val="1"/>
      <w:numFmt w:val="bullet"/>
      <w:lvlText w:val="◦"/>
      <w:lvlJc w:val="left"/>
      <w:pPr>
        <w:ind w:left="360" w:hanging="360"/>
      </w:pPr>
      <w:rPr>
        <w:rFonts w:ascii="Arial Narrow" w:hAnsi="Arial Narrow" w:hint="default"/>
        <w:i/>
        <w:color w:val="auto"/>
      </w:rPr>
    </w:lvl>
    <w:lvl w:ilvl="1" w:tplc="04160001">
      <w:start w:val="1"/>
      <w:numFmt w:val="bullet"/>
      <w:lvlText w:val=""/>
      <w:lvlJc w:val="left"/>
      <w:pPr>
        <w:ind w:left="1080" w:hanging="360"/>
      </w:pPr>
      <w:rPr>
        <w:rFonts w:ascii="Symbol" w:hAnsi="Symbol"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3EBD2325"/>
    <w:multiLevelType w:val="multilevel"/>
    <w:tmpl w:val="17C40E3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569DF"/>
    <w:multiLevelType w:val="hybridMultilevel"/>
    <w:tmpl w:val="A628D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1306BF6"/>
    <w:multiLevelType w:val="hybridMultilevel"/>
    <w:tmpl w:val="DF486AB0"/>
    <w:lvl w:ilvl="0" w:tplc="EE6E7DE2">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24" w15:restartNumberingAfterBreak="0">
    <w:nsid w:val="5676430F"/>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015EE"/>
    <w:multiLevelType w:val="hybridMultilevel"/>
    <w:tmpl w:val="F188B0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63181A"/>
    <w:multiLevelType w:val="hybridMultilevel"/>
    <w:tmpl w:val="85A466DE"/>
    <w:lvl w:ilvl="0" w:tplc="F5BCEF8E">
      <w:start w:val="1"/>
      <w:numFmt w:val="bullet"/>
      <w:pStyle w:val="056-Lista"/>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8" w15:restartNumberingAfterBreak="0">
    <w:nsid w:val="5EAE01BC"/>
    <w:multiLevelType w:val="hybridMultilevel"/>
    <w:tmpl w:val="5510C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FD77B4B"/>
    <w:multiLevelType w:val="multilevel"/>
    <w:tmpl w:val="611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B4E80"/>
    <w:multiLevelType w:val="hybridMultilevel"/>
    <w:tmpl w:val="D2CA32C6"/>
    <w:lvl w:ilvl="0" w:tplc="B9D80368">
      <w:start w:val="1"/>
      <w:numFmt w:val="upperLetter"/>
      <w:lvlText w:val="%1."/>
      <w:lvlJc w:val="left"/>
      <w:pPr>
        <w:ind w:left="720" w:hanging="360"/>
      </w:pPr>
      <w:rPr>
        <w:rFonts w:hAnsi="Arial Unicode MS" w:hint="default"/>
        <w:caps w:val="0"/>
        <w:smallCaps w:val="0"/>
        <w:strike w:val="0"/>
        <w:dstrike w:val="0"/>
        <w:outline w:val="0"/>
        <w:emboss w:val="0"/>
        <w:imprint w:val="0"/>
        <w:color w:val="2AACA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9325DE0"/>
    <w:multiLevelType w:val="multilevel"/>
    <w:tmpl w:val="D6BEC8CC"/>
    <w:numStyleLink w:val="PubliConLista"/>
  </w:abstractNum>
  <w:abstractNum w:abstractNumId="32" w15:restartNumberingAfterBreak="0">
    <w:nsid w:val="70635C2E"/>
    <w:multiLevelType w:val="hybridMultilevel"/>
    <w:tmpl w:val="32A06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9E37DA"/>
    <w:multiLevelType w:val="hybridMultilevel"/>
    <w:tmpl w:val="7BAE4A20"/>
    <w:lvl w:ilvl="0" w:tplc="0F660F80">
      <w:start w:val="1"/>
      <w:numFmt w:val="upperRoman"/>
      <w:lvlText w:val="%1."/>
      <w:lvlJc w:val="left"/>
      <w:pPr>
        <w:ind w:left="720" w:hanging="360"/>
      </w:pPr>
      <w:rPr>
        <w:rFonts w:hint="default"/>
        <w:b/>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D03C0E"/>
    <w:multiLevelType w:val="multilevel"/>
    <w:tmpl w:val="575CF19E"/>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21997"/>
    <w:multiLevelType w:val="hybridMultilevel"/>
    <w:tmpl w:val="FCACD9E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2514982">
    <w:abstractNumId w:val="26"/>
  </w:num>
  <w:num w:numId="2" w16cid:durableId="1167327411">
    <w:abstractNumId w:val="27"/>
  </w:num>
  <w:num w:numId="3" w16cid:durableId="438524087">
    <w:abstractNumId w:val="31"/>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4" w16cid:durableId="1476411354">
    <w:abstractNumId w:val="31"/>
  </w:num>
  <w:num w:numId="5" w16cid:durableId="702365705">
    <w:abstractNumId w:val="33"/>
  </w:num>
  <w:num w:numId="6" w16cid:durableId="427195050">
    <w:abstractNumId w:val="19"/>
  </w:num>
  <w:num w:numId="7" w16cid:durableId="1101948656">
    <w:abstractNumId w:val="6"/>
  </w:num>
  <w:num w:numId="8" w16cid:durableId="1601789217">
    <w:abstractNumId w:val="1"/>
  </w:num>
  <w:num w:numId="9" w16cid:durableId="952783524">
    <w:abstractNumId w:val="4"/>
  </w:num>
  <w:num w:numId="10" w16cid:durableId="421878216">
    <w:abstractNumId w:val="34"/>
  </w:num>
  <w:num w:numId="11" w16cid:durableId="642394032">
    <w:abstractNumId w:val="7"/>
  </w:num>
  <w:num w:numId="12" w16cid:durableId="791556131">
    <w:abstractNumId w:val="21"/>
  </w:num>
  <w:num w:numId="13" w16cid:durableId="1717853098">
    <w:abstractNumId w:val="0"/>
  </w:num>
  <w:num w:numId="14" w16cid:durableId="540480673">
    <w:abstractNumId w:val="11"/>
  </w:num>
  <w:num w:numId="15" w16cid:durableId="1774667843">
    <w:abstractNumId w:val="8"/>
  </w:num>
  <w:num w:numId="16" w16cid:durableId="1778862988">
    <w:abstractNumId w:val="17"/>
  </w:num>
  <w:num w:numId="17" w16cid:durableId="247006801">
    <w:abstractNumId w:val="12"/>
  </w:num>
  <w:num w:numId="18" w16cid:durableId="175072693">
    <w:abstractNumId w:val="25"/>
  </w:num>
  <w:num w:numId="19" w16cid:durableId="2068406570">
    <w:abstractNumId w:val="10"/>
  </w:num>
  <w:num w:numId="20" w16cid:durableId="66191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7904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0170779">
    <w:abstractNumId w:val="3"/>
  </w:num>
  <w:num w:numId="23" w16cid:durableId="364985856">
    <w:abstractNumId w:val="15"/>
  </w:num>
  <w:num w:numId="24" w16cid:durableId="88938248">
    <w:abstractNumId w:val="32"/>
  </w:num>
  <w:num w:numId="25" w16cid:durableId="1641106030">
    <w:abstractNumId w:val="35"/>
  </w:num>
  <w:num w:numId="26" w16cid:durableId="261646244">
    <w:abstractNumId w:val="20"/>
  </w:num>
  <w:num w:numId="27" w16cid:durableId="1060639664">
    <w:abstractNumId w:val="5"/>
  </w:num>
  <w:num w:numId="28" w16cid:durableId="1590500073">
    <w:abstractNumId w:val="2"/>
  </w:num>
  <w:num w:numId="29" w16cid:durableId="1418669913">
    <w:abstractNumId w:val="29"/>
  </w:num>
  <w:num w:numId="30" w16cid:durableId="6833404">
    <w:abstractNumId w:val="24"/>
  </w:num>
  <w:num w:numId="31" w16cid:durableId="1065421804">
    <w:abstractNumId w:val="30"/>
  </w:num>
  <w:num w:numId="32" w16cid:durableId="1538084573">
    <w:abstractNumId w:val="14"/>
  </w:num>
  <w:num w:numId="33" w16cid:durableId="391319574">
    <w:abstractNumId w:val="13"/>
  </w:num>
  <w:num w:numId="34" w16cid:durableId="271212519">
    <w:abstractNumId w:val="22"/>
  </w:num>
  <w:num w:numId="35" w16cid:durableId="394202125">
    <w:abstractNumId w:val="28"/>
  </w:num>
  <w:num w:numId="36" w16cid:durableId="1104037773">
    <w:abstractNumId w:val="9"/>
  </w:num>
  <w:num w:numId="37" w16cid:durableId="330371395">
    <w:abstractNumId w:val="18"/>
  </w:num>
  <w:num w:numId="38" w16cid:durableId="721758304">
    <w:abstractNumId w:val="31"/>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39" w16cid:durableId="109786754">
    <w:abstractNumId w:val="23"/>
  </w:num>
  <w:num w:numId="40" w16cid:durableId="1704398694">
    <w:abstractNumId w:val="16"/>
  </w:num>
  <w:num w:numId="41" w16cid:durableId="925305441">
    <w:abstractNumId w:val="31"/>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42" w16cid:durableId="829100226">
    <w:abstractNumId w:val="31"/>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PT" w:vendorID="64" w:dllVersion="0"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1"/>
  <w:proofState w:spelling="clean" w:grammar="clean"/>
  <w:documentProtection w:edit="trackedChanges" w:formatting="1" w:enforcement="0"/>
  <w:styleLockTheme/>
  <w:styleLockQFSet/>
  <w:defaultTabStop w:val="284"/>
  <w:hyphenationZone w:val="425"/>
  <w:clickAndTypeStyle w:val="050-TextoPadro"/>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27"/>
    <w:rsid w:val="0000040A"/>
    <w:rsid w:val="00000A7F"/>
    <w:rsid w:val="00000FF0"/>
    <w:rsid w:val="000013C7"/>
    <w:rsid w:val="00001F26"/>
    <w:rsid w:val="000026C5"/>
    <w:rsid w:val="0000284E"/>
    <w:rsid w:val="00002BF9"/>
    <w:rsid w:val="00002E0B"/>
    <w:rsid w:val="00003053"/>
    <w:rsid w:val="0000309F"/>
    <w:rsid w:val="0000338B"/>
    <w:rsid w:val="00003482"/>
    <w:rsid w:val="000046D3"/>
    <w:rsid w:val="00004A11"/>
    <w:rsid w:val="00004ACE"/>
    <w:rsid w:val="00005601"/>
    <w:rsid w:val="00005A5E"/>
    <w:rsid w:val="00005DDA"/>
    <w:rsid w:val="00006084"/>
    <w:rsid w:val="00006638"/>
    <w:rsid w:val="0000679C"/>
    <w:rsid w:val="000067F6"/>
    <w:rsid w:val="00006AB1"/>
    <w:rsid w:val="00006BF8"/>
    <w:rsid w:val="00007095"/>
    <w:rsid w:val="000071B5"/>
    <w:rsid w:val="000072F0"/>
    <w:rsid w:val="00007376"/>
    <w:rsid w:val="00010571"/>
    <w:rsid w:val="000107AC"/>
    <w:rsid w:val="00010805"/>
    <w:rsid w:val="00010D47"/>
    <w:rsid w:val="00011B75"/>
    <w:rsid w:val="00011BEE"/>
    <w:rsid w:val="00011F28"/>
    <w:rsid w:val="00013016"/>
    <w:rsid w:val="000133F0"/>
    <w:rsid w:val="00013438"/>
    <w:rsid w:val="0001360F"/>
    <w:rsid w:val="00013789"/>
    <w:rsid w:val="00013A0E"/>
    <w:rsid w:val="00013ACB"/>
    <w:rsid w:val="00013BE7"/>
    <w:rsid w:val="00013DE6"/>
    <w:rsid w:val="00013EEF"/>
    <w:rsid w:val="000141FF"/>
    <w:rsid w:val="000146DB"/>
    <w:rsid w:val="00014ECC"/>
    <w:rsid w:val="00014EDA"/>
    <w:rsid w:val="000152C7"/>
    <w:rsid w:val="00015401"/>
    <w:rsid w:val="00015B4D"/>
    <w:rsid w:val="00015E1E"/>
    <w:rsid w:val="0001609E"/>
    <w:rsid w:val="00016631"/>
    <w:rsid w:val="00016FE5"/>
    <w:rsid w:val="00017633"/>
    <w:rsid w:val="0001769E"/>
    <w:rsid w:val="00017794"/>
    <w:rsid w:val="00020020"/>
    <w:rsid w:val="00021432"/>
    <w:rsid w:val="000216E8"/>
    <w:rsid w:val="000218CC"/>
    <w:rsid w:val="00021CF1"/>
    <w:rsid w:val="00021FA7"/>
    <w:rsid w:val="000229D2"/>
    <w:rsid w:val="00022D76"/>
    <w:rsid w:val="00022F2E"/>
    <w:rsid w:val="00023007"/>
    <w:rsid w:val="0002332F"/>
    <w:rsid w:val="00024A29"/>
    <w:rsid w:val="00025CB1"/>
    <w:rsid w:val="00025CEE"/>
    <w:rsid w:val="00026222"/>
    <w:rsid w:val="00026551"/>
    <w:rsid w:val="0002663E"/>
    <w:rsid w:val="00026902"/>
    <w:rsid w:val="00026F8E"/>
    <w:rsid w:val="00027059"/>
    <w:rsid w:val="0002705B"/>
    <w:rsid w:val="000270A8"/>
    <w:rsid w:val="00027116"/>
    <w:rsid w:val="0002748F"/>
    <w:rsid w:val="00027D78"/>
    <w:rsid w:val="00027DA6"/>
    <w:rsid w:val="0003055A"/>
    <w:rsid w:val="000306B1"/>
    <w:rsid w:val="00030EA3"/>
    <w:rsid w:val="000311E3"/>
    <w:rsid w:val="000313FA"/>
    <w:rsid w:val="00031488"/>
    <w:rsid w:val="00031A81"/>
    <w:rsid w:val="00031BE9"/>
    <w:rsid w:val="00031EAE"/>
    <w:rsid w:val="00033427"/>
    <w:rsid w:val="00033467"/>
    <w:rsid w:val="00033BC5"/>
    <w:rsid w:val="00033FF0"/>
    <w:rsid w:val="000340AD"/>
    <w:rsid w:val="000341E8"/>
    <w:rsid w:val="000342A7"/>
    <w:rsid w:val="000348CC"/>
    <w:rsid w:val="00034D1A"/>
    <w:rsid w:val="000350BE"/>
    <w:rsid w:val="00035A04"/>
    <w:rsid w:val="000367BF"/>
    <w:rsid w:val="00036FE7"/>
    <w:rsid w:val="000377B4"/>
    <w:rsid w:val="00037E1E"/>
    <w:rsid w:val="000401AB"/>
    <w:rsid w:val="00040829"/>
    <w:rsid w:val="000408C8"/>
    <w:rsid w:val="00040952"/>
    <w:rsid w:val="00040BDB"/>
    <w:rsid w:val="00040CD5"/>
    <w:rsid w:val="00041409"/>
    <w:rsid w:val="000419B6"/>
    <w:rsid w:val="00041C30"/>
    <w:rsid w:val="000422E0"/>
    <w:rsid w:val="000427DC"/>
    <w:rsid w:val="000428B6"/>
    <w:rsid w:val="00043105"/>
    <w:rsid w:val="000448A0"/>
    <w:rsid w:val="000448F4"/>
    <w:rsid w:val="00044E68"/>
    <w:rsid w:val="00044EE3"/>
    <w:rsid w:val="00044EF6"/>
    <w:rsid w:val="00044FB1"/>
    <w:rsid w:val="00045146"/>
    <w:rsid w:val="00045362"/>
    <w:rsid w:val="00045CB0"/>
    <w:rsid w:val="00046178"/>
    <w:rsid w:val="00046BAC"/>
    <w:rsid w:val="000475C8"/>
    <w:rsid w:val="00047AD0"/>
    <w:rsid w:val="00047C44"/>
    <w:rsid w:val="00047D97"/>
    <w:rsid w:val="00047F93"/>
    <w:rsid w:val="00050247"/>
    <w:rsid w:val="0005093F"/>
    <w:rsid w:val="000510E3"/>
    <w:rsid w:val="00051A8B"/>
    <w:rsid w:val="0005210D"/>
    <w:rsid w:val="00052FF6"/>
    <w:rsid w:val="0005367F"/>
    <w:rsid w:val="00053D4A"/>
    <w:rsid w:val="00053FE6"/>
    <w:rsid w:val="00054306"/>
    <w:rsid w:val="00054737"/>
    <w:rsid w:val="000548E3"/>
    <w:rsid w:val="0005511E"/>
    <w:rsid w:val="0005517C"/>
    <w:rsid w:val="00055728"/>
    <w:rsid w:val="00055DE5"/>
    <w:rsid w:val="00056971"/>
    <w:rsid w:val="00056A12"/>
    <w:rsid w:val="00056C3C"/>
    <w:rsid w:val="0005754E"/>
    <w:rsid w:val="00057817"/>
    <w:rsid w:val="00057BFA"/>
    <w:rsid w:val="00057DB5"/>
    <w:rsid w:val="00057E8B"/>
    <w:rsid w:val="0006026B"/>
    <w:rsid w:val="00060935"/>
    <w:rsid w:val="00060DB0"/>
    <w:rsid w:val="00060E88"/>
    <w:rsid w:val="0006125D"/>
    <w:rsid w:val="00061A5E"/>
    <w:rsid w:val="00061A64"/>
    <w:rsid w:val="00061CA3"/>
    <w:rsid w:val="000620B0"/>
    <w:rsid w:val="000621ED"/>
    <w:rsid w:val="0006235A"/>
    <w:rsid w:val="000624D3"/>
    <w:rsid w:val="00062B0C"/>
    <w:rsid w:val="00063310"/>
    <w:rsid w:val="00063F97"/>
    <w:rsid w:val="0006442E"/>
    <w:rsid w:val="0006477B"/>
    <w:rsid w:val="00064AE0"/>
    <w:rsid w:val="00064CC6"/>
    <w:rsid w:val="00064EEB"/>
    <w:rsid w:val="0006566C"/>
    <w:rsid w:val="00065DD8"/>
    <w:rsid w:val="0006640C"/>
    <w:rsid w:val="00066819"/>
    <w:rsid w:val="00066A41"/>
    <w:rsid w:val="00066ACA"/>
    <w:rsid w:val="00066E41"/>
    <w:rsid w:val="00066F97"/>
    <w:rsid w:val="000702AE"/>
    <w:rsid w:val="00070552"/>
    <w:rsid w:val="000706F1"/>
    <w:rsid w:val="00070CD5"/>
    <w:rsid w:val="00070D17"/>
    <w:rsid w:val="00070ECC"/>
    <w:rsid w:val="00071DB8"/>
    <w:rsid w:val="00071EA7"/>
    <w:rsid w:val="00072043"/>
    <w:rsid w:val="000727DD"/>
    <w:rsid w:val="000729BB"/>
    <w:rsid w:val="00072BF1"/>
    <w:rsid w:val="0007377F"/>
    <w:rsid w:val="0007383A"/>
    <w:rsid w:val="00073ABA"/>
    <w:rsid w:val="00073D07"/>
    <w:rsid w:val="00073D16"/>
    <w:rsid w:val="00073F12"/>
    <w:rsid w:val="00074412"/>
    <w:rsid w:val="00074931"/>
    <w:rsid w:val="000749AF"/>
    <w:rsid w:val="00075691"/>
    <w:rsid w:val="000756FB"/>
    <w:rsid w:val="00075E54"/>
    <w:rsid w:val="00076557"/>
    <w:rsid w:val="00076714"/>
    <w:rsid w:val="00076C9B"/>
    <w:rsid w:val="000770B4"/>
    <w:rsid w:val="000773C4"/>
    <w:rsid w:val="00077976"/>
    <w:rsid w:val="00077AEB"/>
    <w:rsid w:val="00077B59"/>
    <w:rsid w:val="00077E12"/>
    <w:rsid w:val="00077FC7"/>
    <w:rsid w:val="000806F9"/>
    <w:rsid w:val="00080C5F"/>
    <w:rsid w:val="00080D66"/>
    <w:rsid w:val="00080F88"/>
    <w:rsid w:val="0008142E"/>
    <w:rsid w:val="00081BB1"/>
    <w:rsid w:val="00081E28"/>
    <w:rsid w:val="000820EB"/>
    <w:rsid w:val="00082502"/>
    <w:rsid w:val="00083108"/>
    <w:rsid w:val="00083202"/>
    <w:rsid w:val="00083C1B"/>
    <w:rsid w:val="00083C6D"/>
    <w:rsid w:val="00083F30"/>
    <w:rsid w:val="00083F92"/>
    <w:rsid w:val="00084517"/>
    <w:rsid w:val="00084621"/>
    <w:rsid w:val="000848D8"/>
    <w:rsid w:val="00084E5C"/>
    <w:rsid w:val="0008511D"/>
    <w:rsid w:val="00086145"/>
    <w:rsid w:val="00086606"/>
    <w:rsid w:val="00086884"/>
    <w:rsid w:val="000871A1"/>
    <w:rsid w:val="00087204"/>
    <w:rsid w:val="00087485"/>
    <w:rsid w:val="00087733"/>
    <w:rsid w:val="00087A9C"/>
    <w:rsid w:val="00087C12"/>
    <w:rsid w:val="0009015F"/>
    <w:rsid w:val="00090645"/>
    <w:rsid w:val="00090BD2"/>
    <w:rsid w:val="00090F1F"/>
    <w:rsid w:val="000918EF"/>
    <w:rsid w:val="00091E85"/>
    <w:rsid w:val="0009212E"/>
    <w:rsid w:val="0009280B"/>
    <w:rsid w:val="00093181"/>
    <w:rsid w:val="0009348E"/>
    <w:rsid w:val="00093D34"/>
    <w:rsid w:val="0009469F"/>
    <w:rsid w:val="0009483A"/>
    <w:rsid w:val="00094982"/>
    <w:rsid w:val="00094DAE"/>
    <w:rsid w:val="000950B7"/>
    <w:rsid w:val="00095D18"/>
    <w:rsid w:val="000965A4"/>
    <w:rsid w:val="00096F1B"/>
    <w:rsid w:val="00096FCB"/>
    <w:rsid w:val="00097A31"/>
    <w:rsid w:val="00097A64"/>
    <w:rsid w:val="00097BF9"/>
    <w:rsid w:val="00097FC3"/>
    <w:rsid w:val="000A05F2"/>
    <w:rsid w:val="000A067F"/>
    <w:rsid w:val="000A0BA0"/>
    <w:rsid w:val="000A1115"/>
    <w:rsid w:val="000A12E5"/>
    <w:rsid w:val="000A1A30"/>
    <w:rsid w:val="000A1B79"/>
    <w:rsid w:val="000A23CD"/>
    <w:rsid w:val="000A250C"/>
    <w:rsid w:val="000A2583"/>
    <w:rsid w:val="000A26B1"/>
    <w:rsid w:val="000A3217"/>
    <w:rsid w:val="000A4D92"/>
    <w:rsid w:val="000A5084"/>
    <w:rsid w:val="000A555A"/>
    <w:rsid w:val="000A557A"/>
    <w:rsid w:val="000A5F63"/>
    <w:rsid w:val="000A60DE"/>
    <w:rsid w:val="000A61C1"/>
    <w:rsid w:val="000A66E4"/>
    <w:rsid w:val="000A72EA"/>
    <w:rsid w:val="000A7C56"/>
    <w:rsid w:val="000A7CDC"/>
    <w:rsid w:val="000B038E"/>
    <w:rsid w:val="000B0812"/>
    <w:rsid w:val="000B103F"/>
    <w:rsid w:val="000B1272"/>
    <w:rsid w:val="000B1781"/>
    <w:rsid w:val="000B1949"/>
    <w:rsid w:val="000B1D95"/>
    <w:rsid w:val="000B2114"/>
    <w:rsid w:val="000B22C5"/>
    <w:rsid w:val="000B23B2"/>
    <w:rsid w:val="000B26C6"/>
    <w:rsid w:val="000B2B2F"/>
    <w:rsid w:val="000B2B6A"/>
    <w:rsid w:val="000B2F0F"/>
    <w:rsid w:val="000B31C1"/>
    <w:rsid w:val="000B31EB"/>
    <w:rsid w:val="000B3265"/>
    <w:rsid w:val="000B36F9"/>
    <w:rsid w:val="000B3874"/>
    <w:rsid w:val="000B3BF4"/>
    <w:rsid w:val="000B415E"/>
    <w:rsid w:val="000B428E"/>
    <w:rsid w:val="000B44DD"/>
    <w:rsid w:val="000B46A8"/>
    <w:rsid w:val="000B4A88"/>
    <w:rsid w:val="000B4F4A"/>
    <w:rsid w:val="000B56BB"/>
    <w:rsid w:val="000B5F2C"/>
    <w:rsid w:val="000B6024"/>
    <w:rsid w:val="000B686D"/>
    <w:rsid w:val="000B6AA6"/>
    <w:rsid w:val="000B6CAC"/>
    <w:rsid w:val="000B6E74"/>
    <w:rsid w:val="000B7195"/>
    <w:rsid w:val="000B7600"/>
    <w:rsid w:val="000B7645"/>
    <w:rsid w:val="000B78D2"/>
    <w:rsid w:val="000B7AF3"/>
    <w:rsid w:val="000B7EB1"/>
    <w:rsid w:val="000B7F3A"/>
    <w:rsid w:val="000C0CCD"/>
    <w:rsid w:val="000C0D60"/>
    <w:rsid w:val="000C12E1"/>
    <w:rsid w:val="000C1740"/>
    <w:rsid w:val="000C19F7"/>
    <w:rsid w:val="000C1BA3"/>
    <w:rsid w:val="000C1FB7"/>
    <w:rsid w:val="000C28E6"/>
    <w:rsid w:val="000C2BF6"/>
    <w:rsid w:val="000C304F"/>
    <w:rsid w:val="000C309B"/>
    <w:rsid w:val="000C3C97"/>
    <w:rsid w:val="000C3D9A"/>
    <w:rsid w:val="000C3F9D"/>
    <w:rsid w:val="000C3FCD"/>
    <w:rsid w:val="000C433E"/>
    <w:rsid w:val="000C46D7"/>
    <w:rsid w:val="000C4830"/>
    <w:rsid w:val="000C58CA"/>
    <w:rsid w:val="000C68AD"/>
    <w:rsid w:val="000C6E00"/>
    <w:rsid w:val="000C6E65"/>
    <w:rsid w:val="000C6EAB"/>
    <w:rsid w:val="000C7715"/>
    <w:rsid w:val="000C7766"/>
    <w:rsid w:val="000D0123"/>
    <w:rsid w:val="000D04A2"/>
    <w:rsid w:val="000D0926"/>
    <w:rsid w:val="000D0FA1"/>
    <w:rsid w:val="000D1293"/>
    <w:rsid w:val="000D1844"/>
    <w:rsid w:val="000D191E"/>
    <w:rsid w:val="000D1ABD"/>
    <w:rsid w:val="000D1B00"/>
    <w:rsid w:val="000D1B06"/>
    <w:rsid w:val="000D1E27"/>
    <w:rsid w:val="000D2330"/>
    <w:rsid w:val="000D262B"/>
    <w:rsid w:val="000D2EFC"/>
    <w:rsid w:val="000D3928"/>
    <w:rsid w:val="000D3CF2"/>
    <w:rsid w:val="000D42D8"/>
    <w:rsid w:val="000D4770"/>
    <w:rsid w:val="000D4849"/>
    <w:rsid w:val="000D4A40"/>
    <w:rsid w:val="000D4B79"/>
    <w:rsid w:val="000D5058"/>
    <w:rsid w:val="000D548F"/>
    <w:rsid w:val="000D57C8"/>
    <w:rsid w:val="000D600F"/>
    <w:rsid w:val="000D61BC"/>
    <w:rsid w:val="000D62A7"/>
    <w:rsid w:val="000D6B55"/>
    <w:rsid w:val="000D6D39"/>
    <w:rsid w:val="000D7CE5"/>
    <w:rsid w:val="000E0B8A"/>
    <w:rsid w:val="000E16B9"/>
    <w:rsid w:val="000E1DD2"/>
    <w:rsid w:val="000E206A"/>
    <w:rsid w:val="000E20DB"/>
    <w:rsid w:val="000E2461"/>
    <w:rsid w:val="000E279C"/>
    <w:rsid w:val="000E29FE"/>
    <w:rsid w:val="000E2A3B"/>
    <w:rsid w:val="000E32E0"/>
    <w:rsid w:val="000E3566"/>
    <w:rsid w:val="000E356C"/>
    <w:rsid w:val="000E3877"/>
    <w:rsid w:val="000E38C1"/>
    <w:rsid w:val="000E46EC"/>
    <w:rsid w:val="000E4F02"/>
    <w:rsid w:val="000E4FA0"/>
    <w:rsid w:val="000E4FCA"/>
    <w:rsid w:val="000E52A0"/>
    <w:rsid w:val="000E5435"/>
    <w:rsid w:val="000E5C81"/>
    <w:rsid w:val="000E61BA"/>
    <w:rsid w:val="000E6845"/>
    <w:rsid w:val="000E6A34"/>
    <w:rsid w:val="000E6F82"/>
    <w:rsid w:val="000E7600"/>
    <w:rsid w:val="000E7760"/>
    <w:rsid w:val="000E7ACE"/>
    <w:rsid w:val="000E7D40"/>
    <w:rsid w:val="000E7E8C"/>
    <w:rsid w:val="000E7F01"/>
    <w:rsid w:val="000F01B5"/>
    <w:rsid w:val="000F0DCF"/>
    <w:rsid w:val="000F10BF"/>
    <w:rsid w:val="000F12D3"/>
    <w:rsid w:val="000F13D0"/>
    <w:rsid w:val="000F2751"/>
    <w:rsid w:val="000F2C17"/>
    <w:rsid w:val="000F2E5C"/>
    <w:rsid w:val="000F3052"/>
    <w:rsid w:val="000F36DA"/>
    <w:rsid w:val="000F3700"/>
    <w:rsid w:val="000F37E0"/>
    <w:rsid w:val="000F4519"/>
    <w:rsid w:val="000F45AA"/>
    <w:rsid w:val="000F4684"/>
    <w:rsid w:val="000F4897"/>
    <w:rsid w:val="000F48C1"/>
    <w:rsid w:val="000F4AFB"/>
    <w:rsid w:val="000F4FEC"/>
    <w:rsid w:val="000F557F"/>
    <w:rsid w:val="000F5605"/>
    <w:rsid w:val="000F58EE"/>
    <w:rsid w:val="000F5B0F"/>
    <w:rsid w:val="000F605D"/>
    <w:rsid w:val="000F612F"/>
    <w:rsid w:val="000F704E"/>
    <w:rsid w:val="000F7287"/>
    <w:rsid w:val="000F76E0"/>
    <w:rsid w:val="000F7798"/>
    <w:rsid w:val="000F7AB8"/>
    <w:rsid w:val="000F7E80"/>
    <w:rsid w:val="001001F3"/>
    <w:rsid w:val="00100820"/>
    <w:rsid w:val="00100B4F"/>
    <w:rsid w:val="00101AA6"/>
    <w:rsid w:val="00101BB1"/>
    <w:rsid w:val="001023B7"/>
    <w:rsid w:val="00102D47"/>
    <w:rsid w:val="00102FEF"/>
    <w:rsid w:val="00103098"/>
    <w:rsid w:val="001032BD"/>
    <w:rsid w:val="00103C3F"/>
    <w:rsid w:val="00103C4C"/>
    <w:rsid w:val="00104670"/>
    <w:rsid w:val="001046AB"/>
    <w:rsid w:val="00104A50"/>
    <w:rsid w:val="00104F0B"/>
    <w:rsid w:val="0010508C"/>
    <w:rsid w:val="00105A2C"/>
    <w:rsid w:val="00105ACA"/>
    <w:rsid w:val="00105D5D"/>
    <w:rsid w:val="00105FD4"/>
    <w:rsid w:val="00106007"/>
    <w:rsid w:val="0010679E"/>
    <w:rsid w:val="00106ACE"/>
    <w:rsid w:val="00106C3D"/>
    <w:rsid w:val="00106F04"/>
    <w:rsid w:val="0010752C"/>
    <w:rsid w:val="00107B2B"/>
    <w:rsid w:val="00107D98"/>
    <w:rsid w:val="001101A7"/>
    <w:rsid w:val="00110849"/>
    <w:rsid w:val="00110A68"/>
    <w:rsid w:val="00111185"/>
    <w:rsid w:val="001118C5"/>
    <w:rsid w:val="00111AA1"/>
    <w:rsid w:val="00111E28"/>
    <w:rsid w:val="00112036"/>
    <w:rsid w:val="001120EB"/>
    <w:rsid w:val="00112179"/>
    <w:rsid w:val="00112558"/>
    <w:rsid w:val="00112CF9"/>
    <w:rsid w:val="001131E5"/>
    <w:rsid w:val="00113603"/>
    <w:rsid w:val="001138AF"/>
    <w:rsid w:val="001138F5"/>
    <w:rsid w:val="00114443"/>
    <w:rsid w:val="00114D15"/>
    <w:rsid w:val="00114EE6"/>
    <w:rsid w:val="00114F65"/>
    <w:rsid w:val="001151A4"/>
    <w:rsid w:val="0011533D"/>
    <w:rsid w:val="001154EE"/>
    <w:rsid w:val="00115966"/>
    <w:rsid w:val="001163FF"/>
    <w:rsid w:val="00116BDB"/>
    <w:rsid w:val="0011756A"/>
    <w:rsid w:val="001175C1"/>
    <w:rsid w:val="00117629"/>
    <w:rsid w:val="001177C5"/>
    <w:rsid w:val="001177D6"/>
    <w:rsid w:val="001178EB"/>
    <w:rsid w:val="00117A70"/>
    <w:rsid w:val="00117F8C"/>
    <w:rsid w:val="001201DA"/>
    <w:rsid w:val="00120A69"/>
    <w:rsid w:val="00121081"/>
    <w:rsid w:val="00121203"/>
    <w:rsid w:val="001213A9"/>
    <w:rsid w:val="001214E8"/>
    <w:rsid w:val="00121A6A"/>
    <w:rsid w:val="00121BA9"/>
    <w:rsid w:val="00121F08"/>
    <w:rsid w:val="00121F70"/>
    <w:rsid w:val="001221E3"/>
    <w:rsid w:val="00122251"/>
    <w:rsid w:val="001227B8"/>
    <w:rsid w:val="00122827"/>
    <w:rsid w:val="0012369F"/>
    <w:rsid w:val="00124792"/>
    <w:rsid w:val="00124CB3"/>
    <w:rsid w:val="00124D9C"/>
    <w:rsid w:val="00125791"/>
    <w:rsid w:val="00125953"/>
    <w:rsid w:val="00125CEF"/>
    <w:rsid w:val="0012659A"/>
    <w:rsid w:val="00127785"/>
    <w:rsid w:val="001300F1"/>
    <w:rsid w:val="00130413"/>
    <w:rsid w:val="00130F29"/>
    <w:rsid w:val="001315CF"/>
    <w:rsid w:val="00131AAE"/>
    <w:rsid w:val="00132146"/>
    <w:rsid w:val="001324A8"/>
    <w:rsid w:val="00132EF5"/>
    <w:rsid w:val="0013350F"/>
    <w:rsid w:val="00133659"/>
    <w:rsid w:val="00133900"/>
    <w:rsid w:val="0013424B"/>
    <w:rsid w:val="001345D0"/>
    <w:rsid w:val="001346DC"/>
    <w:rsid w:val="00134787"/>
    <w:rsid w:val="001348A0"/>
    <w:rsid w:val="00134C9F"/>
    <w:rsid w:val="00134D57"/>
    <w:rsid w:val="00134D5B"/>
    <w:rsid w:val="001356E5"/>
    <w:rsid w:val="0013642B"/>
    <w:rsid w:val="00136493"/>
    <w:rsid w:val="0013653C"/>
    <w:rsid w:val="001372DA"/>
    <w:rsid w:val="001378B4"/>
    <w:rsid w:val="00137B9D"/>
    <w:rsid w:val="00137EB8"/>
    <w:rsid w:val="00137F98"/>
    <w:rsid w:val="00140097"/>
    <w:rsid w:val="00140380"/>
    <w:rsid w:val="001404BE"/>
    <w:rsid w:val="0014101B"/>
    <w:rsid w:val="00141B46"/>
    <w:rsid w:val="00141D89"/>
    <w:rsid w:val="00142245"/>
    <w:rsid w:val="001422F8"/>
    <w:rsid w:val="00142A8D"/>
    <w:rsid w:val="00142D3A"/>
    <w:rsid w:val="0014302D"/>
    <w:rsid w:val="00143359"/>
    <w:rsid w:val="001433EB"/>
    <w:rsid w:val="00143B39"/>
    <w:rsid w:val="00145348"/>
    <w:rsid w:val="001455E3"/>
    <w:rsid w:val="0014564C"/>
    <w:rsid w:val="00145A64"/>
    <w:rsid w:val="00145FFA"/>
    <w:rsid w:val="00146C01"/>
    <w:rsid w:val="00146FB0"/>
    <w:rsid w:val="001470E8"/>
    <w:rsid w:val="0014711E"/>
    <w:rsid w:val="00147298"/>
    <w:rsid w:val="00147891"/>
    <w:rsid w:val="00150598"/>
    <w:rsid w:val="001505E5"/>
    <w:rsid w:val="00150CD9"/>
    <w:rsid w:val="00150CDA"/>
    <w:rsid w:val="00150D8C"/>
    <w:rsid w:val="001514A3"/>
    <w:rsid w:val="00151523"/>
    <w:rsid w:val="00151D37"/>
    <w:rsid w:val="00152F36"/>
    <w:rsid w:val="0015313F"/>
    <w:rsid w:val="0015393B"/>
    <w:rsid w:val="00153AB1"/>
    <w:rsid w:val="00153B8C"/>
    <w:rsid w:val="00153C11"/>
    <w:rsid w:val="00154258"/>
    <w:rsid w:val="00154D21"/>
    <w:rsid w:val="00154E67"/>
    <w:rsid w:val="001557E1"/>
    <w:rsid w:val="00155E72"/>
    <w:rsid w:val="00156252"/>
    <w:rsid w:val="001562BB"/>
    <w:rsid w:val="001567F8"/>
    <w:rsid w:val="00156A46"/>
    <w:rsid w:val="00156ABF"/>
    <w:rsid w:val="00156FA3"/>
    <w:rsid w:val="001571BB"/>
    <w:rsid w:val="001577C1"/>
    <w:rsid w:val="00157EF2"/>
    <w:rsid w:val="001604E8"/>
    <w:rsid w:val="00161BD9"/>
    <w:rsid w:val="00161BF4"/>
    <w:rsid w:val="00161DD9"/>
    <w:rsid w:val="00161F02"/>
    <w:rsid w:val="0016256D"/>
    <w:rsid w:val="001626A6"/>
    <w:rsid w:val="00162923"/>
    <w:rsid w:val="00162B89"/>
    <w:rsid w:val="00162D9B"/>
    <w:rsid w:val="00162EF3"/>
    <w:rsid w:val="00163F9C"/>
    <w:rsid w:val="0016415F"/>
    <w:rsid w:val="001642C1"/>
    <w:rsid w:val="00164EFD"/>
    <w:rsid w:val="001652D1"/>
    <w:rsid w:val="0016541A"/>
    <w:rsid w:val="00165479"/>
    <w:rsid w:val="0016576F"/>
    <w:rsid w:val="0016694F"/>
    <w:rsid w:val="00166BCA"/>
    <w:rsid w:val="00170134"/>
    <w:rsid w:val="00170198"/>
    <w:rsid w:val="00170642"/>
    <w:rsid w:val="00170693"/>
    <w:rsid w:val="00170943"/>
    <w:rsid w:val="00170B44"/>
    <w:rsid w:val="001713F0"/>
    <w:rsid w:val="00171E62"/>
    <w:rsid w:val="001723F1"/>
    <w:rsid w:val="00172918"/>
    <w:rsid w:val="00172A25"/>
    <w:rsid w:val="00172C02"/>
    <w:rsid w:val="00172D13"/>
    <w:rsid w:val="001732CA"/>
    <w:rsid w:val="00173386"/>
    <w:rsid w:val="00173550"/>
    <w:rsid w:val="0017357D"/>
    <w:rsid w:val="00173645"/>
    <w:rsid w:val="001736F4"/>
    <w:rsid w:val="001738B8"/>
    <w:rsid w:val="00174102"/>
    <w:rsid w:val="00174138"/>
    <w:rsid w:val="00174380"/>
    <w:rsid w:val="00174CE0"/>
    <w:rsid w:val="00175721"/>
    <w:rsid w:val="00175B3B"/>
    <w:rsid w:val="00175C8E"/>
    <w:rsid w:val="00175DA1"/>
    <w:rsid w:val="00175F66"/>
    <w:rsid w:val="00176167"/>
    <w:rsid w:val="001762C4"/>
    <w:rsid w:val="00176343"/>
    <w:rsid w:val="00176757"/>
    <w:rsid w:val="00176F54"/>
    <w:rsid w:val="0017763C"/>
    <w:rsid w:val="00177779"/>
    <w:rsid w:val="00177AA7"/>
    <w:rsid w:val="00177B2A"/>
    <w:rsid w:val="00177C52"/>
    <w:rsid w:val="0018015A"/>
    <w:rsid w:val="001802F5"/>
    <w:rsid w:val="00180F43"/>
    <w:rsid w:val="001813B6"/>
    <w:rsid w:val="0018158D"/>
    <w:rsid w:val="0018159D"/>
    <w:rsid w:val="0018186A"/>
    <w:rsid w:val="00181A96"/>
    <w:rsid w:val="00181BEF"/>
    <w:rsid w:val="00181E07"/>
    <w:rsid w:val="00182412"/>
    <w:rsid w:val="00182695"/>
    <w:rsid w:val="001827AC"/>
    <w:rsid w:val="00182950"/>
    <w:rsid w:val="001832B3"/>
    <w:rsid w:val="00184A78"/>
    <w:rsid w:val="00184B45"/>
    <w:rsid w:val="00184E8D"/>
    <w:rsid w:val="0018535E"/>
    <w:rsid w:val="00185614"/>
    <w:rsid w:val="00185A72"/>
    <w:rsid w:val="00185D64"/>
    <w:rsid w:val="00185DB5"/>
    <w:rsid w:val="00185DFB"/>
    <w:rsid w:val="00186123"/>
    <w:rsid w:val="00186177"/>
    <w:rsid w:val="0018619E"/>
    <w:rsid w:val="00186694"/>
    <w:rsid w:val="001867F4"/>
    <w:rsid w:val="001868B9"/>
    <w:rsid w:val="001868FC"/>
    <w:rsid w:val="001869C3"/>
    <w:rsid w:val="00186B16"/>
    <w:rsid w:val="00186F71"/>
    <w:rsid w:val="0018726C"/>
    <w:rsid w:val="00187390"/>
    <w:rsid w:val="0018751E"/>
    <w:rsid w:val="001875CF"/>
    <w:rsid w:val="00190016"/>
    <w:rsid w:val="0019011D"/>
    <w:rsid w:val="001903C9"/>
    <w:rsid w:val="00190471"/>
    <w:rsid w:val="001908AB"/>
    <w:rsid w:val="00191250"/>
    <w:rsid w:val="0019155F"/>
    <w:rsid w:val="00191746"/>
    <w:rsid w:val="00191832"/>
    <w:rsid w:val="00191F03"/>
    <w:rsid w:val="001924BF"/>
    <w:rsid w:val="00192D4A"/>
    <w:rsid w:val="00193013"/>
    <w:rsid w:val="0019382B"/>
    <w:rsid w:val="00193B4F"/>
    <w:rsid w:val="00193F17"/>
    <w:rsid w:val="001940E6"/>
    <w:rsid w:val="0019508D"/>
    <w:rsid w:val="001956A1"/>
    <w:rsid w:val="00195EA7"/>
    <w:rsid w:val="00195F39"/>
    <w:rsid w:val="00196088"/>
    <w:rsid w:val="00196F65"/>
    <w:rsid w:val="00197BED"/>
    <w:rsid w:val="00197E16"/>
    <w:rsid w:val="001A0151"/>
    <w:rsid w:val="001A017E"/>
    <w:rsid w:val="001A01C7"/>
    <w:rsid w:val="001A0236"/>
    <w:rsid w:val="001A0700"/>
    <w:rsid w:val="001A0ACA"/>
    <w:rsid w:val="001A1396"/>
    <w:rsid w:val="001A13A0"/>
    <w:rsid w:val="001A17AD"/>
    <w:rsid w:val="001A18B7"/>
    <w:rsid w:val="001A1DE8"/>
    <w:rsid w:val="001A1F5A"/>
    <w:rsid w:val="001A238B"/>
    <w:rsid w:val="001A2943"/>
    <w:rsid w:val="001A29F6"/>
    <w:rsid w:val="001A2BC6"/>
    <w:rsid w:val="001A2BDC"/>
    <w:rsid w:val="001A2E92"/>
    <w:rsid w:val="001A3249"/>
    <w:rsid w:val="001A3359"/>
    <w:rsid w:val="001A37E5"/>
    <w:rsid w:val="001A3948"/>
    <w:rsid w:val="001A42F8"/>
    <w:rsid w:val="001A4371"/>
    <w:rsid w:val="001A4971"/>
    <w:rsid w:val="001A4C51"/>
    <w:rsid w:val="001A4D5B"/>
    <w:rsid w:val="001A4FCE"/>
    <w:rsid w:val="001A54A3"/>
    <w:rsid w:val="001A55FC"/>
    <w:rsid w:val="001A5BF0"/>
    <w:rsid w:val="001A5CB8"/>
    <w:rsid w:val="001A5D1E"/>
    <w:rsid w:val="001A62BC"/>
    <w:rsid w:val="001A697A"/>
    <w:rsid w:val="001A6E66"/>
    <w:rsid w:val="001A6EE8"/>
    <w:rsid w:val="001A721C"/>
    <w:rsid w:val="001A74B4"/>
    <w:rsid w:val="001A77EC"/>
    <w:rsid w:val="001B0433"/>
    <w:rsid w:val="001B06D4"/>
    <w:rsid w:val="001B0794"/>
    <w:rsid w:val="001B0AE6"/>
    <w:rsid w:val="001B1885"/>
    <w:rsid w:val="001B18F2"/>
    <w:rsid w:val="001B2533"/>
    <w:rsid w:val="001B2AAE"/>
    <w:rsid w:val="001B2DB8"/>
    <w:rsid w:val="001B3269"/>
    <w:rsid w:val="001B331E"/>
    <w:rsid w:val="001B3519"/>
    <w:rsid w:val="001B3543"/>
    <w:rsid w:val="001B36B5"/>
    <w:rsid w:val="001B3B98"/>
    <w:rsid w:val="001B3C07"/>
    <w:rsid w:val="001B46ED"/>
    <w:rsid w:val="001B4A35"/>
    <w:rsid w:val="001B5037"/>
    <w:rsid w:val="001B52DD"/>
    <w:rsid w:val="001B5377"/>
    <w:rsid w:val="001B5441"/>
    <w:rsid w:val="001B55B6"/>
    <w:rsid w:val="001B56DF"/>
    <w:rsid w:val="001B5AE5"/>
    <w:rsid w:val="001B5C8C"/>
    <w:rsid w:val="001B5DAD"/>
    <w:rsid w:val="001B611C"/>
    <w:rsid w:val="001B6492"/>
    <w:rsid w:val="001B64E6"/>
    <w:rsid w:val="001B66A8"/>
    <w:rsid w:val="001B6785"/>
    <w:rsid w:val="001B68A3"/>
    <w:rsid w:val="001B6DD9"/>
    <w:rsid w:val="001B6E25"/>
    <w:rsid w:val="001B72EC"/>
    <w:rsid w:val="001B777E"/>
    <w:rsid w:val="001B7DB4"/>
    <w:rsid w:val="001C04F9"/>
    <w:rsid w:val="001C0A03"/>
    <w:rsid w:val="001C0A6C"/>
    <w:rsid w:val="001C0AF6"/>
    <w:rsid w:val="001C0EEC"/>
    <w:rsid w:val="001C1600"/>
    <w:rsid w:val="001C186B"/>
    <w:rsid w:val="001C19E3"/>
    <w:rsid w:val="001C1ADB"/>
    <w:rsid w:val="001C246C"/>
    <w:rsid w:val="001C2551"/>
    <w:rsid w:val="001C255D"/>
    <w:rsid w:val="001C2EA1"/>
    <w:rsid w:val="001C31F6"/>
    <w:rsid w:val="001C328A"/>
    <w:rsid w:val="001C3488"/>
    <w:rsid w:val="001C3BD0"/>
    <w:rsid w:val="001C3D4F"/>
    <w:rsid w:val="001C3ED5"/>
    <w:rsid w:val="001C3F5A"/>
    <w:rsid w:val="001C46F9"/>
    <w:rsid w:val="001C4B38"/>
    <w:rsid w:val="001C4ED2"/>
    <w:rsid w:val="001C534A"/>
    <w:rsid w:val="001C5639"/>
    <w:rsid w:val="001C6A4C"/>
    <w:rsid w:val="001C6A54"/>
    <w:rsid w:val="001C6B2C"/>
    <w:rsid w:val="001C755B"/>
    <w:rsid w:val="001C77C1"/>
    <w:rsid w:val="001C7B6B"/>
    <w:rsid w:val="001C7E36"/>
    <w:rsid w:val="001C7E4F"/>
    <w:rsid w:val="001D03B0"/>
    <w:rsid w:val="001D0A6E"/>
    <w:rsid w:val="001D0C58"/>
    <w:rsid w:val="001D0DC5"/>
    <w:rsid w:val="001D0FDA"/>
    <w:rsid w:val="001D1028"/>
    <w:rsid w:val="001D1426"/>
    <w:rsid w:val="001D21DD"/>
    <w:rsid w:val="001D2212"/>
    <w:rsid w:val="001D25D6"/>
    <w:rsid w:val="001D2C81"/>
    <w:rsid w:val="001D3044"/>
    <w:rsid w:val="001D359C"/>
    <w:rsid w:val="001D45BE"/>
    <w:rsid w:val="001D4693"/>
    <w:rsid w:val="001D469E"/>
    <w:rsid w:val="001D4725"/>
    <w:rsid w:val="001D47F5"/>
    <w:rsid w:val="001D4911"/>
    <w:rsid w:val="001D575E"/>
    <w:rsid w:val="001D5783"/>
    <w:rsid w:val="001D5AF1"/>
    <w:rsid w:val="001D6AEC"/>
    <w:rsid w:val="001D7629"/>
    <w:rsid w:val="001D7EB2"/>
    <w:rsid w:val="001E0191"/>
    <w:rsid w:val="001E039E"/>
    <w:rsid w:val="001E0BB2"/>
    <w:rsid w:val="001E0C4F"/>
    <w:rsid w:val="001E118F"/>
    <w:rsid w:val="001E1E72"/>
    <w:rsid w:val="001E2241"/>
    <w:rsid w:val="001E23D5"/>
    <w:rsid w:val="001E23FE"/>
    <w:rsid w:val="001E274D"/>
    <w:rsid w:val="001E2E60"/>
    <w:rsid w:val="001E320D"/>
    <w:rsid w:val="001E32A2"/>
    <w:rsid w:val="001E3519"/>
    <w:rsid w:val="001E3541"/>
    <w:rsid w:val="001E4867"/>
    <w:rsid w:val="001E4B7D"/>
    <w:rsid w:val="001E561C"/>
    <w:rsid w:val="001E57A2"/>
    <w:rsid w:val="001E5D93"/>
    <w:rsid w:val="001E5EFE"/>
    <w:rsid w:val="001E6215"/>
    <w:rsid w:val="001E747C"/>
    <w:rsid w:val="001E75ED"/>
    <w:rsid w:val="001F01D9"/>
    <w:rsid w:val="001F0234"/>
    <w:rsid w:val="001F079D"/>
    <w:rsid w:val="001F0A29"/>
    <w:rsid w:val="001F1139"/>
    <w:rsid w:val="001F11B1"/>
    <w:rsid w:val="001F1883"/>
    <w:rsid w:val="001F2069"/>
    <w:rsid w:val="001F3037"/>
    <w:rsid w:val="001F305B"/>
    <w:rsid w:val="001F3641"/>
    <w:rsid w:val="001F42AE"/>
    <w:rsid w:val="001F4311"/>
    <w:rsid w:val="001F44AB"/>
    <w:rsid w:val="001F4761"/>
    <w:rsid w:val="001F4893"/>
    <w:rsid w:val="001F49AA"/>
    <w:rsid w:val="001F4A3E"/>
    <w:rsid w:val="001F5086"/>
    <w:rsid w:val="001F514A"/>
    <w:rsid w:val="001F5845"/>
    <w:rsid w:val="001F5911"/>
    <w:rsid w:val="001F5CB5"/>
    <w:rsid w:val="001F619A"/>
    <w:rsid w:val="001F637B"/>
    <w:rsid w:val="001F65AC"/>
    <w:rsid w:val="001F6621"/>
    <w:rsid w:val="001F684C"/>
    <w:rsid w:val="001F7010"/>
    <w:rsid w:val="001F75AD"/>
    <w:rsid w:val="00200821"/>
    <w:rsid w:val="002009F8"/>
    <w:rsid w:val="00200BC1"/>
    <w:rsid w:val="00200F30"/>
    <w:rsid w:val="0020105A"/>
    <w:rsid w:val="002016CE"/>
    <w:rsid w:val="00201B51"/>
    <w:rsid w:val="00201BB1"/>
    <w:rsid w:val="00201C19"/>
    <w:rsid w:val="00201DFA"/>
    <w:rsid w:val="0020222C"/>
    <w:rsid w:val="002023F0"/>
    <w:rsid w:val="002029BD"/>
    <w:rsid w:val="00203821"/>
    <w:rsid w:val="00203F07"/>
    <w:rsid w:val="00204031"/>
    <w:rsid w:val="00204568"/>
    <w:rsid w:val="002045D6"/>
    <w:rsid w:val="0020495E"/>
    <w:rsid w:val="0020536B"/>
    <w:rsid w:val="0020579A"/>
    <w:rsid w:val="00205F58"/>
    <w:rsid w:val="002074B2"/>
    <w:rsid w:val="00207E2D"/>
    <w:rsid w:val="00207F91"/>
    <w:rsid w:val="00210816"/>
    <w:rsid w:val="002109B9"/>
    <w:rsid w:val="00210D46"/>
    <w:rsid w:val="00210FE3"/>
    <w:rsid w:val="00211DCF"/>
    <w:rsid w:val="00211F87"/>
    <w:rsid w:val="002123C8"/>
    <w:rsid w:val="00212403"/>
    <w:rsid w:val="00212851"/>
    <w:rsid w:val="00212B3D"/>
    <w:rsid w:val="00213302"/>
    <w:rsid w:val="00213AD3"/>
    <w:rsid w:val="0021422B"/>
    <w:rsid w:val="00214564"/>
    <w:rsid w:val="002154BF"/>
    <w:rsid w:val="00215516"/>
    <w:rsid w:val="002159C1"/>
    <w:rsid w:val="00215F10"/>
    <w:rsid w:val="00215F29"/>
    <w:rsid w:val="00216134"/>
    <w:rsid w:val="0021639F"/>
    <w:rsid w:val="00216C2F"/>
    <w:rsid w:val="00217308"/>
    <w:rsid w:val="002176C9"/>
    <w:rsid w:val="00217907"/>
    <w:rsid w:val="00217CDF"/>
    <w:rsid w:val="00220468"/>
    <w:rsid w:val="002205DE"/>
    <w:rsid w:val="00220719"/>
    <w:rsid w:val="0022080E"/>
    <w:rsid w:val="002221AE"/>
    <w:rsid w:val="00222281"/>
    <w:rsid w:val="00222842"/>
    <w:rsid w:val="00222F4D"/>
    <w:rsid w:val="00223ABD"/>
    <w:rsid w:val="00223D9A"/>
    <w:rsid w:val="00223E18"/>
    <w:rsid w:val="002245EA"/>
    <w:rsid w:val="002247A3"/>
    <w:rsid w:val="0022509B"/>
    <w:rsid w:val="00225A0D"/>
    <w:rsid w:val="00225E50"/>
    <w:rsid w:val="00225FF8"/>
    <w:rsid w:val="0022621D"/>
    <w:rsid w:val="002269BE"/>
    <w:rsid w:val="0022707D"/>
    <w:rsid w:val="002279FC"/>
    <w:rsid w:val="00227BD9"/>
    <w:rsid w:val="00227EAD"/>
    <w:rsid w:val="002306C3"/>
    <w:rsid w:val="00230C24"/>
    <w:rsid w:val="00230CE2"/>
    <w:rsid w:val="00230E5E"/>
    <w:rsid w:val="002316F0"/>
    <w:rsid w:val="00231E9E"/>
    <w:rsid w:val="002325C0"/>
    <w:rsid w:val="0023291F"/>
    <w:rsid w:val="00232EC8"/>
    <w:rsid w:val="00233015"/>
    <w:rsid w:val="00233580"/>
    <w:rsid w:val="002336FF"/>
    <w:rsid w:val="002337AD"/>
    <w:rsid w:val="00233ACB"/>
    <w:rsid w:val="00234821"/>
    <w:rsid w:val="00234A8F"/>
    <w:rsid w:val="0023538E"/>
    <w:rsid w:val="00235B16"/>
    <w:rsid w:val="00236268"/>
    <w:rsid w:val="002363C8"/>
    <w:rsid w:val="00236D26"/>
    <w:rsid w:val="002375CC"/>
    <w:rsid w:val="00237C39"/>
    <w:rsid w:val="00237E5D"/>
    <w:rsid w:val="002409B2"/>
    <w:rsid w:val="00240DAE"/>
    <w:rsid w:val="00241519"/>
    <w:rsid w:val="00241A5E"/>
    <w:rsid w:val="00241D2E"/>
    <w:rsid w:val="00242251"/>
    <w:rsid w:val="002429E1"/>
    <w:rsid w:val="00242A29"/>
    <w:rsid w:val="0024346D"/>
    <w:rsid w:val="002434DC"/>
    <w:rsid w:val="00243C61"/>
    <w:rsid w:val="00244054"/>
    <w:rsid w:val="0024425B"/>
    <w:rsid w:val="00244D06"/>
    <w:rsid w:val="00244D74"/>
    <w:rsid w:val="00244D9D"/>
    <w:rsid w:val="002457CD"/>
    <w:rsid w:val="00245A20"/>
    <w:rsid w:val="0024640B"/>
    <w:rsid w:val="002466DC"/>
    <w:rsid w:val="00246EFB"/>
    <w:rsid w:val="0024757D"/>
    <w:rsid w:val="002475C7"/>
    <w:rsid w:val="00250428"/>
    <w:rsid w:val="002505C9"/>
    <w:rsid w:val="00250F83"/>
    <w:rsid w:val="002511DC"/>
    <w:rsid w:val="00251CC2"/>
    <w:rsid w:val="00251EAC"/>
    <w:rsid w:val="00252027"/>
    <w:rsid w:val="002527DE"/>
    <w:rsid w:val="00252A3B"/>
    <w:rsid w:val="00252D84"/>
    <w:rsid w:val="00252E10"/>
    <w:rsid w:val="00253080"/>
    <w:rsid w:val="00253ECB"/>
    <w:rsid w:val="00253F69"/>
    <w:rsid w:val="002544C8"/>
    <w:rsid w:val="00254574"/>
    <w:rsid w:val="0025483C"/>
    <w:rsid w:val="00254DB9"/>
    <w:rsid w:val="00255322"/>
    <w:rsid w:val="00255AC4"/>
    <w:rsid w:val="00255B0F"/>
    <w:rsid w:val="00255C63"/>
    <w:rsid w:val="002560BC"/>
    <w:rsid w:val="002566D6"/>
    <w:rsid w:val="00256AED"/>
    <w:rsid w:val="002573CF"/>
    <w:rsid w:val="002575D0"/>
    <w:rsid w:val="002579E6"/>
    <w:rsid w:val="00257AB3"/>
    <w:rsid w:val="00257EBB"/>
    <w:rsid w:val="0026028D"/>
    <w:rsid w:val="0026055C"/>
    <w:rsid w:val="0026073A"/>
    <w:rsid w:val="00260771"/>
    <w:rsid w:val="00260D32"/>
    <w:rsid w:val="002614BC"/>
    <w:rsid w:val="002617F1"/>
    <w:rsid w:val="00261E47"/>
    <w:rsid w:val="002629B2"/>
    <w:rsid w:val="00262CD6"/>
    <w:rsid w:val="0026365E"/>
    <w:rsid w:val="0026454B"/>
    <w:rsid w:val="00264572"/>
    <w:rsid w:val="0026462D"/>
    <w:rsid w:val="002649CD"/>
    <w:rsid w:val="00265640"/>
    <w:rsid w:val="002660C4"/>
    <w:rsid w:val="00266331"/>
    <w:rsid w:val="0026656C"/>
    <w:rsid w:val="002666B0"/>
    <w:rsid w:val="00266DF5"/>
    <w:rsid w:val="0026719D"/>
    <w:rsid w:val="0026799F"/>
    <w:rsid w:val="00270700"/>
    <w:rsid w:val="00270F69"/>
    <w:rsid w:val="00270FE3"/>
    <w:rsid w:val="0027167E"/>
    <w:rsid w:val="0027188D"/>
    <w:rsid w:val="00272219"/>
    <w:rsid w:val="0027227C"/>
    <w:rsid w:val="002722B6"/>
    <w:rsid w:val="00272868"/>
    <w:rsid w:val="00272871"/>
    <w:rsid w:val="00272926"/>
    <w:rsid w:val="00273A75"/>
    <w:rsid w:val="00273E85"/>
    <w:rsid w:val="00274F17"/>
    <w:rsid w:val="00275602"/>
    <w:rsid w:val="00275816"/>
    <w:rsid w:val="0027603E"/>
    <w:rsid w:val="002765C2"/>
    <w:rsid w:val="0027721F"/>
    <w:rsid w:val="0027773E"/>
    <w:rsid w:val="0027796B"/>
    <w:rsid w:val="00280086"/>
    <w:rsid w:val="0028025D"/>
    <w:rsid w:val="00280511"/>
    <w:rsid w:val="00281113"/>
    <w:rsid w:val="0028157C"/>
    <w:rsid w:val="00281A73"/>
    <w:rsid w:val="00281C5F"/>
    <w:rsid w:val="002820DC"/>
    <w:rsid w:val="002821E1"/>
    <w:rsid w:val="00283122"/>
    <w:rsid w:val="00283293"/>
    <w:rsid w:val="00283603"/>
    <w:rsid w:val="00283BF7"/>
    <w:rsid w:val="002840C0"/>
    <w:rsid w:val="0028418D"/>
    <w:rsid w:val="00284784"/>
    <w:rsid w:val="00284987"/>
    <w:rsid w:val="00284BD9"/>
    <w:rsid w:val="00284C2D"/>
    <w:rsid w:val="00284EDB"/>
    <w:rsid w:val="002851B3"/>
    <w:rsid w:val="002851DA"/>
    <w:rsid w:val="002857D4"/>
    <w:rsid w:val="00285BFF"/>
    <w:rsid w:val="00286A10"/>
    <w:rsid w:val="002872E6"/>
    <w:rsid w:val="002874A7"/>
    <w:rsid w:val="00287C63"/>
    <w:rsid w:val="002900D0"/>
    <w:rsid w:val="00290267"/>
    <w:rsid w:val="0029065A"/>
    <w:rsid w:val="002907B9"/>
    <w:rsid w:val="00290918"/>
    <w:rsid w:val="00290E60"/>
    <w:rsid w:val="00290E7E"/>
    <w:rsid w:val="00290EC8"/>
    <w:rsid w:val="0029133F"/>
    <w:rsid w:val="0029162C"/>
    <w:rsid w:val="002919A3"/>
    <w:rsid w:val="002922DE"/>
    <w:rsid w:val="0029259C"/>
    <w:rsid w:val="00293355"/>
    <w:rsid w:val="00293C21"/>
    <w:rsid w:val="00293DCB"/>
    <w:rsid w:val="0029437E"/>
    <w:rsid w:val="00294542"/>
    <w:rsid w:val="002945B7"/>
    <w:rsid w:val="00295079"/>
    <w:rsid w:val="002951BC"/>
    <w:rsid w:val="00295506"/>
    <w:rsid w:val="00295C76"/>
    <w:rsid w:val="00295FF2"/>
    <w:rsid w:val="0029601E"/>
    <w:rsid w:val="002961B8"/>
    <w:rsid w:val="00296451"/>
    <w:rsid w:val="00296E64"/>
    <w:rsid w:val="0029779D"/>
    <w:rsid w:val="002A062F"/>
    <w:rsid w:val="002A0883"/>
    <w:rsid w:val="002A1790"/>
    <w:rsid w:val="002A17BD"/>
    <w:rsid w:val="002A2120"/>
    <w:rsid w:val="002A224B"/>
    <w:rsid w:val="002A25A4"/>
    <w:rsid w:val="002A2BF1"/>
    <w:rsid w:val="002A2F92"/>
    <w:rsid w:val="002A3AAB"/>
    <w:rsid w:val="002A3B75"/>
    <w:rsid w:val="002A3D1A"/>
    <w:rsid w:val="002A3FD4"/>
    <w:rsid w:val="002A4038"/>
    <w:rsid w:val="002A40E4"/>
    <w:rsid w:val="002A4274"/>
    <w:rsid w:val="002A429F"/>
    <w:rsid w:val="002A4492"/>
    <w:rsid w:val="002A45F2"/>
    <w:rsid w:val="002A4AEA"/>
    <w:rsid w:val="002A52BE"/>
    <w:rsid w:val="002A542B"/>
    <w:rsid w:val="002A578F"/>
    <w:rsid w:val="002A6149"/>
    <w:rsid w:val="002A62B9"/>
    <w:rsid w:val="002A63C5"/>
    <w:rsid w:val="002A6759"/>
    <w:rsid w:val="002A731B"/>
    <w:rsid w:val="002A7BEB"/>
    <w:rsid w:val="002B04BB"/>
    <w:rsid w:val="002B0613"/>
    <w:rsid w:val="002B08A0"/>
    <w:rsid w:val="002B1568"/>
    <w:rsid w:val="002B1710"/>
    <w:rsid w:val="002B227E"/>
    <w:rsid w:val="002B266E"/>
    <w:rsid w:val="002B27A4"/>
    <w:rsid w:val="002B2C12"/>
    <w:rsid w:val="002B2DA7"/>
    <w:rsid w:val="002B370F"/>
    <w:rsid w:val="002B3769"/>
    <w:rsid w:val="002B446A"/>
    <w:rsid w:val="002B4501"/>
    <w:rsid w:val="002B5127"/>
    <w:rsid w:val="002B5EAC"/>
    <w:rsid w:val="002B619F"/>
    <w:rsid w:val="002B67B0"/>
    <w:rsid w:val="002B74E9"/>
    <w:rsid w:val="002B774C"/>
    <w:rsid w:val="002B78B5"/>
    <w:rsid w:val="002B7DF0"/>
    <w:rsid w:val="002C0138"/>
    <w:rsid w:val="002C032B"/>
    <w:rsid w:val="002C0412"/>
    <w:rsid w:val="002C0548"/>
    <w:rsid w:val="002C0AD2"/>
    <w:rsid w:val="002C10BF"/>
    <w:rsid w:val="002C1625"/>
    <w:rsid w:val="002C1E28"/>
    <w:rsid w:val="002C2179"/>
    <w:rsid w:val="002C26D4"/>
    <w:rsid w:val="002C276B"/>
    <w:rsid w:val="002C2805"/>
    <w:rsid w:val="002C4018"/>
    <w:rsid w:val="002C4FD7"/>
    <w:rsid w:val="002C50AA"/>
    <w:rsid w:val="002C5119"/>
    <w:rsid w:val="002C5798"/>
    <w:rsid w:val="002C5CB2"/>
    <w:rsid w:val="002C6A5D"/>
    <w:rsid w:val="002C6C4C"/>
    <w:rsid w:val="002C6CDF"/>
    <w:rsid w:val="002C7689"/>
    <w:rsid w:val="002D04C5"/>
    <w:rsid w:val="002D07EB"/>
    <w:rsid w:val="002D086C"/>
    <w:rsid w:val="002D0BA4"/>
    <w:rsid w:val="002D1012"/>
    <w:rsid w:val="002D1293"/>
    <w:rsid w:val="002D13C5"/>
    <w:rsid w:val="002D1554"/>
    <w:rsid w:val="002D1909"/>
    <w:rsid w:val="002D1D89"/>
    <w:rsid w:val="002D1EDE"/>
    <w:rsid w:val="002D2131"/>
    <w:rsid w:val="002D28EA"/>
    <w:rsid w:val="002D30DF"/>
    <w:rsid w:val="002D3BD3"/>
    <w:rsid w:val="002D43D0"/>
    <w:rsid w:val="002D4E5D"/>
    <w:rsid w:val="002D5016"/>
    <w:rsid w:val="002D594E"/>
    <w:rsid w:val="002D5978"/>
    <w:rsid w:val="002D6191"/>
    <w:rsid w:val="002D62FD"/>
    <w:rsid w:val="002D643E"/>
    <w:rsid w:val="002D6E7E"/>
    <w:rsid w:val="002D70BA"/>
    <w:rsid w:val="002E0494"/>
    <w:rsid w:val="002E09A6"/>
    <w:rsid w:val="002E0C51"/>
    <w:rsid w:val="002E16F1"/>
    <w:rsid w:val="002E23E3"/>
    <w:rsid w:val="002E2C2F"/>
    <w:rsid w:val="002E2CAD"/>
    <w:rsid w:val="002E3D6B"/>
    <w:rsid w:val="002E408A"/>
    <w:rsid w:val="002E40E1"/>
    <w:rsid w:val="002E40FD"/>
    <w:rsid w:val="002E44B9"/>
    <w:rsid w:val="002E46D7"/>
    <w:rsid w:val="002E4C66"/>
    <w:rsid w:val="002E4EB2"/>
    <w:rsid w:val="002E4F0D"/>
    <w:rsid w:val="002E5001"/>
    <w:rsid w:val="002E5687"/>
    <w:rsid w:val="002E6BED"/>
    <w:rsid w:val="002E6C74"/>
    <w:rsid w:val="002E6EBD"/>
    <w:rsid w:val="002E74D4"/>
    <w:rsid w:val="002E76C3"/>
    <w:rsid w:val="002F00E9"/>
    <w:rsid w:val="002F02AD"/>
    <w:rsid w:val="002F053F"/>
    <w:rsid w:val="002F0E01"/>
    <w:rsid w:val="002F11FF"/>
    <w:rsid w:val="002F1898"/>
    <w:rsid w:val="002F1AA5"/>
    <w:rsid w:val="002F1E7D"/>
    <w:rsid w:val="002F2A06"/>
    <w:rsid w:val="002F3161"/>
    <w:rsid w:val="002F31CC"/>
    <w:rsid w:val="002F39DC"/>
    <w:rsid w:val="002F3C55"/>
    <w:rsid w:val="002F414E"/>
    <w:rsid w:val="002F468E"/>
    <w:rsid w:val="002F4739"/>
    <w:rsid w:val="002F4B0D"/>
    <w:rsid w:val="002F4BCA"/>
    <w:rsid w:val="002F4ED1"/>
    <w:rsid w:val="002F5122"/>
    <w:rsid w:val="002F51B9"/>
    <w:rsid w:val="002F54F9"/>
    <w:rsid w:val="002F5FDB"/>
    <w:rsid w:val="002F65A8"/>
    <w:rsid w:val="002F6EC6"/>
    <w:rsid w:val="002F7392"/>
    <w:rsid w:val="002F73D3"/>
    <w:rsid w:val="002F7BF7"/>
    <w:rsid w:val="0030029F"/>
    <w:rsid w:val="003004C0"/>
    <w:rsid w:val="003004E1"/>
    <w:rsid w:val="003009B9"/>
    <w:rsid w:val="00300CB8"/>
    <w:rsid w:val="00300D71"/>
    <w:rsid w:val="00301233"/>
    <w:rsid w:val="003019B1"/>
    <w:rsid w:val="003019F9"/>
    <w:rsid w:val="003020D8"/>
    <w:rsid w:val="00302135"/>
    <w:rsid w:val="003021BA"/>
    <w:rsid w:val="003022E8"/>
    <w:rsid w:val="003026F0"/>
    <w:rsid w:val="003027DA"/>
    <w:rsid w:val="003029B9"/>
    <w:rsid w:val="00302B1A"/>
    <w:rsid w:val="00302D65"/>
    <w:rsid w:val="00302E4D"/>
    <w:rsid w:val="0030479A"/>
    <w:rsid w:val="00304D49"/>
    <w:rsid w:val="003050A9"/>
    <w:rsid w:val="003052F3"/>
    <w:rsid w:val="00306027"/>
    <w:rsid w:val="00306910"/>
    <w:rsid w:val="00306D63"/>
    <w:rsid w:val="00306FAF"/>
    <w:rsid w:val="00307135"/>
    <w:rsid w:val="0030751E"/>
    <w:rsid w:val="00307625"/>
    <w:rsid w:val="00307D10"/>
    <w:rsid w:val="00310223"/>
    <w:rsid w:val="003116A3"/>
    <w:rsid w:val="00311D5B"/>
    <w:rsid w:val="00312277"/>
    <w:rsid w:val="00312776"/>
    <w:rsid w:val="00312A6D"/>
    <w:rsid w:val="003133C9"/>
    <w:rsid w:val="00313E84"/>
    <w:rsid w:val="00314845"/>
    <w:rsid w:val="00314BFC"/>
    <w:rsid w:val="00314E7A"/>
    <w:rsid w:val="00314EDF"/>
    <w:rsid w:val="00315046"/>
    <w:rsid w:val="00315415"/>
    <w:rsid w:val="003157B9"/>
    <w:rsid w:val="00315C82"/>
    <w:rsid w:val="00316110"/>
    <w:rsid w:val="003162CD"/>
    <w:rsid w:val="00316330"/>
    <w:rsid w:val="00316C1F"/>
    <w:rsid w:val="00316FA0"/>
    <w:rsid w:val="00317089"/>
    <w:rsid w:val="003172A1"/>
    <w:rsid w:val="003174EE"/>
    <w:rsid w:val="00317AD3"/>
    <w:rsid w:val="00317D6C"/>
    <w:rsid w:val="00317F89"/>
    <w:rsid w:val="003203C4"/>
    <w:rsid w:val="003206AD"/>
    <w:rsid w:val="00320ABC"/>
    <w:rsid w:val="00321381"/>
    <w:rsid w:val="00321CB8"/>
    <w:rsid w:val="00321F23"/>
    <w:rsid w:val="00322A08"/>
    <w:rsid w:val="00322AD1"/>
    <w:rsid w:val="00322F68"/>
    <w:rsid w:val="0032310D"/>
    <w:rsid w:val="003236C0"/>
    <w:rsid w:val="003239DF"/>
    <w:rsid w:val="0032401D"/>
    <w:rsid w:val="003251A8"/>
    <w:rsid w:val="00325462"/>
    <w:rsid w:val="00325CBC"/>
    <w:rsid w:val="00325D60"/>
    <w:rsid w:val="0032606E"/>
    <w:rsid w:val="003263A6"/>
    <w:rsid w:val="00326626"/>
    <w:rsid w:val="00326BD5"/>
    <w:rsid w:val="00327820"/>
    <w:rsid w:val="003278F4"/>
    <w:rsid w:val="00327C25"/>
    <w:rsid w:val="003300C2"/>
    <w:rsid w:val="00330779"/>
    <w:rsid w:val="0033080C"/>
    <w:rsid w:val="00331580"/>
    <w:rsid w:val="00331F8D"/>
    <w:rsid w:val="003320A8"/>
    <w:rsid w:val="003322B6"/>
    <w:rsid w:val="00332323"/>
    <w:rsid w:val="003327AA"/>
    <w:rsid w:val="00332F5D"/>
    <w:rsid w:val="00333646"/>
    <w:rsid w:val="00333853"/>
    <w:rsid w:val="003339F0"/>
    <w:rsid w:val="00333D21"/>
    <w:rsid w:val="00334188"/>
    <w:rsid w:val="0033476F"/>
    <w:rsid w:val="0033517A"/>
    <w:rsid w:val="00335689"/>
    <w:rsid w:val="00335DF7"/>
    <w:rsid w:val="00335E48"/>
    <w:rsid w:val="00336C74"/>
    <w:rsid w:val="003372A4"/>
    <w:rsid w:val="00337957"/>
    <w:rsid w:val="00337C65"/>
    <w:rsid w:val="003403C1"/>
    <w:rsid w:val="00340FEE"/>
    <w:rsid w:val="003410B8"/>
    <w:rsid w:val="00341653"/>
    <w:rsid w:val="00341917"/>
    <w:rsid w:val="003419E0"/>
    <w:rsid w:val="0034372B"/>
    <w:rsid w:val="003439F9"/>
    <w:rsid w:val="00343A5E"/>
    <w:rsid w:val="00343C9C"/>
    <w:rsid w:val="003441BE"/>
    <w:rsid w:val="00344435"/>
    <w:rsid w:val="00344624"/>
    <w:rsid w:val="003446A7"/>
    <w:rsid w:val="003449B5"/>
    <w:rsid w:val="00344FF7"/>
    <w:rsid w:val="00345181"/>
    <w:rsid w:val="00346197"/>
    <w:rsid w:val="00346F63"/>
    <w:rsid w:val="003470DC"/>
    <w:rsid w:val="00347104"/>
    <w:rsid w:val="00347497"/>
    <w:rsid w:val="003479D2"/>
    <w:rsid w:val="00347AFE"/>
    <w:rsid w:val="0035000B"/>
    <w:rsid w:val="003506F1"/>
    <w:rsid w:val="00350799"/>
    <w:rsid w:val="00350A10"/>
    <w:rsid w:val="00350CC1"/>
    <w:rsid w:val="00350F70"/>
    <w:rsid w:val="003514A7"/>
    <w:rsid w:val="00351A94"/>
    <w:rsid w:val="0035214A"/>
    <w:rsid w:val="00352704"/>
    <w:rsid w:val="00352BE1"/>
    <w:rsid w:val="0035304C"/>
    <w:rsid w:val="00353222"/>
    <w:rsid w:val="00353F51"/>
    <w:rsid w:val="00354202"/>
    <w:rsid w:val="003542BC"/>
    <w:rsid w:val="00354E6D"/>
    <w:rsid w:val="0035547A"/>
    <w:rsid w:val="0035551F"/>
    <w:rsid w:val="00355725"/>
    <w:rsid w:val="00355A26"/>
    <w:rsid w:val="00355FC7"/>
    <w:rsid w:val="0035603E"/>
    <w:rsid w:val="003560B9"/>
    <w:rsid w:val="0035617F"/>
    <w:rsid w:val="00356B2A"/>
    <w:rsid w:val="00357359"/>
    <w:rsid w:val="00357665"/>
    <w:rsid w:val="00357881"/>
    <w:rsid w:val="003578E9"/>
    <w:rsid w:val="00360235"/>
    <w:rsid w:val="00360D32"/>
    <w:rsid w:val="00360F5E"/>
    <w:rsid w:val="00360FF6"/>
    <w:rsid w:val="00361056"/>
    <w:rsid w:val="003612FD"/>
    <w:rsid w:val="003613A7"/>
    <w:rsid w:val="00361707"/>
    <w:rsid w:val="0036181B"/>
    <w:rsid w:val="003618C9"/>
    <w:rsid w:val="0036209B"/>
    <w:rsid w:val="003622ED"/>
    <w:rsid w:val="0036237D"/>
    <w:rsid w:val="003625BA"/>
    <w:rsid w:val="003628BE"/>
    <w:rsid w:val="00362AE8"/>
    <w:rsid w:val="00362BDC"/>
    <w:rsid w:val="00362ECF"/>
    <w:rsid w:val="0036333A"/>
    <w:rsid w:val="0036367F"/>
    <w:rsid w:val="00363926"/>
    <w:rsid w:val="00363DCE"/>
    <w:rsid w:val="003649D3"/>
    <w:rsid w:val="00364BBA"/>
    <w:rsid w:val="00364BBE"/>
    <w:rsid w:val="00364F8F"/>
    <w:rsid w:val="00365BC3"/>
    <w:rsid w:val="00365CE8"/>
    <w:rsid w:val="00366839"/>
    <w:rsid w:val="00366E91"/>
    <w:rsid w:val="003675E2"/>
    <w:rsid w:val="0037076A"/>
    <w:rsid w:val="0037086C"/>
    <w:rsid w:val="00370A0D"/>
    <w:rsid w:val="00370D7A"/>
    <w:rsid w:val="00370F16"/>
    <w:rsid w:val="0037100B"/>
    <w:rsid w:val="003716F7"/>
    <w:rsid w:val="00371814"/>
    <w:rsid w:val="00371931"/>
    <w:rsid w:val="00371AFC"/>
    <w:rsid w:val="00371B45"/>
    <w:rsid w:val="00371CD5"/>
    <w:rsid w:val="0037204B"/>
    <w:rsid w:val="0037293B"/>
    <w:rsid w:val="00372AD2"/>
    <w:rsid w:val="00372D51"/>
    <w:rsid w:val="00372D80"/>
    <w:rsid w:val="0037338B"/>
    <w:rsid w:val="0037403A"/>
    <w:rsid w:val="003746C1"/>
    <w:rsid w:val="00374C74"/>
    <w:rsid w:val="00374E48"/>
    <w:rsid w:val="00374F6E"/>
    <w:rsid w:val="003757BE"/>
    <w:rsid w:val="00375896"/>
    <w:rsid w:val="00375BE2"/>
    <w:rsid w:val="0037722C"/>
    <w:rsid w:val="00380784"/>
    <w:rsid w:val="00380C69"/>
    <w:rsid w:val="0038155F"/>
    <w:rsid w:val="003820BF"/>
    <w:rsid w:val="00382A46"/>
    <w:rsid w:val="00382B0F"/>
    <w:rsid w:val="00382CBB"/>
    <w:rsid w:val="00382EBF"/>
    <w:rsid w:val="0038309E"/>
    <w:rsid w:val="00383522"/>
    <w:rsid w:val="00383693"/>
    <w:rsid w:val="00383C18"/>
    <w:rsid w:val="00383C4B"/>
    <w:rsid w:val="00383DDC"/>
    <w:rsid w:val="00384899"/>
    <w:rsid w:val="00384F12"/>
    <w:rsid w:val="00385823"/>
    <w:rsid w:val="003858EA"/>
    <w:rsid w:val="00385943"/>
    <w:rsid w:val="0038615C"/>
    <w:rsid w:val="00386238"/>
    <w:rsid w:val="0038657C"/>
    <w:rsid w:val="00387028"/>
    <w:rsid w:val="00387516"/>
    <w:rsid w:val="003878D4"/>
    <w:rsid w:val="003879DD"/>
    <w:rsid w:val="00387E66"/>
    <w:rsid w:val="00390748"/>
    <w:rsid w:val="003913AA"/>
    <w:rsid w:val="00391540"/>
    <w:rsid w:val="003915EE"/>
    <w:rsid w:val="00391707"/>
    <w:rsid w:val="00391903"/>
    <w:rsid w:val="003925D4"/>
    <w:rsid w:val="00392854"/>
    <w:rsid w:val="00392E02"/>
    <w:rsid w:val="003935DB"/>
    <w:rsid w:val="003936B9"/>
    <w:rsid w:val="0039371E"/>
    <w:rsid w:val="00393779"/>
    <w:rsid w:val="00394842"/>
    <w:rsid w:val="00394879"/>
    <w:rsid w:val="003949DF"/>
    <w:rsid w:val="00394A08"/>
    <w:rsid w:val="00394A65"/>
    <w:rsid w:val="003952FA"/>
    <w:rsid w:val="00395890"/>
    <w:rsid w:val="00395E7F"/>
    <w:rsid w:val="00396621"/>
    <w:rsid w:val="00396DD9"/>
    <w:rsid w:val="00396F4F"/>
    <w:rsid w:val="0039733C"/>
    <w:rsid w:val="00397699"/>
    <w:rsid w:val="00397EE2"/>
    <w:rsid w:val="003A10EF"/>
    <w:rsid w:val="003A1245"/>
    <w:rsid w:val="003A13EB"/>
    <w:rsid w:val="003A192A"/>
    <w:rsid w:val="003A1B60"/>
    <w:rsid w:val="003A2099"/>
    <w:rsid w:val="003A21EE"/>
    <w:rsid w:val="003A2345"/>
    <w:rsid w:val="003A2822"/>
    <w:rsid w:val="003A2839"/>
    <w:rsid w:val="003A2A56"/>
    <w:rsid w:val="003A2C99"/>
    <w:rsid w:val="003A2D91"/>
    <w:rsid w:val="003A308F"/>
    <w:rsid w:val="003A3516"/>
    <w:rsid w:val="003A356F"/>
    <w:rsid w:val="003A3E67"/>
    <w:rsid w:val="003A3F3C"/>
    <w:rsid w:val="003A40D4"/>
    <w:rsid w:val="003A4416"/>
    <w:rsid w:val="003A448B"/>
    <w:rsid w:val="003A49B0"/>
    <w:rsid w:val="003A505C"/>
    <w:rsid w:val="003A52AE"/>
    <w:rsid w:val="003A5361"/>
    <w:rsid w:val="003A5602"/>
    <w:rsid w:val="003A56BC"/>
    <w:rsid w:val="003A581C"/>
    <w:rsid w:val="003A59A9"/>
    <w:rsid w:val="003A5B20"/>
    <w:rsid w:val="003A5FBA"/>
    <w:rsid w:val="003A6323"/>
    <w:rsid w:val="003A7C01"/>
    <w:rsid w:val="003A7E1A"/>
    <w:rsid w:val="003B0380"/>
    <w:rsid w:val="003B15EE"/>
    <w:rsid w:val="003B1D56"/>
    <w:rsid w:val="003B2447"/>
    <w:rsid w:val="003B2800"/>
    <w:rsid w:val="003B292E"/>
    <w:rsid w:val="003B37A6"/>
    <w:rsid w:val="003B3894"/>
    <w:rsid w:val="003B3A06"/>
    <w:rsid w:val="003B417F"/>
    <w:rsid w:val="003B4650"/>
    <w:rsid w:val="003B47B8"/>
    <w:rsid w:val="003B47E2"/>
    <w:rsid w:val="003B5308"/>
    <w:rsid w:val="003B545C"/>
    <w:rsid w:val="003B58EC"/>
    <w:rsid w:val="003B59DA"/>
    <w:rsid w:val="003B5AD8"/>
    <w:rsid w:val="003B5BC5"/>
    <w:rsid w:val="003B6448"/>
    <w:rsid w:val="003B65FD"/>
    <w:rsid w:val="003B6AAF"/>
    <w:rsid w:val="003B6C0F"/>
    <w:rsid w:val="003B7259"/>
    <w:rsid w:val="003B772C"/>
    <w:rsid w:val="003B787E"/>
    <w:rsid w:val="003B7D05"/>
    <w:rsid w:val="003C02BF"/>
    <w:rsid w:val="003C0767"/>
    <w:rsid w:val="003C1DA4"/>
    <w:rsid w:val="003C20FE"/>
    <w:rsid w:val="003C2275"/>
    <w:rsid w:val="003C22A0"/>
    <w:rsid w:val="003C2775"/>
    <w:rsid w:val="003C288E"/>
    <w:rsid w:val="003C2893"/>
    <w:rsid w:val="003C2D39"/>
    <w:rsid w:val="003C2DA1"/>
    <w:rsid w:val="003C3660"/>
    <w:rsid w:val="003C3A7D"/>
    <w:rsid w:val="003C421F"/>
    <w:rsid w:val="003C4427"/>
    <w:rsid w:val="003C4BCC"/>
    <w:rsid w:val="003C53C2"/>
    <w:rsid w:val="003C56DB"/>
    <w:rsid w:val="003C586C"/>
    <w:rsid w:val="003C60AE"/>
    <w:rsid w:val="003C6284"/>
    <w:rsid w:val="003C6287"/>
    <w:rsid w:val="003C62AC"/>
    <w:rsid w:val="003C63CC"/>
    <w:rsid w:val="003C686E"/>
    <w:rsid w:val="003C6872"/>
    <w:rsid w:val="003C6B51"/>
    <w:rsid w:val="003C6D74"/>
    <w:rsid w:val="003C7194"/>
    <w:rsid w:val="003C73A1"/>
    <w:rsid w:val="003D034F"/>
    <w:rsid w:val="003D0D65"/>
    <w:rsid w:val="003D130F"/>
    <w:rsid w:val="003D13A7"/>
    <w:rsid w:val="003D1842"/>
    <w:rsid w:val="003D1D49"/>
    <w:rsid w:val="003D29A8"/>
    <w:rsid w:val="003D2B67"/>
    <w:rsid w:val="003D332F"/>
    <w:rsid w:val="003D36C6"/>
    <w:rsid w:val="003D44F6"/>
    <w:rsid w:val="003D4804"/>
    <w:rsid w:val="003D4956"/>
    <w:rsid w:val="003D4DF1"/>
    <w:rsid w:val="003D525A"/>
    <w:rsid w:val="003D534F"/>
    <w:rsid w:val="003D551D"/>
    <w:rsid w:val="003D5DB4"/>
    <w:rsid w:val="003D6551"/>
    <w:rsid w:val="003D70D2"/>
    <w:rsid w:val="003D718D"/>
    <w:rsid w:val="003E0298"/>
    <w:rsid w:val="003E0685"/>
    <w:rsid w:val="003E08B7"/>
    <w:rsid w:val="003E0C9D"/>
    <w:rsid w:val="003E0CE0"/>
    <w:rsid w:val="003E135C"/>
    <w:rsid w:val="003E1A8C"/>
    <w:rsid w:val="003E1CD4"/>
    <w:rsid w:val="003E1E9B"/>
    <w:rsid w:val="003E2423"/>
    <w:rsid w:val="003E2BDE"/>
    <w:rsid w:val="003E2E6A"/>
    <w:rsid w:val="003E361B"/>
    <w:rsid w:val="003E39C9"/>
    <w:rsid w:val="003E3E5F"/>
    <w:rsid w:val="003E47AC"/>
    <w:rsid w:val="003E529E"/>
    <w:rsid w:val="003E5DEF"/>
    <w:rsid w:val="003E7144"/>
    <w:rsid w:val="003E71F5"/>
    <w:rsid w:val="003E7CBF"/>
    <w:rsid w:val="003E7F89"/>
    <w:rsid w:val="003F004B"/>
    <w:rsid w:val="003F0293"/>
    <w:rsid w:val="003F0B3B"/>
    <w:rsid w:val="003F1011"/>
    <w:rsid w:val="003F1358"/>
    <w:rsid w:val="003F22D1"/>
    <w:rsid w:val="003F25F6"/>
    <w:rsid w:val="003F29F5"/>
    <w:rsid w:val="003F2A2A"/>
    <w:rsid w:val="003F2BA4"/>
    <w:rsid w:val="003F2F3D"/>
    <w:rsid w:val="003F3A59"/>
    <w:rsid w:val="003F3BA8"/>
    <w:rsid w:val="003F3C12"/>
    <w:rsid w:val="003F493E"/>
    <w:rsid w:val="003F4A33"/>
    <w:rsid w:val="003F4A78"/>
    <w:rsid w:val="003F4C52"/>
    <w:rsid w:val="003F4CA8"/>
    <w:rsid w:val="003F4F8B"/>
    <w:rsid w:val="003F5539"/>
    <w:rsid w:val="003F5617"/>
    <w:rsid w:val="003F56AE"/>
    <w:rsid w:val="003F588C"/>
    <w:rsid w:val="003F58BA"/>
    <w:rsid w:val="003F5B1B"/>
    <w:rsid w:val="003F5F0E"/>
    <w:rsid w:val="003F6200"/>
    <w:rsid w:val="003F6213"/>
    <w:rsid w:val="003F621C"/>
    <w:rsid w:val="003F6A01"/>
    <w:rsid w:val="003F740A"/>
    <w:rsid w:val="003F7872"/>
    <w:rsid w:val="003F7BD6"/>
    <w:rsid w:val="004000A2"/>
    <w:rsid w:val="00400355"/>
    <w:rsid w:val="00400EEB"/>
    <w:rsid w:val="004015B6"/>
    <w:rsid w:val="00402CB2"/>
    <w:rsid w:val="0040341B"/>
    <w:rsid w:val="00403794"/>
    <w:rsid w:val="00403C82"/>
    <w:rsid w:val="004040D6"/>
    <w:rsid w:val="00404129"/>
    <w:rsid w:val="00404531"/>
    <w:rsid w:val="00404C94"/>
    <w:rsid w:val="00405693"/>
    <w:rsid w:val="004058B3"/>
    <w:rsid w:val="00405B8A"/>
    <w:rsid w:val="00406074"/>
    <w:rsid w:val="00406389"/>
    <w:rsid w:val="0040663A"/>
    <w:rsid w:val="0040694B"/>
    <w:rsid w:val="00406977"/>
    <w:rsid w:val="004073A8"/>
    <w:rsid w:val="00407536"/>
    <w:rsid w:val="00407BDC"/>
    <w:rsid w:val="00407C60"/>
    <w:rsid w:val="00407EAB"/>
    <w:rsid w:val="00410104"/>
    <w:rsid w:val="004104E2"/>
    <w:rsid w:val="00410A43"/>
    <w:rsid w:val="00410CAD"/>
    <w:rsid w:val="0041161B"/>
    <w:rsid w:val="00411C23"/>
    <w:rsid w:val="00411CFA"/>
    <w:rsid w:val="00412D80"/>
    <w:rsid w:val="0041320A"/>
    <w:rsid w:val="004132F5"/>
    <w:rsid w:val="004136B1"/>
    <w:rsid w:val="00413A44"/>
    <w:rsid w:val="00413CB3"/>
    <w:rsid w:val="0041461F"/>
    <w:rsid w:val="004149F9"/>
    <w:rsid w:val="00415030"/>
    <w:rsid w:val="0041551E"/>
    <w:rsid w:val="00415554"/>
    <w:rsid w:val="004157FF"/>
    <w:rsid w:val="00415C6C"/>
    <w:rsid w:val="00415F32"/>
    <w:rsid w:val="0041649C"/>
    <w:rsid w:val="00416AB6"/>
    <w:rsid w:val="00416E4A"/>
    <w:rsid w:val="00416F1C"/>
    <w:rsid w:val="00417106"/>
    <w:rsid w:val="00417A0A"/>
    <w:rsid w:val="00417BAD"/>
    <w:rsid w:val="00417C5D"/>
    <w:rsid w:val="00417D4D"/>
    <w:rsid w:val="004206EB"/>
    <w:rsid w:val="00420A0E"/>
    <w:rsid w:val="00420C8C"/>
    <w:rsid w:val="004210FC"/>
    <w:rsid w:val="004211A3"/>
    <w:rsid w:val="00421FF4"/>
    <w:rsid w:val="0042213A"/>
    <w:rsid w:val="004221B7"/>
    <w:rsid w:val="00422883"/>
    <w:rsid w:val="00422BAB"/>
    <w:rsid w:val="00422D1D"/>
    <w:rsid w:val="004231AA"/>
    <w:rsid w:val="004232F0"/>
    <w:rsid w:val="00423510"/>
    <w:rsid w:val="004240E4"/>
    <w:rsid w:val="0042410F"/>
    <w:rsid w:val="0042499F"/>
    <w:rsid w:val="00424A4E"/>
    <w:rsid w:val="00424A59"/>
    <w:rsid w:val="00424AE9"/>
    <w:rsid w:val="00424BE4"/>
    <w:rsid w:val="00424CC7"/>
    <w:rsid w:val="00424F45"/>
    <w:rsid w:val="00425D0F"/>
    <w:rsid w:val="00425D6B"/>
    <w:rsid w:val="00425DEF"/>
    <w:rsid w:val="00426621"/>
    <w:rsid w:val="00426F15"/>
    <w:rsid w:val="00427160"/>
    <w:rsid w:val="004272B9"/>
    <w:rsid w:val="00427513"/>
    <w:rsid w:val="00427CBC"/>
    <w:rsid w:val="004307AB"/>
    <w:rsid w:val="004308DB"/>
    <w:rsid w:val="004309DF"/>
    <w:rsid w:val="00430C94"/>
    <w:rsid w:val="004311AF"/>
    <w:rsid w:val="00431291"/>
    <w:rsid w:val="00431732"/>
    <w:rsid w:val="00431A77"/>
    <w:rsid w:val="00431CCC"/>
    <w:rsid w:val="0043239C"/>
    <w:rsid w:val="004335B0"/>
    <w:rsid w:val="0043367D"/>
    <w:rsid w:val="004338F0"/>
    <w:rsid w:val="0043395E"/>
    <w:rsid w:val="00433963"/>
    <w:rsid w:val="00433D95"/>
    <w:rsid w:val="00434691"/>
    <w:rsid w:val="004347B7"/>
    <w:rsid w:val="004349D8"/>
    <w:rsid w:val="00434FA3"/>
    <w:rsid w:val="0043559F"/>
    <w:rsid w:val="0043579C"/>
    <w:rsid w:val="0043609A"/>
    <w:rsid w:val="00436262"/>
    <w:rsid w:val="00436948"/>
    <w:rsid w:val="00437460"/>
    <w:rsid w:val="00437797"/>
    <w:rsid w:val="004378D7"/>
    <w:rsid w:val="00437C21"/>
    <w:rsid w:val="00437C8D"/>
    <w:rsid w:val="004401BE"/>
    <w:rsid w:val="004402DA"/>
    <w:rsid w:val="004403FD"/>
    <w:rsid w:val="00440500"/>
    <w:rsid w:val="00440657"/>
    <w:rsid w:val="0044107B"/>
    <w:rsid w:val="004410FC"/>
    <w:rsid w:val="0044142F"/>
    <w:rsid w:val="00441959"/>
    <w:rsid w:val="00441EF6"/>
    <w:rsid w:val="0044219D"/>
    <w:rsid w:val="004421D1"/>
    <w:rsid w:val="0044244F"/>
    <w:rsid w:val="004428C6"/>
    <w:rsid w:val="00442A1F"/>
    <w:rsid w:val="00442D1D"/>
    <w:rsid w:val="004430D3"/>
    <w:rsid w:val="004436F2"/>
    <w:rsid w:val="004440A5"/>
    <w:rsid w:val="0044415D"/>
    <w:rsid w:val="00444B6C"/>
    <w:rsid w:val="00444F17"/>
    <w:rsid w:val="004452CB"/>
    <w:rsid w:val="0044588A"/>
    <w:rsid w:val="00445AD5"/>
    <w:rsid w:val="00445AEB"/>
    <w:rsid w:val="004461A0"/>
    <w:rsid w:val="004465BC"/>
    <w:rsid w:val="00446D94"/>
    <w:rsid w:val="0044700A"/>
    <w:rsid w:val="004470E7"/>
    <w:rsid w:val="004479F2"/>
    <w:rsid w:val="00447F1E"/>
    <w:rsid w:val="0045040B"/>
    <w:rsid w:val="004504FB"/>
    <w:rsid w:val="00450618"/>
    <w:rsid w:val="00450DD0"/>
    <w:rsid w:val="00451943"/>
    <w:rsid w:val="00451A4C"/>
    <w:rsid w:val="00452000"/>
    <w:rsid w:val="004520A9"/>
    <w:rsid w:val="0045303F"/>
    <w:rsid w:val="004534B1"/>
    <w:rsid w:val="0045426F"/>
    <w:rsid w:val="004544C0"/>
    <w:rsid w:val="004546E8"/>
    <w:rsid w:val="004550C9"/>
    <w:rsid w:val="004554CB"/>
    <w:rsid w:val="00455EBF"/>
    <w:rsid w:val="00456173"/>
    <w:rsid w:val="00456829"/>
    <w:rsid w:val="004569ED"/>
    <w:rsid w:val="00456AB2"/>
    <w:rsid w:val="00457CC5"/>
    <w:rsid w:val="004600F9"/>
    <w:rsid w:val="0046038A"/>
    <w:rsid w:val="004603CD"/>
    <w:rsid w:val="004604C3"/>
    <w:rsid w:val="004604F0"/>
    <w:rsid w:val="00460767"/>
    <w:rsid w:val="004609FB"/>
    <w:rsid w:val="00460F2F"/>
    <w:rsid w:val="00461AE1"/>
    <w:rsid w:val="00461C82"/>
    <w:rsid w:val="00462703"/>
    <w:rsid w:val="00462B89"/>
    <w:rsid w:val="00462FC7"/>
    <w:rsid w:val="00463430"/>
    <w:rsid w:val="004635D9"/>
    <w:rsid w:val="004636D7"/>
    <w:rsid w:val="00463B63"/>
    <w:rsid w:val="00463D01"/>
    <w:rsid w:val="00463D87"/>
    <w:rsid w:val="0046429A"/>
    <w:rsid w:val="004648A1"/>
    <w:rsid w:val="00464982"/>
    <w:rsid w:val="00464C3E"/>
    <w:rsid w:val="00465323"/>
    <w:rsid w:val="004653BF"/>
    <w:rsid w:val="00465BAB"/>
    <w:rsid w:val="00465D0E"/>
    <w:rsid w:val="00465EA4"/>
    <w:rsid w:val="0046662B"/>
    <w:rsid w:val="004667F7"/>
    <w:rsid w:val="00466CC5"/>
    <w:rsid w:val="00466D15"/>
    <w:rsid w:val="004675C5"/>
    <w:rsid w:val="00467DB6"/>
    <w:rsid w:val="00470824"/>
    <w:rsid w:val="00470839"/>
    <w:rsid w:val="00471023"/>
    <w:rsid w:val="004710B8"/>
    <w:rsid w:val="0047115A"/>
    <w:rsid w:val="004715A7"/>
    <w:rsid w:val="00472F7B"/>
    <w:rsid w:val="00473344"/>
    <w:rsid w:val="00473A2B"/>
    <w:rsid w:val="00473D1F"/>
    <w:rsid w:val="004740DA"/>
    <w:rsid w:val="004742B9"/>
    <w:rsid w:val="0047449D"/>
    <w:rsid w:val="004749B7"/>
    <w:rsid w:val="004756D0"/>
    <w:rsid w:val="00475F46"/>
    <w:rsid w:val="00475FCB"/>
    <w:rsid w:val="00476245"/>
    <w:rsid w:val="00476522"/>
    <w:rsid w:val="00476D4D"/>
    <w:rsid w:val="00477140"/>
    <w:rsid w:val="00477598"/>
    <w:rsid w:val="0047764B"/>
    <w:rsid w:val="00477F50"/>
    <w:rsid w:val="0048158C"/>
    <w:rsid w:val="00481DA2"/>
    <w:rsid w:val="00481F89"/>
    <w:rsid w:val="00482745"/>
    <w:rsid w:val="0048283D"/>
    <w:rsid w:val="00482CF0"/>
    <w:rsid w:val="00482FDD"/>
    <w:rsid w:val="004834D6"/>
    <w:rsid w:val="00483BC7"/>
    <w:rsid w:val="00483F25"/>
    <w:rsid w:val="004845F8"/>
    <w:rsid w:val="004846B1"/>
    <w:rsid w:val="004846D7"/>
    <w:rsid w:val="00484B94"/>
    <w:rsid w:val="004855C6"/>
    <w:rsid w:val="004856EB"/>
    <w:rsid w:val="0048576F"/>
    <w:rsid w:val="00486130"/>
    <w:rsid w:val="00486923"/>
    <w:rsid w:val="0048692F"/>
    <w:rsid w:val="00486CCA"/>
    <w:rsid w:val="00487434"/>
    <w:rsid w:val="0049058C"/>
    <w:rsid w:val="0049063A"/>
    <w:rsid w:val="0049081C"/>
    <w:rsid w:val="0049132F"/>
    <w:rsid w:val="00492104"/>
    <w:rsid w:val="00492518"/>
    <w:rsid w:val="00492818"/>
    <w:rsid w:val="00492D2D"/>
    <w:rsid w:val="00492E48"/>
    <w:rsid w:val="00493823"/>
    <w:rsid w:val="00493B16"/>
    <w:rsid w:val="00493CBF"/>
    <w:rsid w:val="00493DAF"/>
    <w:rsid w:val="00494223"/>
    <w:rsid w:val="004948BA"/>
    <w:rsid w:val="004948F3"/>
    <w:rsid w:val="00494B46"/>
    <w:rsid w:val="00494B72"/>
    <w:rsid w:val="0049536D"/>
    <w:rsid w:val="0049548A"/>
    <w:rsid w:val="00495575"/>
    <w:rsid w:val="00495BBC"/>
    <w:rsid w:val="00495C53"/>
    <w:rsid w:val="00495C5D"/>
    <w:rsid w:val="00495F0E"/>
    <w:rsid w:val="004962FB"/>
    <w:rsid w:val="00496536"/>
    <w:rsid w:val="00496601"/>
    <w:rsid w:val="00496DE7"/>
    <w:rsid w:val="00496F5F"/>
    <w:rsid w:val="00497808"/>
    <w:rsid w:val="004A03A7"/>
    <w:rsid w:val="004A09FB"/>
    <w:rsid w:val="004A0E1F"/>
    <w:rsid w:val="004A16E7"/>
    <w:rsid w:val="004A1A7F"/>
    <w:rsid w:val="004A35D9"/>
    <w:rsid w:val="004A3FB8"/>
    <w:rsid w:val="004A44BC"/>
    <w:rsid w:val="004A51A7"/>
    <w:rsid w:val="004A51F1"/>
    <w:rsid w:val="004A5E44"/>
    <w:rsid w:val="004A654F"/>
    <w:rsid w:val="004A6606"/>
    <w:rsid w:val="004A662D"/>
    <w:rsid w:val="004A69DA"/>
    <w:rsid w:val="004A6AB1"/>
    <w:rsid w:val="004A71DF"/>
    <w:rsid w:val="004A7339"/>
    <w:rsid w:val="004A75A3"/>
    <w:rsid w:val="004A7619"/>
    <w:rsid w:val="004A7706"/>
    <w:rsid w:val="004A79CC"/>
    <w:rsid w:val="004B0886"/>
    <w:rsid w:val="004B0AF5"/>
    <w:rsid w:val="004B12FF"/>
    <w:rsid w:val="004B1859"/>
    <w:rsid w:val="004B1A48"/>
    <w:rsid w:val="004B205A"/>
    <w:rsid w:val="004B2F80"/>
    <w:rsid w:val="004B30A1"/>
    <w:rsid w:val="004B373F"/>
    <w:rsid w:val="004B3870"/>
    <w:rsid w:val="004B3DC6"/>
    <w:rsid w:val="004B4522"/>
    <w:rsid w:val="004B46E2"/>
    <w:rsid w:val="004B494A"/>
    <w:rsid w:val="004B4966"/>
    <w:rsid w:val="004B4AB7"/>
    <w:rsid w:val="004B5196"/>
    <w:rsid w:val="004B57D9"/>
    <w:rsid w:val="004B5810"/>
    <w:rsid w:val="004B5F31"/>
    <w:rsid w:val="004B6125"/>
    <w:rsid w:val="004B6191"/>
    <w:rsid w:val="004B66E2"/>
    <w:rsid w:val="004B66F0"/>
    <w:rsid w:val="004B7616"/>
    <w:rsid w:val="004B7B8B"/>
    <w:rsid w:val="004B7F1F"/>
    <w:rsid w:val="004C044A"/>
    <w:rsid w:val="004C04FC"/>
    <w:rsid w:val="004C0579"/>
    <w:rsid w:val="004C0F3E"/>
    <w:rsid w:val="004C142A"/>
    <w:rsid w:val="004C1B2C"/>
    <w:rsid w:val="004C394C"/>
    <w:rsid w:val="004C3A90"/>
    <w:rsid w:val="004C3F96"/>
    <w:rsid w:val="004C4366"/>
    <w:rsid w:val="004C4D3E"/>
    <w:rsid w:val="004C4FC2"/>
    <w:rsid w:val="004C594B"/>
    <w:rsid w:val="004C5D35"/>
    <w:rsid w:val="004C645C"/>
    <w:rsid w:val="004C6481"/>
    <w:rsid w:val="004C65C3"/>
    <w:rsid w:val="004C6886"/>
    <w:rsid w:val="004C68CB"/>
    <w:rsid w:val="004C6A3C"/>
    <w:rsid w:val="004C71AB"/>
    <w:rsid w:val="004C7C17"/>
    <w:rsid w:val="004C7DF5"/>
    <w:rsid w:val="004C7ED8"/>
    <w:rsid w:val="004D034C"/>
    <w:rsid w:val="004D06E7"/>
    <w:rsid w:val="004D0725"/>
    <w:rsid w:val="004D1567"/>
    <w:rsid w:val="004D16E4"/>
    <w:rsid w:val="004D267C"/>
    <w:rsid w:val="004D282E"/>
    <w:rsid w:val="004D379D"/>
    <w:rsid w:val="004D37AB"/>
    <w:rsid w:val="004D3BBD"/>
    <w:rsid w:val="004D4004"/>
    <w:rsid w:val="004D4517"/>
    <w:rsid w:val="004D4EDB"/>
    <w:rsid w:val="004D5119"/>
    <w:rsid w:val="004D5690"/>
    <w:rsid w:val="004D5CC4"/>
    <w:rsid w:val="004D5DAC"/>
    <w:rsid w:val="004D60E0"/>
    <w:rsid w:val="004D6345"/>
    <w:rsid w:val="004D637D"/>
    <w:rsid w:val="004D6A95"/>
    <w:rsid w:val="004D6D99"/>
    <w:rsid w:val="004D716E"/>
    <w:rsid w:val="004D757A"/>
    <w:rsid w:val="004D7A73"/>
    <w:rsid w:val="004E0340"/>
    <w:rsid w:val="004E0910"/>
    <w:rsid w:val="004E0C7A"/>
    <w:rsid w:val="004E0F0C"/>
    <w:rsid w:val="004E1147"/>
    <w:rsid w:val="004E11EC"/>
    <w:rsid w:val="004E1212"/>
    <w:rsid w:val="004E1344"/>
    <w:rsid w:val="004E13A0"/>
    <w:rsid w:val="004E15AB"/>
    <w:rsid w:val="004E1721"/>
    <w:rsid w:val="004E1C96"/>
    <w:rsid w:val="004E1DF4"/>
    <w:rsid w:val="004E202A"/>
    <w:rsid w:val="004E26D5"/>
    <w:rsid w:val="004E29A2"/>
    <w:rsid w:val="004E2D4C"/>
    <w:rsid w:val="004E31CF"/>
    <w:rsid w:val="004E36C0"/>
    <w:rsid w:val="004E3933"/>
    <w:rsid w:val="004E394E"/>
    <w:rsid w:val="004E4793"/>
    <w:rsid w:val="004E4B80"/>
    <w:rsid w:val="004E55FF"/>
    <w:rsid w:val="004E59D4"/>
    <w:rsid w:val="004E5C86"/>
    <w:rsid w:val="004E5E1C"/>
    <w:rsid w:val="004E5E7F"/>
    <w:rsid w:val="004E6276"/>
    <w:rsid w:val="004E63AC"/>
    <w:rsid w:val="004E648C"/>
    <w:rsid w:val="004E65BD"/>
    <w:rsid w:val="004E6DBE"/>
    <w:rsid w:val="004E79F5"/>
    <w:rsid w:val="004E7A5C"/>
    <w:rsid w:val="004E7AA7"/>
    <w:rsid w:val="004E7C6A"/>
    <w:rsid w:val="004F02B9"/>
    <w:rsid w:val="004F0340"/>
    <w:rsid w:val="004F0A17"/>
    <w:rsid w:val="004F0F3E"/>
    <w:rsid w:val="004F159A"/>
    <w:rsid w:val="004F16F2"/>
    <w:rsid w:val="004F1DD6"/>
    <w:rsid w:val="004F25DB"/>
    <w:rsid w:val="004F2A5F"/>
    <w:rsid w:val="004F2F16"/>
    <w:rsid w:val="004F30FE"/>
    <w:rsid w:val="004F3FC1"/>
    <w:rsid w:val="004F413F"/>
    <w:rsid w:val="004F4173"/>
    <w:rsid w:val="004F4435"/>
    <w:rsid w:val="004F45B0"/>
    <w:rsid w:val="004F4931"/>
    <w:rsid w:val="004F4B3B"/>
    <w:rsid w:val="004F4D87"/>
    <w:rsid w:val="004F6074"/>
    <w:rsid w:val="004F62B3"/>
    <w:rsid w:val="004F6649"/>
    <w:rsid w:val="004F6B18"/>
    <w:rsid w:val="004F6D36"/>
    <w:rsid w:val="004F7945"/>
    <w:rsid w:val="004F7969"/>
    <w:rsid w:val="0050056D"/>
    <w:rsid w:val="00500879"/>
    <w:rsid w:val="00500C3E"/>
    <w:rsid w:val="005010AF"/>
    <w:rsid w:val="005014DA"/>
    <w:rsid w:val="00502286"/>
    <w:rsid w:val="00502588"/>
    <w:rsid w:val="00502C44"/>
    <w:rsid w:val="00502E25"/>
    <w:rsid w:val="00502FAA"/>
    <w:rsid w:val="005040BE"/>
    <w:rsid w:val="00504514"/>
    <w:rsid w:val="00504F4F"/>
    <w:rsid w:val="0050564E"/>
    <w:rsid w:val="00505687"/>
    <w:rsid w:val="00505768"/>
    <w:rsid w:val="00505810"/>
    <w:rsid w:val="00505891"/>
    <w:rsid w:val="00505DB1"/>
    <w:rsid w:val="00505EE6"/>
    <w:rsid w:val="0050685E"/>
    <w:rsid w:val="00506F42"/>
    <w:rsid w:val="005073E8"/>
    <w:rsid w:val="00507584"/>
    <w:rsid w:val="005076F6"/>
    <w:rsid w:val="0050780F"/>
    <w:rsid w:val="005078AE"/>
    <w:rsid w:val="00507A9C"/>
    <w:rsid w:val="00507C1D"/>
    <w:rsid w:val="00507C78"/>
    <w:rsid w:val="00510034"/>
    <w:rsid w:val="005106BD"/>
    <w:rsid w:val="00510FF8"/>
    <w:rsid w:val="0051176A"/>
    <w:rsid w:val="00511879"/>
    <w:rsid w:val="00511BBC"/>
    <w:rsid w:val="005120AE"/>
    <w:rsid w:val="00512160"/>
    <w:rsid w:val="00512167"/>
    <w:rsid w:val="0051226E"/>
    <w:rsid w:val="005123E8"/>
    <w:rsid w:val="00512715"/>
    <w:rsid w:val="005127DA"/>
    <w:rsid w:val="00512E94"/>
    <w:rsid w:val="005132F8"/>
    <w:rsid w:val="00513399"/>
    <w:rsid w:val="005141AD"/>
    <w:rsid w:val="00514C68"/>
    <w:rsid w:val="00515314"/>
    <w:rsid w:val="00515B75"/>
    <w:rsid w:val="00515CCF"/>
    <w:rsid w:val="0051634B"/>
    <w:rsid w:val="0051648A"/>
    <w:rsid w:val="00516560"/>
    <w:rsid w:val="00516561"/>
    <w:rsid w:val="00516697"/>
    <w:rsid w:val="00516C45"/>
    <w:rsid w:val="00517757"/>
    <w:rsid w:val="0051793A"/>
    <w:rsid w:val="00517CA4"/>
    <w:rsid w:val="00520219"/>
    <w:rsid w:val="00520A71"/>
    <w:rsid w:val="00520AA9"/>
    <w:rsid w:val="00520AF1"/>
    <w:rsid w:val="005216B5"/>
    <w:rsid w:val="0052182E"/>
    <w:rsid w:val="00521903"/>
    <w:rsid w:val="00521C9D"/>
    <w:rsid w:val="0052209F"/>
    <w:rsid w:val="0052219E"/>
    <w:rsid w:val="00522234"/>
    <w:rsid w:val="00522E89"/>
    <w:rsid w:val="00523540"/>
    <w:rsid w:val="00524722"/>
    <w:rsid w:val="00524953"/>
    <w:rsid w:val="00524962"/>
    <w:rsid w:val="005255F1"/>
    <w:rsid w:val="005257EB"/>
    <w:rsid w:val="00525C7D"/>
    <w:rsid w:val="00525E63"/>
    <w:rsid w:val="00525EB3"/>
    <w:rsid w:val="0052783F"/>
    <w:rsid w:val="0052796E"/>
    <w:rsid w:val="005302AD"/>
    <w:rsid w:val="00530301"/>
    <w:rsid w:val="00530729"/>
    <w:rsid w:val="00530834"/>
    <w:rsid w:val="00530C8A"/>
    <w:rsid w:val="00531FEA"/>
    <w:rsid w:val="005323A0"/>
    <w:rsid w:val="0053244D"/>
    <w:rsid w:val="00532680"/>
    <w:rsid w:val="0053272D"/>
    <w:rsid w:val="00532E39"/>
    <w:rsid w:val="00532F6C"/>
    <w:rsid w:val="005345EF"/>
    <w:rsid w:val="0053490F"/>
    <w:rsid w:val="00534C50"/>
    <w:rsid w:val="0053510B"/>
    <w:rsid w:val="00536111"/>
    <w:rsid w:val="0053629B"/>
    <w:rsid w:val="0053675D"/>
    <w:rsid w:val="005367EB"/>
    <w:rsid w:val="00536A7E"/>
    <w:rsid w:val="00536A9D"/>
    <w:rsid w:val="00536ACF"/>
    <w:rsid w:val="00536C25"/>
    <w:rsid w:val="00536E0E"/>
    <w:rsid w:val="00536F98"/>
    <w:rsid w:val="00537736"/>
    <w:rsid w:val="0053776A"/>
    <w:rsid w:val="00537934"/>
    <w:rsid w:val="00537CB2"/>
    <w:rsid w:val="00537DED"/>
    <w:rsid w:val="00540948"/>
    <w:rsid w:val="00540AF0"/>
    <w:rsid w:val="00540C25"/>
    <w:rsid w:val="00540DD2"/>
    <w:rsid w:val="00541342"/>
    <w:rsid w:val="00541DBE"/>
    <w:rsid w:val="005420AA"/>
    <w:rsid w:val="0054318E"/>
    <w:rsid w:val="00543AB3"/>
    <w:rsid w:val="005444C6"/>
    <w:rsid w:val="00544726"/>
    <w:rsid w:val="00544B15"/>
    <w:rsid w:val="00544C3F"/>
    <w:rsid w:val="00544CB8"/>
    <w:rsid w:val="005452D2"/>
    <w:rsid w:val="00545CA4"/>
    <w:rsid w:val="00545D9B"/>
    <w:rsid w:val="00545DD7"/>
    <w:rsid w:val="005463C6"/>
    <w:rsid w:val="005468CF"/>
    <w:rsid w:val="00546F54"/>
    <w:rsid w:val="0054740A"/>
    <w:rsid w:val="0054745C"/>
    <w:rsid w:val="00550229"/>
    <w:rsid w:val="00550255"/>
    <w:rsid w:val="0055058B"/>
    <w:rsid w:val="00550737"/>
    <w:rsid w:val="00550E12"/>
    <w:rsid w:val="00551556"/>
    <w:rsid w:val="00551AB6"/>
    <w:rsid w:val="00552BA1"/>
    <w:rsid w:val="00552D1B"/>
    <w:rsid w:val="00552E4C"/>
    <w:rsid w:val="00553028"/>
    <w:rsid w:val="00553482"/>
    <w:rsid w:val="00553EE3"/>
    <w:rsid w:val="00553F6A"/>
    <w:rsid w:val="00554B66"/>
    <w:rsid w:val="00554EC7"/>
    <w:rsid w:val="0055534A"/>
    <w:rsid w:val="00555850"/>
    <w:rsid w:val="00555E76"/>
    <w:rsid w:val="0055627A"/>
    <w:rsid w:val="00556829"/>
    <w:rsid w:val="0055684D"/>
    <w:rsid w:val="00556D66"/>
    <w:rsid w:val="0055711D"/>
    <w:rsid w:val="00557913"/>
    <w:rsid w:val="00557E70"/>
    <w:rsid w:val="005600B5"/>
    <w:rsid w:val="0056015E"/>
    <w:rsid w:val="0056018A"/>
    <w:rsid w:val="00560315"/>
    <w:rsid w:val="005611BD"/>
    <w:rsid w:val="00561446"/>
    <w:rsid w:val="00561660"/>
    <w:rsid w:val="00561BF4"/>
    <w:rsid w:val="00561C8A"/>
    <w:rsid w:val="00562531"/>
    <w:rsid w:val="005626FF"/>
    <w:rsid w:val="00562AE0"/>
    <w:rsid w:val="005633B9"/>
    <w:rsid w:val="00563D8C"/>
    <w:rsid w:val="00563DA2"/>
    <w:rsid w:val="00564122"/>
    <w:rsid w:val="005648AB"/>
    <w:rsid w:val="0056558E"/>
    <w:rsid w:val="0056573A"/>
    <w:rsid w:val="00565C49"/>
    <w:rsid w:val="00566197"/>
    <w:rsid w:val="0056633E"/>
    <w:rsid w:val="0056647C"/>
    <w:rsid w:val="00566547"/>
    <w:rsid w:val="0056683D"/>
    <w:rsid w:val="00566A8E"/>
    <w:rsid w:val="00566C83"/>
    <w:rsid w:val="00566EC8"/>
    <w:rsid w:val="00567483"/>
    <w:rsid w:val="00567689"/>
    <w:rsid w:val="00567B79"/>
    <w:rsid w:val="005701F7"/>
    <w:rsid w:val="00570B9C"/>
    <w:rsid w:val="005710D1"/>
    <w:rsid w:val="005711B3"/>
    <w:rsid w:val="0057155C"/>
    <w:rsid w:val="00571852"/>
    <w:rsid w:val="0057191A"/>
    <w:rsid w:val="00571939"/>
    <w:rsid w:val="00571946"/>
    <w:rsid w:val="00572236"/>
    <w:rsid w:val="00572834"/>
    <w:rsid w:val="00572AC0"/>
    <w:rsid w:val="005731E6"/>
    <w:rsid w:val="0057355E"/>
    <w:rsid w:val="00573744"/>
    <w:rsid w:val="005738D4"/>
    <w:rsid w:val="00573CE3"/>
    <w:rsid w:val="00573E31"/>
    <w:rsid w:val="00573E72"/>
    <w:rsid w:val="0057409E"/>
    <w:rsid w:val="00574481"/>
    <w:rsid w:val="00574E8E"/>
    <w:rsid w:val="005751C5"/>
    <w:rsid w:val="00575876"/>
    <w:rsid w:val="00576C8D"/>
    <w:rsid w:val="0057720E"/>
    <w:rsid w:val="00577678"/>
    <w:rsid w:val="00577B9C"/>
    <w:rsid w:val="00577F7C"/>
    <w:rsid w:val="00580381"/>
    <w:rsid w:val="00580448"/>
    <w:rsid w:val="005805B2"/>
    <w:rsid w:val="005805D5"/>
    <w:rsid w:val="005808E3"/>
    <w:rsid w:val="00580D35"/>
    <w:rsid w:val="005811B4"/>
    <w:rsid w:val="005816CA"/>
    <w:rsid w:val="00581A24"/>
    <w:rsid w:val="00582092"/>
    <w:rsid w:val="005825BB"/>
    <w:rsid w:val="005826BF"/>
    <w:rsid w:val="00582C4C"/>
    <w:rsid w:val="0058397E"/>
    <w:rsid w:val="00584169"/>
    <w:rsid w:val="00584273"/>
    <w:rsid w:val="00584D6F"/>
    <w:rsid w:val="00584DE9"/>
    <w:rsid w:val="00584F8F"/>
    <w:rsid w:val="005851DA"/>
    <w:rsid w:val="00585D15"/>
    <w:rsid w:val="005862A0"/>
    <w:rsid w:val="005862B0"/>
    <w:rsid w:val="00586475"/>
    <w:rsid w:val="0058648B"/>
    <w:rsid w:val="00586562"/>
    <w:rsid w:val="00586892"/>
    <w:rsid w:val="00586B5E"/>
    <w:rsid w:val="00586B6F"/>
    <w:rsid w:val="00586C13"/>
    <w:rsid w:val="00586C52"/>
    <w:rsid w:val="00587698"/>
    <w:rsid w:val="00587CE2"/>
    <w:rsid w:val="00587E01"/>
    <w:rsid w:val="00587E61"/>
    <w:rsid w:val="005902D9"/>
    <w:rsid w:val="005904D3"/>
    <w:rsid w:val="005907D5"/>
    <w:rsid w:val="005907D8"/>
    <w:rsid w:val="00590CAF"/>
    <w:rsid w:val="005912D6"/>
    <w:rsid w:val="00591374"/>
    <w:rsid w:val="005921C1"/>
    <w:rsid w:val="00592832"/>
    <w:rsid w:val="00592AAA"/>
    <w:rsid w:val="00592FB2"/>
    <w:rsid w:val="005939E3"/>
    <w:rsid w:val="00593A59"/>
    <w:rsid w:val="00593C82"/>
    <w:rsid w:val="005948C4"/>
    <w:rsid w:val="00594EDF"/>
    <w:rsid w:val="0059513C"/>
    <w:rsid w:val="00595206"/>
    <w:rsid w:val="00595297"/>
    <w:rsid w:val="0059541E"/>
    <w:rsid w:val="00595C68"/>
    <w:rsid w:val="00595F99"/>
    <w:rsid w:val="00596443"/>
    <w:rsid w:val="005965E3"/>
    <w:rsid w:val="005968F7"/>
    <w:rsid w:val="005974AE"/>
    <w:rsid w:val="005974B7"/>
    <w:rsid w:val="00597531"/>
    <w:rsid w:val="005975D0"/>
    <w:rsid w:val="00597772"/>
    <w:rsid w:val="005977FB"/>
    <w:rsid w:val="0059784A"/>
    <w:rsid w:val="0059787E"/>
    <w:rsid w:val="005A01F9"/>
    <w:rsid w:val="005A0323"/>
    <w:rsid w:val="005A0D03"/>
    <w:rsid w:val="005A107A"/>
    <w:rsid w:val="005A10F4"/>
    <w:rsid w:val="005A1790"/>
    <w:rsid w:val="005A1AC5"/>
    <w:rsid w:val="005A1B3B"/>
    <w:rsid w:val="005A1C08"/>
    <w:rsid w:val="005A1F68"/>
    <w:rsid w:val="005A1FFD"/>
    <w:rsid w:val="005A228E"/>
    <w:rsid w:val="005A248D"/>
    <w:rsid w:val="005A2722"/>
    <w:rsid w:val="005A28BA"/>
    <w:rsid w:val="005A2E86"/>
    <w:rsid w:val="005A3160"/>
    <w:rsid w:val="005A346E"/>
    <w:rsid w:val="005A3482"/>
    <w:rsid w:val="005A36DF"/>
    <w:rsid w:val="005A37C2"/>
    <w:rsid w:val="005A4526"/>
    <w:rsid w:val="005A471D"/>
    <w:rsid w:val="005A4778"/>
    <w:rsid w:val="005A47DD"/>
    <w:rsid w:val="005A4A4B"/>
    <w:rsid w:val="005A4FBC"/>
    <w:rsid w:val="005A51FB"/>
    <w:rsid w:val="005A5A29"/>
    <w:rsid w:val="005A5B4D"/>
    <w:rsid w:val="005A6C16"/>
    <w:rsid w:val="005A6D74"/>
    <w:rsid w:val="005A6FFF"/>
    <w:rsid w:val="005A7A81"/>
    <w:rsid w:val="005A7EBA"/>
    <w:rsid w:val="005B0BB5"/>
    <w:rsid w:val="005B11E4"/>
    <w:rsid w:val="005B1279"/>
    <w:rsid w:val="005B1404"/>
    <w:rsid w:val="005B194E"/>
    <w:rsid w:val="005B1AE6"/>
    <w:rsid w:val="005B1DFC"/>
    <w:rsid w:val="005B21BA"/>
    <w:rsid w:val="005B2501"/>
    <w:rsid w:val="005B3332"/>
    <w:rsid w:val="005B3505"/>
    <w:rsid w:val="005B3A9B"/>
    <w:rsid w:val="005B3B6F"/>
    <w:rsid w:val="005B44B4"/>
    <w:rsid w:val="005B45E4"/>
    <w:rsid w:val="005B46FA"/>
    <w:rsid w:val="005B4833"/>
    <w:rsid w:val="005B4C10"/>
    <w:rsid w:val="005B4F99"/>
    <w:rsid w:val="005B5010"/>
    <w:rsid w:val="005B50EF"/>
    <w:rsid w:val="005B51E6"/>
    <w:rsid w:val="005B5D8B"/>
    <w:rsid w:val="005B5E46"/>
    <w:rsid w:val="005B60A5"/>
    <w:rsid w:val="005B6BA6"/>
    <w:rsid w:val="005B71EF"/>
    <w:rsid w:val="005B75A4"/>
    <w:rsid w:val="005B75ED"/>
    <w:rsid w:val="005B7790"/>
    <w:rsid w:val="005B7E59"/>
    <w:rsid w:val="005C0051"/>
    <w:rsid w:val="005C01F5"/>
    <w:rsid w:val="005C03C7"/>
    <w:rsid w:val="005C0B9B"/>
    <w:rsid w:val="005C0E87"/>
    <w:rsid w:val="005C1168"/>
    <w:rsid w:val="005C11FD"/>
    <w:rsid w:val="005C1695"/>
    <w:rsid w:val="005C1814"/>
    <w:rsid w:val="005C1F1F"/>
    <w:rsid w:val="005C21CD"/>
    <w:rsid w:val="005C2333"/>
    <w:rsid w:val="005C2BBA"/>
    <w:rsid w:val="005C2DE5"/>
    <w:rsid w:val="005C318A"/>
    <w:rsid w:val="005C3874"/>
    <w:rsid w:val="005C3AAA"/>
    <w:rsid w:val="005C3CF1"/>
    <w:rsid w:val="005C3E15"/>
    <w:rsid w:val="005C40AD"/>
    <w:rsid w:val="005C41CB"/>
    <w:rsid w:val="005C4940"/>
    <w:rsid w:val="005C5BFE"/>
    <w:rsid w:val="005C5F5D"/>
    <w:rsid w:val="005C60D5"/>
    <w:rsid w:val="005C61C0"/>
    <w:rsid w:val="005C6601"/>
    <w:rsid w:val="005C6849"/>
    <w:rsid w:val="005C688C"/>
    <w:rsid w:val="005C6FD1"/>
    <w:rsid w:val="005C73E0"/>
    <w:rsid w:val="005C7A91"/>
    <w:rsid w:val="005C7C41"/>
    <w:rsid w:val="005C7CC3"/>
    <w:rsid w:val="005D0ACA"/>
    <w:rsid w:val="005D0D60"/>
    <w:rsid w:val="005D180F"/>
    <w:rsid w:val="005D247B"/>
    <w:rsid w:val="005D2DD4"/>
    <w:rsid w:val="005D33DF"/>
    <w:rsid w:val="005D3548"/>
    <w:rsid w:val="005D37C7"/>
    <w:rsid w:val="005D37E7"/>
    <w:rsid w:val="005D38AC"/>
    <w:rsid w:val="005D3D06"/>
    <w:rsid w:val="005D3E45"/>
    <w:rsid w:val="005D4906"/>
    <w:rsid w:val="005D4EC0"/>
    <w:rsid w:val="005D4F6F"/>
    <w:rsid w:val="005D4F72"/>
    <w:rsid w:val="005D524A"/>
    <w:rsid w:val="005D53FC"/>
    <w:rsid w:val="005D575D"/>
    <w:rsid w:val="005D5809"/>
    <w:rsid w:val="005D5CA5"/>
    <w:rsid w:val="005D5E84"/>
    <w:rsid w:val="005D609C"/>
    <w:rsid w:val="005D6168"/>
    <w:rsid w:val="005D6496"/>
    <w:rsid w:val="005D76C8"/>
    <w:rsid w:val="005D7C05"/>
    <w:rsid w:val="005E0098"/>
    <w:rsid w:val="005E0781"/>
    <w:rsid w:val="005E0A06"/>
    <w:rsid w:val="005E0F00"/>
    <w:rsid w:val="005E1187"/>
    <w:rsid w:val="005E1D38"/>
    <w:rsid w:val="005E1DAC"/>
    <w:rsid w:val="005E215F"/>
    <w:rsid w:val="005E298A"/>
    <w:rsid w:val="005E2D15"/>
    <w:rsid w:val="005E308A"/>
    <w:rsid w:val="005E39D5"/>
    <w:rsid w:val="005E3CAF"/>
    <w:rsid w:val="005E3FDB"/>
    <w:rsid w:val="005E4089"/>
    <w:rsid w:val="005E48CF"/>
    <w:rsid w:val="005E4C41"/>
    <w:rsid w:val="005E5870"/>
    <w:rsid w:val="005E5BD9"/>
    <w:rsid w:val="005E5EEA"/>
    <w:rsid w:val="005E7275"/>
    <w:rsid w:val="005E76C0"/>
    <w:rsid w:val="005E784F"/>
    <w:rsid w:val="005E7927"/>
    <w:rsid w:val="005F073F"/>
    <w:rsid w:val="005F0B5F"/>
    <w:rsid w:val="005F0BEF"/>
    <w:rsid w:val="005F1377"/>
    <w:rsid w:val="005F192C"/>
    <w:rsid w:val="005F19C7"/>
    <w:rsid w:val="005F1A1C"/>
    <w:rsid w:val="005F1AB0"/>
    <w:rsid w:val="005F1BFF"/>
    <w:rsid w:val="005F247D"/>
    <w:rsid w:val="005F2EAF"/>
    <w:rsid w:val="005F301D"/>
    <w:rsid w:val="005F35EB"/>
    <w:rsid w:val="005F3871"/>
    <w:rsid w:val="005F3C0D"/>
    <w:rsid w:val="005F4863"/>
    <w:rsid w:val="005F4C80"/>
    <w:rsid w:val="005F53EC"/>
    <w:rsid w:val="005F550E"/>
    <w:rsid w:val="005F664A"/>
    <w:rsid w:val="005F6988"/>
    <w:rsid w:val="005F6D06"/>
    <w:rsid w:val="005F746C"/>
    <w:rsid w:val="005F7655"/>
    <w:rsid w:val="005F79EB"/>
    <w:rsid w:val="005F7C31"/>
    <w:rsid w:val="005F7D9E"/>
    <w:rsid w:val="005F7DDB"/>
    <w:rsid w:val="006002D2"/>
    <w:rsid w:val="00601085"/>
    <w:rsid w:val="006016DF"/>
    <w:rsid w:val="00601BD9"/>
    <w:rsid w:val="00601C5E"/>
    <w:rsid w:val="00601EEC"/>
    <w:rsid w:val="0060209E"/>
    <w:rsid w:val="00602234"/>
    <w:rsid w:val="0060223D"/>
    <w:rsid w:val="006031CB"/>
    <w:rsid w:val="006033D8"/>
    <w:rsid w:val="006035F2"/>
    <w:rsid w:val="00603B3E"/>
    <w:rsid w:val="0060409A"/>
    <w:rsid w:val="00604D22"/>
    <w:rsid w:val="00605E12"/>
    <w:rsid w:val="00605F99"/>
    <w:rsid w:val="00606159"/>
    <w:rsid w:val="00606224"/>
    <w:rsid w:val="00606416"/>
    <w:rsid w:val="00607399"/>
    <w:rsid w:val="00607DB5"/>
    <w:rsid w:val="00607E8F"/>
    <w:rsid w:val="00607F2D"/>
    <w:rsid w:val="00607F31"/>
    <w:rsid w:val="00610194"/>
    <w:rsid w:val="006109F0"/>
    <w:rsid w:val="00610B68"/>
    <w:rsid w:val="00611072"/>
    <w:rsid w:val="00611103"/>
    <w:rsid w:val="0061126E"/>
    <w:rsid w:val="00612377"/>
    <w:rsid w:val="006130A9"/>
    <w:rsid w:val="0061310A"/>
    <w:rsid w:val="006134F4"/>
    <w:rsid w:val="0061502B"/>
    <w:rsid w:val="00615F7F"/>
    <w:rsid w:val="00616189"/>
    <w:rsid w:val="006161B6"/>
    <w:rsid w:val="006162DD"/>
    <w:rsid w:val="0061640B"/>
    <w:rsid w:val="00616630"/>
    <w:rsid w:val="00616638"/>
    <w:rsid w:val="00616917"/>
    <w:rsid w:val="00616982"/>
    <w:rsid w:val="00616E68"/>
    <w:rsid w:val="0061715F"/>
    <w:rsid w:val="0061749F"/>
    <w:rsid w:val="00617A99"/>
    <w:rsid w:val="0062070E"/>
    <w:rsid w:val="0062090D"/>
    <w:rsid w:val="00620F2B"/>
    <w:rsid w:val="00621564"/>
    <w:rsid w:val="00621B36"/>
    <w:rsid w:val="00621C77"/>
    <w:rsid w:val="00621E6A"/>
    <w:rsid w:val="00621E72"/>
    <w:rsid w:val="00621F59"/>
    <w:rsid w:val="00622009"/>
    <w:rsid w:val="00622476"/>
    <w:rsid w:val="00622686"/>
    <w:rsid w:val="00622DD4"/>
    <w:rsid w:val="006236B6"/>
    <w:rsid w:val="006237A6"/>
    <w:rsid w:val="00623803"/>
    <w:rsid w:val="00623936"/>
    <w:rsid w:val="00623F20"/>
    <w:rsid w:val="00624263"/>
    <w:rsid w:val="00624CBF"/>
    <w:rsid w:val="006251EB"/>
    <w:rsid w:val="00625B92"/>
    <w:rsid w:val="00625C62"/>
    <w:rsid w:val="00625F03"/>
    <w:rsid w:val="00626050"/>
    <w:rsid w:val="00626495"/>
    <w:rsid w:val="0062659E"/>
    <w:rsid w:val="00626C6E"/>
    <w:rsid w:val="00626E64"/>
    <w:rsid w:val="00627659"/>
    <w:rsid w:val="00627A75"/>
    <w:rsid w:val="00627E53"/>
    <w:rsid w:val="00627E5A"/>
    <w:rsid w:val="00630160"/>
    <w:rsid w:val="0063060D"/>
    <w:rsid w:val="00630694"/>
    <w:rsid w:val="00630BE6"/>
    <w:rsid w:val="006311C7"/>
    <w:rsid w:val="0063133A"/>
    <w:rsid w:val="0063168C"/>
    <w:rsid w:val="0063174D"/>
    <w:rsid w:val="0063192B"/>
    <w:rsid w:val="00632285"/>
    <w:rsid w:val="006322B4"/>
    <w:rsid w:val="00632798"/>
    <w:rsid w:val="00632929"/>
    <w:rsid w:val="00633638"/>
    <w:rsid w:val="00634252"/>
    <w:rsid w:val="00634CFF"/>
    <w:rsid w:val="006359A8"/>
    <w:rsid w:val="00635B83"/>
    <w:rsid w:val="006362A9"/>
    <w:rsid w:val="00636693"/>
    <w:rsid w:val="006366C7"/>
    <w:rsid w:val="00637A0E"/>
    <w:rsid w:val="00637A50"/>
    <w:rsid w:val="00637D88"/>
    <w:rsid w:val="00641893"/>
    <w:rsid w:val="00641E92"/>
    <w:rsid w:val="00641F37"/>
    <w:rsid w:val="0064215F"/>
    <w:rsid w:val="0064217A"/>
    <w:rsid w:val="00642A71"/>
    <w:rsid w:val="00642AC2"/>
    <w:rsid w:val="0064318D"/>
    <w:rsid w:val="006432BA"/>
    <w:rsid w:val="0064349E"/>
    <w:rsid w:val="006436BB"/>
    <w:rsid w:val="00644597"/>
    <w:rsid w:val="00644B34"/>
    <w:rsid w:val="0064507E"/>
    <w:rsid w:val="0064519D"/>
    <w:rsid w:val="00645641"/>
    <w:rsid w:val="00645888"/>
    <w:rsid w:val="0064603B"/>
    <w:rsid w:val="006464F1"/>
    <w:rsid w:val="00646B55"/>
    <w:rsid w:val="0064764E"/>
    <w:rsid w:val="0064791A"/>
    <w:rsid w:val="00647C44"/>
    <w:rsid w:val="00650164"/>
    <w:rsid w:val="006506D0"/>
    <w:rsid w:val="00650DFD"/>
    <w:rsid w:val="006516A3"/>
    <w:rsid w:val="00651EB4"/>
    <w:rsid w:val="006521C2"/>
    <w:rsid w:val="006529B7"/>
    <w:rsid w:val="00652D16"/>
    <w:rsid w:val="0065327E"/>
    <w:rsid w:val="006535DE"/>
    <w:rsid w:val="0065362C"/>
    <w:rsid w:val="006536AB"/>
    <w:rsid w:val="00653A17"/>
    <w:rsid w:val="00654046"/>
    <w:rsid w:val="006549B5"/>
    <w:rsid w:val="00654EAC"/>
    <w:rsid w:val="0065554B"/>
    <w:rsid w:val="00655962"/>
    <w:rsid w:val="006559BE"/>
    <w:rsid w:val="00655E74"/>
    <w:rsid w:val="006561BC"/>
    <w:rsid w:val="006568D8"/>
    <w:rsid w:val="00656D39"/>
    <w:rsid w:val="00657271"/>
    <w:rsid w:val="00657DB9"/>
    <w:rsid w:val="00657E8D"/>
    <w:rsid w:val="00657F84"/>
    <w:rsid w:val="006604A7"/>
    <w:rsid w:val="00660A08"/>
    <w:rsid w:val="00660DBE"/>
    <w:rsid w:val="0066125D"/>
    <w:rsid w:val="0066157E"/>
    <w:rsid w:val="00661BEE"/>
    <w:rsid w:val="00661FD3"/>
    <w:rsid w:val="00662707"/>
    <w:rsid w:val="00662CF7"/>
    <w:rsid w:val="006634DE"/>
    <w:rsid w:val="00663D8D"/>
    <w:rsid w:val="006641F7"/>
    <w:rsid w:val="0066447A"/>
    <w:rsid w:val="00664AA9"/>
    <w:rsid w:val="00665469"/>
    <w:rsid w:val="006657FD"/>
    <w:rsid w:val="00665B10"/>
    <w:rsid w:val="00665E89"/>
    <w:rsid w:val="00666216"/>
    <w:rsid w:val="00666C20"/>
    <w:rsid w:val="00666F9B"/>
    <w:rsid w:val="0066723B"/>
    <w:rsid w:val="0066755B"/>
    <w:rsid w:val="006675F2"/>
    <w:rsid w:val="00670E44"/>
    <w:rsid w:val="00670E58"/>
    <w:rsid w:val="00671CC9"/>
    <w:rsid w:val="00671CD3"/>
    <w:rsid w:val="00671EFD"/>
    <w:rsid w:val="006723CD"/>
    <w:rsid w:val="00672480"/>
    <w:rsid w:val="0067263B"/>
    <w:rsid w:val="00672A2C"/>
    <w:rsid w:val="00672B7B"/>
    <w:rsid w:val="00672E78"/>
    <w:rsid w:val="0067323F"/>
    <w:rsid w:val="0067348A"/>
    <w:rsid w:val="006735D5"/>
    <w:rsid w:val="0067389E"/>
    <w:rsid w:val="00673DA4"/>
    <w:rsid w:val="00674274"/>
    <w:rsid w:val="00674906"/>
    <w:rsid w:val="00674F3A"/>
    <w:rsid w:val="00674F75"/>
    <w:rsid w:val="0067531B"/>
    <w:rsid w:val="006753F7"/>
    <w:rsid w:val="00675839"/>
    <w:rsid w:val="00675993"/>
    <w:rsid w:val="0067626D"/>
    <w:rsid w:val="0067686D"/>
    <w:rsid w:val="00676991"/>
    <w:rsid w:val="0067699D"/>
    <w:rsid w:val="00676A9D"/>
    <w:rsid w:val="00677076"/>
    <w:rsid w:val="0067734A"/>
    <w:rsid w:val="0067777E"/>
    <w:rsid w:val="0067796F"/>
    <w:rsid w:val="00677A90"/>
    <w:rsid w:val="00677ADF"/>
    <w:rsid w:val="006801BD"/>
    <w:rsid w:val="00680487"/>
    <w:rsid w:val="00680A18"/>
    <w:rsid w:val="00680AB3"/>
    <w:rsid w:val="00681A72"/>
    <w:rsid w:val="00681CC0"/>
    <w:rsid w:val="006822AC"/>
    <w:rsid w:val="006827A7"/>
    <w:rsid w:val="00682829"/>
    <w:rsid w:val="00683138"/>
    <w:rsid w:val="00683214"/>
    <w:rsid w:val="006832E6"/>
    <w:rsid w:val="00683811"/>
    <w:rsid w:val="0068382A"/>
    <w:rsid w:val="00684082"/>
    <w:rsid w:val="00684355"/>
    <w:rsid w:val="00684437"/>
    <w:rsid w:val="0068455D"/>
    <w:rsid w:val="006853B0"/>
    <w:rsid w:val="006855A8"/>
    <w:rsid w:val="006861A9"/>
    <w:rsid w:val="006862FF"/>
    <w:rsid w:val="006863AD"/>
    <w:rsid w:val="00686468"/>
    <w:rsid w:val="00686F9C"/>
    <w:rsid w:val="006871B8"/>
    <w:rsid w:val="0068732F"/>
    <w:rsid w:val="006874B8"/>
    <w:rsid w:val="006879E2"/>
    <w:rsid w:val="0069007D"/>
    <w:rsid w:val="00690887"/>
    <w:rsid w:val="00690C2F"/>
    <w:rsid w:val="00690D7F"/>
    <w:rsid w:val="00690E9E"/>
    <w:rsid w:val="00690FBC"/>
    <w:rsid w:val="006912B9"/>
    <w:rsid w:val="006914AE"/>
    <w:rsid w:val="006915B6"/>
    <w:rsid w:val="00691F2E"/>
    <w:rsid w:val="00692002"/>
    <w:rsid w:val="00692009"/>
    <w:rsid w:val="006926F4"/>
    <w:rsid w:val="006929AB"/>
    <w:rsid w:val="00692A06"/>
    <w:rsid w:val="00692E30"/>
    <w:rsid w:val="006933D9"/>
    <w:rsid w:val="006939B8"/>
    <w:rsid w:val="00693A2F"/>
    <w:rsid w:val="00693D9F"/>
    <w:rsid w:val="00693FB3"/>
    <w:rsid w:val="00694355"/>
    <w:rsid w:val="006944AA"/>
    <w:rsid w:val="006949D0"/>
    <w:rsid w:val="00694F37"/>
    <w:rsid w:val="00695481"/>
    <w:rsid w:val="00695483"/>
    <w:rsid w:val="006957BB"/>
    <w:rsid w:val="00695A09"/>
    <w:rsid w:val="006961D6"/>
    <w:rsid w:val="006966A6"/>
    <w:rsid w:val="006967C4"/>
    <w:rsid w:val="00696A65"/>
    <w:rsid w:val="00696CEB"/>
    <w:rsid w:val="00697595"/>
    <w:rsid w:val="0069796B"/>
    <w:rsid w:val="006A0112"/>
    <w:rsid w:val="006A02F4"/>
    <w:rsid w:val="006A0721"/>
    <w:rsid w:val="006A0A4C"/>
    <w:rsid w:val="006A0B41"/>
    <w:rsid w:val="006A0D4E"/>
    <w:rsid w:val="006A0DE9"/>
    <w:rsid w:val="006A0EC6"/>
    <w:rsid w:val="006A107F"/>
    <w:rsid w:val="006A1F0E"/>
    <w:rsid w:val="006A2730"/>
    <w:rsid w:val="006A27DE"/>
    <w:rsid w:val="006A4A5A"/>
    <w:rsid w:val="006A546C"/>
    <w:rsid w:val="006A5DBB"/>
    <w:rsid w:val="006A63DC"/>
    <w:rsid w:val="006A64B1"/>
    <w:rsid w:val="006A6A06"/>
    <w:rsid w:val="006A6B67"/>
    <w:rsid w:val="006A6E93"/>
    <w:rsid w:val="006A7451"/>
    <w:rsid w:val="006A75A8"/>
    <w:rsid w:val="006A7C36"/>
    <w:rsid w:val="006A7DD0"/>
    <w:rsid w:val="006B02BF"/>
    <w:rsid w:val="006B02FA"/>
    <w:rsid w:val="006B0375"/>
    <w:rsid w:val="006B03B2"/>
    <w:rsid w:val="006B03CF"/>
    <w:rsid w:val="006B0477"/>
    <w:rsid w:val="006B06DA"/>
    <w:rsid w:val="006B07E1"/>
    <w:rsid w:val="006B0A4E"/>
    <w:rsid w:val="006B14DE"/>
    <w:rsid w:val="006B171D"/>
    <w:rsid w:val="006B1B9E"/>
    <w:rsid w:val="006B23CC"/>
    <w:rsid w:val="006B26B4"/>
    <w:rsid w:val="006B2719"/>
    <w:rsid w:val="006B29CF"/>
    <w:rsid w:val="006B2CA6"/>
    <w:rsid w:val="006B2D42"/>
    <w:rsid w:val="006B3274"/>
    <w:rsid w:val="006B3C52"/>
    <w:rsid w:val="006B4ACA"/>
    <w:rsid w:val="006B4B67"/>
    <w:rsid w:val="006B4C96"/>
    <w:rsid w:val="006B4E19"/>
    <w:rsid w:val="006B5573"/>
    <w:rsid w:val="006B57B2"/>
    <w:rsid w:val="006B59EA"/>
    <w:rsid w:val="006B5FAB"/>
    <w:rsid w:val="006B637F"/>
    <w:rsid w:val="006B64DA"/>
    <w:rsid w:val="006B6836"/>
    <w:rsid w:val="006B6AFB"/>
    <w:rsid w:val="006B768B"/>
    <w:rsid w:val="006B7A19"/>
    <w:rsid w:val="006C04DD"/>
    <w:rsid w:val="006C06C7"/>
    <w:rsid w:val="006C126A"/>
    <w:rsid w:val="006C1921"/>
    <w:rsid w:val="006C1ACE"/>
    <w:rsid w:val="006C1CA0"/>
    <w:rsid w:val="006C1CD8"/>
    <w:rsid w:val="006C1E80"/>
    <w:rsid w:val="006C21B8"/>
    <w:rsid w:val="006C25CF"/>
    <w:rsid w:val="006C2969"/>
    <w:rsid w:val="006C2B5C"/>
    <w:rsid w:val="006C3326"/>
    <w:rsid w:val="006C35B1"/>
    <w:rsid w:val="006C35E3"/>
    <w:rsid w:val="006C4A18"/>
    <w:rsid w:val="006C55AA"/>
    <w:rsid w:val="006C561F"/>
    <w:rsid w:val="006C5807"/>
    <w:rsid w:val="006C583C"/>
    <w:rsid w:val="006C58F3"/>
    <w:rsid w:val="006C60CA"/>
    <w:rsid w:val="006C66C2"/>
    <w:rsid w:val="006C6868"/>
    <w:rsid w:val="006C69E6"/>
    <w:rsid w:val="006C733F"/>
    <w:rsid w:val="006C75B3"/>
    <w:rsid w:val="006C7C29"/>
    <w:rsid w:val="006D0556"/>
    <w:rsid w:val="006D06F0"/>
    <w:rsid w:val="006D0B6E"/>
    <w:rsid w:val="006D12DF"/>
    <w:rsid w:val="006D154C"/>
    <w:rsid w:val="006D15F2"/>
    <w:rsid w:val="006D193A"/>
    <w:rsid w:val="006D1BD2"/>
    <w:rsid w:val="006D26D4"/>
    <w:rsid w:val="006D2F6A"/>
    <w:rsid w:val="006D3098"/>
    <w:rsid w:val="006D33A4"/>
    <w:rsid w:val="006D33D4"/>
    <w:rsid w:val="006D3EE9"/>
    <w:rsid w:val="006D4E5A"/>
    <w:rsid w:val="006D54ED"/>
    <w:rsid w:val="006D5504"/>
    <w:rsid w:val="006D55FC"/>
    <w:rsid w:val="006D57EB"/>
    <w:rsid w:val="006D5D49"/>
    <w:rsid w:val="006D6042"/>
    <w:rsid w:val="006D60DD"/>
    <w:rsid w:val="006E0731"/>
    <w:rsid w:val="006E0CDB"/>
    <w:rsid w:val="006E0EEA"/>
    <w:rsid w:val="006E128A"/>
    <w:rsid w:val="006E2005"/>
    <w:rsid w:val="006E2118"/>
    <w:rsid w:val="006E2930"/>
    <w:rsid w:val="006E2BEA"/>
    <w:rsid w:val="006E3484"/>
    <w:rsid w:val="006E3D43"/>
    <w:rsid w:val="006E3FA1"/>
    <w:rsid w:val="006E521A"/>
    <w:rsid w:val="006E5327"/>
    <w:rsid w:val="006E5583"/>
    <w:rsid w:val="006E68A2"/>
    <w:rsid w:val="006E6EB9"/>
    <w:rsid w:val="006E7449"/>
    <w:rsid w:val="006E7A08"/>
    <w:rsid w:val="006E7B67"/>
    <w:rsid w:val="006F05B0"/>
    <w:rsid w:val="006F0FB6"/>
    <w:rsid w:val="006F10C4"/>
    <w:rsid w:val="006F14B2"/>
    <w:rsid w:val="006F165B"/>
    <w:rsid w:val="006F1740"/>
    <w:rsid w:val="006F191B"/>
    <w:rsid w:val="006F1976"/>
    <w:rsid w:val="006F1A62"/>
    <w:rsid w:val="006F1C9F"/>
    <w:rsid w:val="006F1FEF"/>
    <w:rsid w:val="006F2448"/>
    <w:rsid w:val="006F28DB"/>
    <w:rsid w:val="006F2CD5"/>
    <w:rsid w:val="006F346C"/>
    <w:rsid w:val="006F37AF"/>
    <w:rsid w:val="006F38BC"/>
    <w:rsid w:val="006F3F19"/>
    <w:rsid w:val="006F4691"/>
    <w:rsid w:val="006F47DE"/>
    <w:rsid w:val="006F4847"/>
    <w:rsid w:val="006F4EDC"/>
    <w:rsid w:val="006F5167"/>
    <w:rsid w:val="006F5E77"/>
    <w:rsid w:val="006F61E5"/>
    <w:rsid w:val="006F6857"/>
    <w:rsid w:val="006F7372"/>
    <w:rsid w:val="006F78F2"/>
    <w:rsid w:val="006F7F71"/>
    <w:rsid w:val="00700102"/>
    <w:rsid w:val="00701ABF"/>
    <w:rsid w:val="0070205D"/>
    <w:rsid w:val="007020B8"/>
    <w:rsid w:val="0070305B"/>
    <w:rsid w:val="00703BA3"/>
    <w:rsid w:val="0070425B"/>
    <w:rsid w:val="00704823"/>
    <w:rsid w:val="00704A8B"/>
    <w:rsid w:val="00705041"/>
    <w:rsid w:val="00705407"/>
    <w:rsid w:val="00705A6B"/>
    <w:rsid w:val="00705ED8"/>
    <w:rsid w:val="00705FA5"/>
    <w:rsid w:val="007064EE"/>
    <w:rsid w:val="00706642"/>
    <w:rsid w:val="007066EA"/>
    <w:rsid w:val="00706B8B"/>
    <w:rsid w:val="007072A4"/>
    <w:rsid w:val="007077BA"/>
    <w:rsid w:val="0071039E"/>
    <w:rsid w:val="007104A5"/>
    <w:rsid w:val="00710624"/>
    <w:rsid w:val="0071071D"/>
    <w:rsid w:val="00710884"/>
    <w:rsid w:val="00711102"/>
    <w:rsid w:val="007116C8"/>
    <w:rsid w:val="00711C58"/>
    <w:rsid w:val="00712033"/>
    <w:rsid w:val="00712FB2"/>
    <w:rsid w:val="00713053"/>
    <w:rsid w:val="00713225"/>
    <w:rsid w:val="007132CC"/>
    <w:rsid w:val="00713593"/>
    <w:rsid w:val="007135BE"/>
    <w:rsid w:val="00713606"/>
    <w:rsid w:val="00714462"/>
    <w:rsid w:val="007144FE"/>
    <w:rsid w:val="00714515"/>
    <w:rsid w:val="00714645"/>
    <w:rsid w:val="00714925"/>
    <w:rsid w:val="007149D5"/>
    <w:rsid w:val="00714FCE"/>
    <w:rsid w:val="0071571E"/>
    <w:rsid w:val="00715A83"/>
    <w:rsid w:val="00715E9D"/>
    <w:rsid w:val="0071625A"/>
    <w:rsid w:val="0071653C"/>
    <w:rsid w:val="00716542"/>
    <w:rsid w:val="00716D96"/>
    <w:rsid w:val="007175EC"/>
    <w:rsid w:val="0071773B"/>
    <w:rsid w:val="00717A37"/>
    <w:rsid w:val="007201CE"/>
    <w:rsid w:val="0072037B"/>
    <w:rsid w:val="00720479"/>
    <w:rsid w:val="00720CE1"/>
    <w:rsid w:val="00720D87"/>
    <w:rsid w:val="00721EF3"/>
    <w:rsid w:val="007222B4"/>
    <w:rsid w:val="007229F2"/>
    <w:rsid w:val="00722AA6"/>
    <w:rsid w:val="00722BD1"/>
    <w:rsid w:val="00723232"/>
    <w:rsid w:val="007234F8"/>
    <w:rsid w:val="00723A69"/>
    <w:rsid w:val="007242F5"/>
    <w:rsid w:val="0072486E"/>
    <w:rsid w:val="007248DA"/>
    <w:rsid w:val="00724B49"/>
    <w:rsid w:val="007250F1"/>
    <w:rsid w:val="0072512B"/>
    <w:rsid w:val="007255DE"/>
    <w:rsid w:val="0072598B"/>
    <w:rsid w:val="00726477"/>
    <w:rsid w:val="00727168"/>
    <w:rsid w:val="0072731B"/>
    <w:rsid w:val="00727EBD"/>
    <w:rsid w:val="00730086"/>
    <w:rsid w:val="007304D3"/>
    <w:rsid w:val="007327EF"/>
    <w:rsid w:val="00732D6E"/>
    <w:rsid w:val="00733BB4"/>
    <w:rsid w:val="0073461F"/>
    <w:rsid w:val="007346BA"/>
    <w:rsid w:val="00734A1D"/>
    <w:rsid w:val="00734F41"/>
    <w:rsid w:val="00735F94"/>
    <w:rsid w:val="007364F3"/>
    <w:rsid w:val="0073651D"/>
    <w:rsid w:val="00736798"/>
    <w:rsid w:val="0073684F"/>
    <w:rsid w:val="00736CC0"/>
    <w:rsid w:val="0073787B"/>
    <w:rsid w:val="00737A34"/>
    <w:rsid w:val="00737BEB"/>
    <w:rsid w:val="0074067D"/>
    <w:rsid w:val="00740783"/>
    <w:rsid w:val="007408E9"/>
    <w:rsid w:val="00741014"/>
    <w:rsid w:val="00741068"/>
    <w:rsid w:val="00741E1A"/>
    <w:rsid w:val="00741E7F"/>
    <w:rsid w:val="007423F0"/>
    <w:rsid w:val="00742C7F"/>
    <w:rsid w:val="00743004"/>
    <w:rsid w:val="0074317A"/>
    <w:rsid w:val="0074321C"/>
    <w:rsid w:val="007432BF"/>
    <w:rsid w:val="00743402"/>
    <w:rsid w:val="007434EA"/>
    <w:rsid w:val="0074379F"/>
    <w:rsid w:val="007438AD"/>
    <w:rsid w:val="00743A51"/>
    <w:rsid w:val="0074480A"/>
    <w:rsid w:val="00744AF0"/>
    <w:rsid w:val="00744CCB"/>
    <w:rsid w:val="00744F0C"/>
    <w:rsid w:val="007450E3"/>
    <w:rsid w:val="0074537C"/>
    <w:rsid w:val="00745842"/>
    <w:rsid w:val="007458AC"/>
    <w:rsid w:val="00745E49"/>
    <w:rsid w:val="00746042"/>
    <w:rsid w:val="00746488"/>
    <w:rsid w:val="00746695"/>
    <w:rsid w:val="007466D7"/>
    <w:rsid w:val="0074675A"/>
    <w:rsid w:val="007468BF"/>
    <w:rsid w:val="00746A06"/>
    <w:rsid w:val="00746B31"/>
    <w:rsid w:val="00746C2F"/>
    <w:rsid w:val="00746D89"/>
    <w:rsid w:val="00746E63"/>
    <w:rsid w:val="00746FA0"/>
    <w:rsid w:val="00747C70"/>
    <w:rsid w:val="007506D2"/>
    <w:rsid w:val="00750B2D"/>
    <w:rsid w:val="0075112A"/>
    <w:rsid w:val="00751F8E"/>
    <w:rsid w:val="007522DB"/>
    <w:rsid w:val="00752912"/>
    <w:rsid w:val="00752AD5"/>
    <w:rsid w:val="00752B13"/>
    <w:rsid w:val="00753119"/>
    <w:rsid w:val="00753153"/>
    <w:rsid w:val="0075322D"/>
    <w:rsid w:val="007535DD"/>
    <w:rsid w:val="00753C40"/>
    <w:rsid w:val="00753F4E"/>
    <w:rsid w:val="007544FD"/>
    <w:rsid w:val="007547BC"/>
    <w:rsid w:val="00754EE9"/>
    <w:rsid w:val="00755F5A"/>
    <w:rsid w:val="007565CE"/>
    <w:rsid w:val="00757157"/>
    <w:rsid w:val="007576EB"/>
    <w:rsid w:val="00757823"/>
    <w:rsid w:val="007578D0"/>
    <w:rsid w:val="0076019F"/>
    <w:rsid w:val="00760468"/>
    <w:rsid w:val="0076076B"/>
    <w:rsid w:val="007608FE"/>
    <w:rsid w:val="00761117"/>
    <w:rsid w:val="0076189A"/>
    <w:rsid w:val="00761B8B"/>
    <w:rsid w:val="0076280B"/>
    <w:rsid w:val="007628C1"/>
    <w:rsid w:val="00762BEC"/>
    <w:rsid w:val="00762F46"/>
    <w:rsid w:val="007633AB"/>
    <w:rsid w:val="00763842"/>
    <w:rsid w:val="00763B0C"/>
    <w:rsid w:val="007640A2"/>
    <w:rsid w:val="007643FB"/>
    <w:rsid w:val="007644FF"/>
    <w:rsid w:val="00764837"/>
    <w:rsid w:val="00764959"/>
    <w:rsid w:val="00764FF6"/>
    <w:rsid w:val="00765705"/>
    <w:rsid w:val="00765C74"/>
    <w:rsid w:val="007661FC"/>
    <w:rsid w:val="00766EF5"/>
    <w:rsid w:val="00766F99"/>
    <w:rsid w:val="0076742C"/>
    <w:rsid w:val="007678FD"/>
    <w:rsid w:val="00767E82"/>
    <w:rsid w:val="00767FA4"/>
    <w:rsid w:val="00770369"/>
    <w:rsid w:val="007707AD"/>
    <w:rsid w:val="00770DF1"/>
    <w:rsid w:val="00771782"/>
    <w:rsid w:val="00771952"/>
    <w:rsid w:val="00772232"/>
    <w:rsid w:val="00772455"/>
    <w:rsid w:val="00772AAE"/>
    <w:rsid w:val="00772B51"/>
    <w:rsid w:val="00772CCF"/>
    <w:rsid w:val="00772F9A"/>
    <w:rsid w:val="007730E3"/>
    <w:rsid w:val="007737B7"/>
    <w:rsid w:val="00773886"/>
    <w:rsid w:val="00774086"/>
    <w:rsid w:val="007740EF"/>
    <w:rsid w:val="007749EC"/>
    <w:rsid w:val="00775172"/>
    <w:rsid w:val="00775273"/>
    <w:rsid w:val="00775472"/>
    <w:rsid w:val="0077572A"/>
    <w:rsid w:val="00775927"/>
    <w:rsid w:val="00775FDD"/>
    <w:rsid w:val="007765DD"/>
    <w:rsid w:val="007773AD"/>
    <w:rsid w:val="007776CF"/>
    <w:rsid w:val="00777AF8"/>
    <w:rsid w:val="00777C95"/>
    <w:rsid w:val="00777F8A"/>
    <w:rsid w:val="0078065E"/>
    <w:rsid w:val="00780D12"/>
    <w:rsid w:val="00781B2F"/>
    <w:rsid w:val="00782590"/>
    <w:rsid w:val="00782779"/>
    <w:rsid w:val="00782CCA"/>
    <w:rsid w:val="00782FAB"/>
    <w:rsid w:val="00783154"/>
    <w:rsid w:val="00783311"/>
    <w:rsid w:val="00783895"/>
    <w:rsid w:val="00783B38"/>
    <w:rsid w:val="007845E9"/>
    <w:rsid w:val="00784620"/>
    <w:rsid w:val="007846E2"/>
    <w:rsid w:val="00784C28"/>
    <w:rsid w:val="00784C58"/>
    <w:rsid w:val="00785884"/>
    <w:rsid w:val="00785FE5"/>
    <w:rsid w:val="0078646B"/>
    <w:rsid w:val="00786569"/>
    <w:rsid w:val="00786D7C"/>
    <w:rsid w:val="00786F96"/>
    <w:rsid w:val="007876CC"/>
    <w:rsid w:val="00787904"/>
    <w:rsid w:val="00787DF7"/>
    <w:rsid w:val="00790110"/>
    <w:rsid w:val="00790A2B"/>
    <w:rsid w:val="007913AE"/>
    <w:rsid w:val="007917D6"/>
    <w:rsid w:val="00791E37"/>
    <w:rsid w:val="00792A18"/>
    <w:rsid w:val="00792A94"/>
    <w:rsid w:val="00792ADC"/>
    <w:rsid w:val="00792CAA"/>
    <w:rsid w:val="00792F27"/>
    <w:rsid w:val="00792FFD"/>
    <w:rsid w:val="00793172"/>
    <w:rsid w:val="0079322D"/>
    <w:rsid w:val="007939CD"/>
    <w:rsid w:val="00794156"/>
    <w:rsid w:val="00794B9D"/>
    <w:rsid w:val="00795409"/>
    <w:rsid w:val="007958A4"/>
    <w:rsid w:val="00795BA8"/>
    <w:rsid w:val="0079687B"/>
    <w:rsid w:val="00796921"/>
    <w:rsid w:val="00796CED"/>
    <w:rsid w:val="00797606"/>
    <w:rsid w:val="0079782E"/>
    <w:rsid w:val="00797BA5"/>
    <w:rsid w:val="00797EBA"/>
    <w:rsid w:val="00797FAD"/>
    <w:rsid w:val="007A0393"/>
    <w:rsid w:val="007A03AE"/>
    <w:rsid w:val="007A0509"/>
    <w:rsid w:val="007A05A5"/>
    <w:rsid w:val="007A05FC"/>
    <w:rsid w:val="007A06ED"/>
    <w:rsid w:val="007A0738"/>
    <w:rsid w:val="007A10A2"/>
    <w:rsid w:val="007A169C"/>
    <w:rsid w:val="007A176D"/>
    <w:rsid w:val="007A25C7"/>
    <w:rsid w:val="007A297A"/>
    <w:rsid w:val="007A2A12"/>
    <w:rsid w:val="007A2AE0"/>
    <w:rsid w:val="007A2C53"/>
    <w:rsid w:val="007A2F00"/>
    <w:rsid w:val="007A323B"/>
    <w:rsid w:val="007A3384"/>
    <w:rsid w:val="007A3960"/>
    <w:rsid w:val="007A3A7B"/>
    <w:rsid w:val="007A3D53"/>
    <w:rsid w:val="007A48F2"/>
    <w:rsid w:val="007A4996"/>
    <w:rsid w:val="007A549E"/>
    <w:rsid w:val="007A5834"/>
    <w:rsid w:val="007A5CA7"/>
    <w:rsid w:val="007A673C"/>
    <w:rsid w:val="007A69EA"/>
    <w:rsid w:val="007A6EA2"/>
    <w:rsid w:val="007A6F3E"/>
    <w:rsid w:val="007B04F6"/>
    <w:rsid w:val="007B065F"/>
    <w:rsid w:val="007B0BAA"/>
    <w:rsid w:val="007B0C27"/>
    <w:rsid w:val="007B0E05"/>
    <w:rsid w:val="007B1658"/>
    <w:rsid w:val="007B198E"/>
    <w:rsid w:val="007B1C7A"/>
    <w:rsid w:val="007B2AC8"/>
    <w:rsid w:val="007B324B"/>
    <w:rsid w:val="007B32C5"/>
    <w:rsid w:val="007B38C9"/>
    <w:rsid w:val="007B3EEB"/>
    <w:rsid w:val="007B42E8"/>
    <w:rsid w:val="007B4832"/>
    <w:rsid w:val="007B4A5E"/>
    <w:rsid w:val="007B4B1F"/>
    <w:rsid w:val="007B4B26"/>
    <w:rsid w:val="007B5399"/>
    <w:rsid w:val="007B53D2"/>
    <w:rsid w:val="007B5446"/>
    <w:rsid w:val="007B5633"/>
    <w:rsid w:val="007B5A7F"/>
    <w:rsid w:val="007B5C85"/>
    <w:rsid w:val="007B5F31"/>
    <w:rsid w:val="007B60FD"/>
    <w:rsid w:val="007B6211"/>
    <w:rsid w:val="007B64C9"/>
    <w:rsid w:val="007B6772"/>
    <w:rsid w:val="007B6958"/>
    <w:rsid w:val="007B6D01"/>
    <w:rsid w:val="007B6F15"/>
    <w:rsid w:val="007C02B1"/>
    <w:rsid w:val="007C03CE"/>
    <w:rsid w:val="007C0447"/>
    <w:rsid w:val="007C0F9F"/>
    <w:rsid w:val="007C135A"/>
    <w:rsid w:val="007C13F0"/>
    <w:rsid w:val="007C1850"/>
    <w:rsid w:val="007C19DB"/>
    <w:rsid w:val="007C24A2"/>
    <w:rsid w:val="007C27BE"/>
    <w:rsid w:val="007C338A"/>
    <w:rsid w:val="007C3623"/>
    <w:rsid w:val="007C3F88"/>
    <w:rsid w:val="007C4037"/>
    <w:rsid w:val="007C429E"/>
    <w:rsid w:val="007C49F1"/>
    <w:rsid w:val="007C5046"/>
    <w:rsid w:val="007C5326"/>
    <w:rsid w:val="007C56D7"/>
    <w:rsid w:val="007C59F0"/>
    <w:rsid w:val="007C6BEE"/>
    <w:rsid w:val="007C7485"/>
    <w:rsid w:val="007C7BD7"/>
    <w:rsid w:val="007D0810"/>
    <w:rsid w:val="007D0D5F"/>
    <w:rsid w:val="007D107F"/>
    <w:rsid w:val="007D11B9"/>
    <w:rsid w:val="007D1269"/>
    <w:rsid w:val="007D1439"/>
    <w:rsid w:val="007D18BC"/>
    <w:rsid w:val="007D18C8"/>
    <w:rsid w:val="007D1FE1"/>
    <w:rsid w:val="007D20C7"/>
    <w:rsid w:val="007D21A1"/>
    <w:rsid w:val="007D2285"/>
    <w:rsid w:val="007D2287"/>
    <w:rsid w:val="007D26B7"/>
    <w:rsid w:val="007D3131"/>
    <w:rsid w:val="007D3C3B"/>
    <w:rsid w:val="007D3ED2"/>
    <w:rsid w:val="007D451F"/>
    <w:rsid w:val="007D45A6"/>
    <w:rsid w:val="007D4ACE"/>
    <w:rsid w:val="007D58C3"/>
    <w:rsid w:val="007D666F"/>
    <w:rsid w:val="007D6C65"/>
    <w:rsid w:val="007D70CD"/>
    <w:rsid w:val="007D7282"/>
    <w:rsid w:val="007E0610"/>
    <w:rsid w:val="007E0785"/>
    <w:rsid w:val="007E0919"/>
    <w:rsid w:val="007E0BD7"/>
    <w:rsid w:val="007E12C4"/>
    <w:rsid w:val="007E1CC6"/>
    <w:rsid w:val="007E25F3"/>
    <w:rsid w:val="007E31B9"/>
    <w:rsid w:val="007E3681"/>
    <w:rsid w:val="007E3A8E"/>
    <w:rsid w:val="007E4F56"/>
    <w:rsid w:val="007E59F4"/>
    <w:rsid w:val="007E5E04"/>
    <w:rsid w:val="007E5E4E"/>
    <w:rsid w:val="007E658E"/>
    <w:rsid w:val="007E6820"/>
    <w:rsid w:val="007E6FFA"/>
    <w:rsid w:val="007E77DE"/>
    <w:rsid w:val="007E7D3F"/>
    <w:rsid w:val="007F01A0"/>
    <w:rsid w:val="007F0419"/>
    <w:rsid w:val="007F0669"/>
    <w:rsid w:val="007F0910"/>
    <w:rsid w:val="007F0B4B"/>
    <w:rsid w:val="007F15A3"/>
    <w:rsid w:val="007F1960"/>
    <w:rsid w:val="007F1BB7"/>
    <w:rsid w:val="007F1C9E"/>
    <w:rsid w:val="007F20FB"/>
    <w:rsid w:val="007F217A"/>
    <w:rsid w:val="007F2F35"/>
    <w:rsid w:val="007F3511"/>
    <w:rsid w:val="007F3A43"/>
    <w:rsid w:val="007F3D6F"/>
    <w:rsid w:val="007F412E"/>
    <w:rsid w:val="007F461F"/>
    <w:rsid w:val="007F4D88"/>
    <w:rsid w:val="007F5221"/>
    <w:rsid w:val="007F55D3"/>
    <w:rsid w:val="007F5AFE"/>
    <w:rsid w:val="007F5F32"/>
    <w:rsid w:val="007F644B"/>
    <w:rsid w:val="007F64BD"/>
    <w:rsid w:val="007F67EB"/>
    <w:rsid w:val="007F68B1"/>
    <w:rsid w:val="007F69A3"/>
    <w:rsid w:val="007F73C0"/>
    <w:rsid w:val="007F74EC"/>
    <w:rsid w:val="007F755A"/>
    <w:rsid w:val="007F7702"/>
    <w:rsid w:val="007F77F4"/>
    <w:rsid w:val="007F7DD5"/>
    <w:rsid w:val="00800563"/>
    <w:rsid w:val="008008BD"/>
    <w:rsid w:val="00800DF3"/>
    <w:rsid w:val="00801613"/>
    <w:rsid w:val="008024B0"/>
    <w:rsid w:val="008026B6"/>
    <w:rsid w:val="00802812"/>
    <w:rsid w:val="00802C2E"/>
    <w:rsid w:val="00803737"/>
    <w:rsid w:val="00803B2C"/>
    <w:rsid w:val="00803ED7"/>
    <w:rsid w:val="00804432"/>
    <w:rsid w:val="0080444A"/>
    <w:rsid w:val="00804AC7"/>
    <w:rsid w:val="00804D86"/>
    <w:rsid w:val="00805C82"/>
    <w:rsid w:val="00805DBC"/>
    <w:rsid w:val="008061CB"/>
    <w:rsid w:val="00806754"/>
    <w:rsid w:val="00807076"/>
    <w:rsid w:val="008075BF"/>
    <w:rsid w:val="00807DCA"/>
    <w:rsid w:val="00807E3D"/>
    <w:rsid w:val="008104A0"/>
    <w:rsid w:val="00810605"/>
    <w:rsid w:val="008107B1"/>
    <w:rsid w:val="00810A53"/>
    <w:rsid w:val="00810ECB"/>
    <w:rsid w:val="00811015"/>
    <w:rsid w:val="00811BA9"/>
    <w:rsid w:val="00811D43"/>
    <w:rsid w:val="00812EC7"/>
    <w:rsid w:val="00812F2F"/>
    <w:rsid w:val="00813ED6"/>
    <w:rsid w:val="008142E3"/>
    <w:rsid w:val="00814CB3"/>
    <w:rsid w:val="00814D34"/>
    <w:rsid w:val="00815A50"/>
    <w:rsid w:val="00815B1C"/>
    <w:rsid w:val="00815CC9"/>
    <w:rsid w:val="00815E12"/>
    <w:rsid w:val="00816849"/>
    <w:rsid w:val="0081718D"/>
    <w:rsid w:val="00817520"/>
    <w:rsid w:val="00820013"/>
    <w:rsid w:val="008201E9"/>
    <w:rsid w:val="00820299"/>
    <w:rsid w:val="00820692"/>
    <w:rsid w:val="00820840"/>
    <w:rsid w:val="00820EDC"/>
    <w:rsid w:val="008215CA"/>
    <w:rsid w:val="008218C5"/>
    <w:rsid w:val="008223F0"/>
    <w:rsid w:val="0082262F"/>
    <w:rsid w:val="00823609"/>
    <w:rsid w:val="00823C86"/>
    <w:rsid w:val="00823DE6"/>
    <w:rsid w:val="00823F86"/>
    <w:rsid w:val="008240F4"/>
    <w:rsid w:val="008241DC"/>
    <w:rsid w:val="0082426E"/>
    <w:rsid w:val="0082474A"/>
    <w:rsid w:val="00824862"/>
    <w:rsid w:val="008250E7"/>
    <w:rsid w:val="00825644"/>
    <w:rsid w:val="0082588C"/>
    <w:rsid w:val="008258B6"/>
    <w:rsid w:val="0082594A"/>
    <w:rsid w:val="00825A0F"/>
    <w:rsid w:val="00825DE7"/>
    <w:rsid w:val="008265E0"/>
    <w:rsid w:val="00827260"/>
    <w:rsid w:val="00827483"/>
    <w:rsid w:val="008277DC"/>
    <w:rsid w:val="00827990"/>
    <w:rsid w:val="00827C54"/>
    <w:rsid w:val="008302D5"/>
    <w:rsid w:val="00830F3D"/>
    <w:rsid w:val="008319D4"/>
    <w:rsid w:val="00831C77"/>
    <w:rsid w:val="00831E4D"/>
    <w:rsid w:val="00832308"/>
    <w:rsid w:val="008327E9"/>
    <w:rsid w:val="00832D20"/>
    <w:rsid w:val="0083312E"/>
    <w:rsid w:val="0083313A"/>
    <w:rsid w:val="0083313D"/>
    <w:rsid w:val="008337A4"/>
    <w:rsid w:val="0083388F"/>
    <w:rsid w:val="00833925"/>
    <w:rsid w:val="00833F68"/>
    <w:rsid w:val="00833F77"/>
    <w:rsid w:val="0083411F"/>
    <w:rsid w:val="00834131"/>
    <w:rsid w:val="00834315"/>
    <w:rsid w:val="0083465F"/>
    <w:rsid w:val="00834AB6"/>
    <w:rsid w:val="00834B0D"/>
    <w:rsid w:val="00834BA7"/>
    <w:rsid w:val="0083506E"/>
    <w:rsid w:val="0083543C"/>
    <w:rsid w:val="008356C2"/>
    <w:rsid w:val="00835983"/>
    <w:rsid w:val="0083607C"/>
    <w:rsid w:val="008361D4"/>
    <w:rsid w:val="00836A88"/>
    <w:rsid w:val="0083708D"/>
    <w:rsid w:val="008370C9"/>
    <w:rsid w:val="008373FB"/>
    <w:rsid w:val="00837497"/>
    <w:rsid w:val="008378DB"/>
    <w:rsid w:val="00837CEF"/>
    <w:rsid w:val="00837E28"/>
    <w:rsid w:val="00837EB7"/>
    <w:rsid w:val="00841047"/>
    <w:rsid w:val="0084164D"/>
    <w:rsid w:val="008419F7"/>
    <w:rsid w:val="008421C9"/>
    <w:rsid w:val="008426C8"/>
    <w:rsid w:val="00843DF2"/>
    <w:rsid w:val="00845355"/>
    <w:rsid w:val="008458EA"/>
    <w:rsid w:val="00845E6E"/>
    <w:rsid w:val="00847F3C"/>
    <w:rsid w:val="00850BD0"/>
    <w:rsid w:val="0085194E"/>
    <w:rsid w:val="00851B24"/>
    <w:rsid w:val="00851B28"/>
    <w:rsid w:val="00851C3D"/>
    <w:rsid w:val="0085200E"/>
    <w:rsid w:val="0085209A"/>
    <w:rsid w:val="008523B5"/>
    <w:rsid w:val="0085244A"/>
    <w:rsid w:val="00852645"/>
    <w:rsid w:val="008528B0"/>
    <w:rsid w:val="00852957"/>
    <w:rsid w:val="00852B4F"/>
    <w:rsid w:val="00852F8E"/>
    <w:rsid w:val="008530E3"/>
    <w:rsid w:val="00853B1B"/>
    <w:rsid w:val="008546B1"/>
    <w:rsid w:val="00855336"/>
    <w:rsid w:val="0085546F"/>
    <w:rsid w:val="008556A0"/>
    <w:rsid w:val="008556E8"/>
    <w:rsid w:val="0085600E"/>
    <w:rsid w:val="008561DF"/>
    <w:rsid w:val="00856AF7"/>
    <w:rsid w:val="00856FD8"/>
    <w:rsid w:val="008570B5"/>
    <w:rsid w:val="00857280"/>
    <w:rsid w:val="00857956"/>
    <w:rsid w:val="0086015E"/>
    <w:rsid w:val="00860215"/>
    <w:rsid w:val="00860361"/>
    <w:rsid w:val="008606F6"/>
    <w:rsid w:val="00860863"/>
    <w:rsid w:val="00860D9A"/>
    <w:rsid w:val="00860E58"/>
    <w:rsid w:val="00860F1B"/>
    <w:rsid w:val="00861FE4"/>
    <w:rsid w:val="00862734"/>
    <w:rsid w:val="008628AC"/>
    <w:rsid w:val="00862FF0"/>
    <w:rsid w:val="008638D6"/>
    <w:rsid w:val="008640EE"/>
    <w:rsid w:val="0086450E"/>
    <w:rsid w:val="00864AB1"/>
    <w:rsid w:val="0086555D"/>
    <w:rsid w:val="00865AAD"/>
    <w:rsid w:val="00865E50"/>
    <w:rsid w:val="0086600E"/>
    <w:rsid w:val="00866091"/>
    <w:rsid w:val="008664ED"/>
    <w:rsid w:val="00866AF0"/>
    <w:rsid w:val="008672E3"/>
    <w:rsid w:val="008676D3"/>
    <w:rsid w:val="00870407"/>
    <w:rsid w:val="00870408"/>
    <w:rsid w:val="00870F68"/>
    <w:rsid w:val="008717BF"/>
    <w:rsid w:val="00872646"/>
    <w:rsid w:val="0087283D"/>
    <w:rsid w:val="00872A3E"/>
    <w:rsid w:val="00872AFD"/>
    <w:rsid w:val="00872B5B"/>
    <w:rsid w:val="00872D66"/>
    <w:rsid w:val="00872F15"/>
    <w:rsid w:val="0087307F"/>
    <w:rsid w:val="008731A3"/>
    <w:rsid w:val="00873E84"/>
    <w:rsid w:val="00874193"/>
    <w:rsid w:val="00874435"/>
    <w:rsid w:val="00874478"/>
    <w:rsid w:val="00874502"/>
    <w:rsid w:val="00874C83"/>
    <w:rsid w:val="00874CB0"/>
    <w:rsid w:val="00874D92"/>
    <w:rsid w:val="00874E9A"/>
    <w:rsid w:val="00875575"/>
    <w:rsid w:val="00875F4A"/>
    <w:rsid w:val="00875F53"/>
    <w:rsid w:val="00876D05"/>
    <w:rsid w:val="00876E97"/>
    <w:rsid w:val="00876FF4"/>
    <w:rsid w:val="008773B5"/>
    <w:rsid w:val="008778C1"/>
    <w:rsid w:val="00877A18"/>
    <w:rsid w:val="00877AA8"/>
    <w:rsid w:val="00877B87"/>
    <w:rsid w:val="00880774"/>
    <w:rsid w:val="00880C91"/>
    <w:rsid w:val="00880EA7"/>
    <w:rsid w:val="00881057"/>
    <w:rsid w:val="0088188B"/>
    <w:rsid w:val="00881B7C"/>
    <w:rsid w:val="00881CD5"/>
    <w:rsid w:val="00882065"/>
    <w:rsid w:val="00882166"/>
    <w:rsid w:val="00882515"/>
    <w:rsid w:val="00882746"/>
    <w:rsid w:val="00882B25"/>
    <w:rsid w:val="00883ABF"/>
    <w:rsid w:val="00883E6F"/>
    <w:rsid w:val="00884062"/>
    <w:rsid w:val="0088413A"/>
    <w:rsid w:val="00884387"/>
    <w:rsid w:val="008847DE"/>
    <w:rsid w:val="008848BA"/>
    <w:rsid w:val="008851CB"/>
    <w:rsid w:val="00885921"/>
    <w:rsid w:val="008862FC"/>
    <w:rsid w:val="008868E6"/>
    <w:rsid w:val="00886C17"/>
    <w:rsid w:val="0088761B"/>
    <w:rsid w:val="008878A2"/>
    <w:rsid w:val="00887C60"/>
    <w:rsid w:val="008902C8"/>
    <w:rsid w:val="008906A5"/>
    <w:rsid w:val="00890AA2"/>
    <w:rsid w:val="00890FBD"/>
    <w:rsid w:val="00891183"/>
    <w:rsid w:val="00891250"/>
    <w:rsid w:val="008912B0"/>
    <w:rsid w:val="008914CD"/>
    <w:rsid w:val="00891532"/>
    <w:rsid w:val="008918FC"/>
    <w:rsid w:val="00891BE4"/>
    <w:rsid w:val="0089202F"/>
    <w:rsid w:val="008925BD"/>
    <w:rsid w:val="00892B3F"/>
    <w:rsid w:val="00892D58"/>
    <w:rsid w:val="00892DAC"/>
    <w:rsid w:val="008930FB"/>
    <w:rsid w:val="00893337"/>
    <w:rsid w:val="00893657"/>
    <w:rsid w:val="00893D4E"/>
    <w:rsid w:val="00893E33"/>
    <w:rsid w:val="008943AC"/>
    <w:rsid w:val="008944E7"/>
    <w:rsid w:val="00894E29"/>
    <w:rsid w:val="008954E0"/>
    <w:rsid w:val="00896540"/>
    <w:rsid w:val="00896EF0"/>
    <w:rsid w:val="00897E19"/>
    <w:rsid w:val="00897F4C"/>
    <w:rsid w:val="008A05EF"/>
    <w:rsid w:val="008A067D"/>
    <w:rsid w:val="008A0946"/>
    <w:rsid w:val="008A0F7F"/>
    <w:rsid w:val="008A1226"/>
    <w:rsid w:val="008A12C0"/>
    <w:rsid w:val="008A1518"/>
    <w:rsid w:val="008A1F41"/>
    <w:rsid w:val="008A23F1"/>
    <w:rsid w:val="008A3D56"/>
    <w:rsid w:val="008A3EE1"/>
    <w:rsid w:val="008A40AF"/>
    <w:rsid w:val="008A48B1"/>
    <w:rsid w:val="008A4C62"/>
    <w:rsid w:val="008A4CBA"/>
    <w:rsid w:val="008A4CC2"/>
    <w:rsid w:val="008A4E81"/>
    <w:rsid w:val="008A4ED3"/>
    <w:rsid w:val="008A530C"/>
    <w:rsid w:val="008A5476"/>
    <w:rsid w:val="008A59C8"/>
    <w:rsid w:val="008A5C7F"/>
    <w:rsid w:val="008A62B7"/>
    <w:rsid w:val="008A671E"/>
    <w:rsid w:val="008A6906"/>
    <w:rsid w:val="008A6AFB"/>
    <w:rsid w:val="008A6FC2"/>
    <w:rsid w:val="008A7679"/>
    <w:rsid w:val="008A783A"/>
    <w:rsid w:val="008A78DC"/>
    <w:rsid w:val="008A7A14"/>
    <w:rsid w:val="008B046E"/>
    <w:rsid w:val="008B1056"/>
    <w:rsid w:val="008B1274"/>
    <w:rsid w:val="008B157C"/>
    <w:rsid w:val="008B1B24"/>
    <w:rsid w:val="008B1B46"/>
    <w:rsid w:val="008B1D29"/>
    <w:rsid w:val="008B1E7C"/>
    <w:rsid w:val="008B1EE8"/>
    <w:rsid w:val="008B1FC1"/>
    <w:rsid w:val="008B2687"/>
    <w:rsid w:val="008B26CB"/>
    <w:rsid w:val="008B2B41"/>
    <w:rsid w:val="008B3B36"/>
    <w:rsid w:val="008B3CCD"/>
    <w:rsid w:val="008B430D"/>
    <w:rsid w:val="008B552C"/>
    <w:rsid w:val="008B552F"/>
    <w:rsid w:val="008B5F1C"/>
    <w:rsid w:val="008B61CA"/>
    <w:rsid w:val="008B6867"/>
    <w:rsid w:val="008B6FF1"/>
    <w:rsid w:val="008B7296"/>
    <w:rsid w:val="008B73CC"/>
    <w:rsid w:val="008B7617"/>
    <w:rsid w:val="008B7B81"/>
    <w:rsid w:val="008B7CA0"/>
    <w:rsid w:val="008C021D"/>
    <w:rsid w:val="008C0316"/>
    <w:rsid w:val="008C0541"/>
    <w:rsid w:val="008C0E26"/>
    <w:rsid w:val="008C0E93"/>
    <w:rsid w:val="008C1494"/>
    <w:rsid w:val="008C1B18"/>
    <w:rsid w:val="008C1B34"/>
    <w:rsid w:val="008C2EDE"/>
    <w:rsid w:val="008C2F9F"/>
    <w:rsid w:val="008C303B"/>
    <w:rsid w:val="008C3872"/>
    <w:rsid w:val="008C3AC1"/>
    <w:rsid w:val="008C3EC8"/>
    <w:rsid w:val="008C46E9"/>
    <w:rsid w:val="008C4DE6"/>
    <w:rsid w:val="008C4FC9"/>
    <w:rsid w:val="008C54FF"/>
    <w:rsid w:val="008C56DD"/>
    <w:rsid w:val="008C6046"/>
    <w:rsid w:val="008C60E9"/>
    <w:rsid w:val="008C6275"/>
    <w:rsid w:val="008C6276"/>
    <w:rsid w:val="008C6B85"/>
    <w:rsid w:val="008C7865"/>
    <w:rsid w:val="008D04AE"/>
    <w:rsid w:val="008D056D"/>
    <w:rsid w:val="008D07CD"/>
    <w:rsid w:val="008D0DDC"/>
    <w:rsid w:val="008D0ECD"/>
    <w:rsid w:val="008D0F46"/>
    <w:rsid w:val="008D1386"/>
    <w:rsid w:val="008D151E"/>
    <w:rsid w:val="008D17E7"/>
    <w:rsid w:val="008D1943"/>
    <w:rsid w:val="008D1E97"/>
    <w:rsid w:val="008D3486"/>
    <w:rsid w:val="008D3637"/>
    <w:rsid w:val="008D4AC8"/>
    <w:rsid w:val="008D4B2F"/>
    <w:rsid w:val="008D4FB2"/>
    <w:rsid w:val="008D53DD"/>
    <w:rsid w:val="008D5740"/>
    <w:rsid w:val="008D5869"/>
    <w:rsid w:val="008D5B8E"/>
    <w:rsid w:val="008D5CAA"/>
    <w:rsid w:val="008D6244"/>
    <w:rsid w:val="008D6417"/>
    <w:rsid w:val="008D694D"/>
    <w:rsid w:val="008D73D5"/>
    <w:rsid w:val="008D7462"/>
    <w:rsid w:val="008D7CA2"/>
    <w:rsid w:val="008E058C"/>
    <w:rsid w:val="008E06A0"/>
    <w:rsid w:val="008E0D9C"/>
    <w:rsid w:val="008E0E30"/>
    <w:rsid w:val="008E0EF1"/>
    <w:rsid w:val="008E1723"/>
    <w:rsid w:val="008E1C97"/>
    <w:rsid w:val="008E24B3"/>
    <w:rsid w:val="008E3239"/>
    <w:rsid w:val="008E3344"/>
    <w:rsid w:val="008E33DD"/>
    <w:rsid w:val="008E3B46"/>
    <w:rsid w:val="008E3EDF"/>
    <w:rsid w:val="008E3F6F"/>
    <w:rsid w:val="008E4D15"/>
    <w:rsid w:val="008E5A60"/>
    <w:rsid w:val="008E6306"/>
    <w:rsid w:val="008E672D"/>
    <w:rsid w:val="008E73A9"/>
    <w:rsid w:val="008E7B8E"/>
    <w:rsid w:val="008F029A"/>
    <w:rsid w:val="008F02B7"/>
    <w:rsid w:val="008F0461"/>
    <w:rsid w:val="008F0519"/>
    <w:rsid w:val="008F08CA"/>
    <w:rsid w:val="008F0C90"/>
    <w:rsid w:val="008F1B96"/>
    <w:rsid w:val="008F200C"/>
    <w:rsid w:val="008F2765"/>
    <w:rsid w:val="008F290C"/>
    <w:rsid w:val="008F2E8B"/>
    <w:rsid w:val="008F3052"/>
    <w:rsid w:val="008F3454"/>
    <w:rsid w:val="008F361A"/>
    <w:rsid w:val="008F47B8"/>
    <w:rsid w:val="008F4AE6"/>
    <w:rsid w:val="008F606A"/>
    <w:rsid w:val="008F62F9"/>
    <w:rsid w:val="008F719C"/>
    <w:rsid w:val="008F72E4"/>
    <w:rsid w:val="008F7950"/>
    <w:rsid w:val="009013DD"/>
    <w:rsid w:val="009015A8"/>
    <w:rsid w:val="00901C20"/>
    <w:rsid w:val="00902122"/>
    <w:rsid w:val="0090235B"/>
    <w:rsid w:val="00902492"/>
    <w:rsid w:val="009027BC"/>
    <w:rsid w:val="00902A5E"/>
    <w:rsid w:val="00903294"/>
    <w:rsid w:val="00903A49"/>
    <w:rsid w:val="00903DE7"/>
    <w:rsid w:val="009047CC"/>
    <w:rsid w:val="00904EAA"/>
    <w:rsid w:val="00904F20"/>
    <w:rsid w:val="00905C3C"/>
    <w:rsid w:val="00905C79"/>
    <w:rsid w:val="009061A2"/>
    <w:rsid w:val="00906250"/>
    <w:rsid w:val="00906CC0"/>
    <w:rsid w:val="00906F49"/>
    <w:rsid w:val="00907067"/>
    <w:rsid w:val="009071BA"/>
    <w:rsid w:val="00910378"/>
    <w:rsid w:val="00910752"/>
    <w:rsid w:val="009107B3"/>
    <w:rsid w:val="00910887"/>
    <w:rsid w:val="009109A3"/>
    <w:rsid w:val="009110A3"/>
    <w:rsid w:val="009123BD"/>
    <w:rsid w:val="00912497"/>
    <w:rsid w:val="0091254B"/>
    <w:rsid w:val="00912D68"/>
    <w:rsid w:val="009132A6"/>
    <w:rsid w:val="009135C4"/>
    <w:rsid w:val="00914924"/>
    <w:rsid w:val="0091495C"/>
    <w:rsid w:val="00914B34"/>
    <w:rsid w:val="00914C1A"/>
    <w:rsid w:val="00914F21"/>
    <w:rsid w:val="009151F4"/>
    <w:rsid w:val="0091564D"/>
    <w:rsid w:val="0091601C"/>
    <w:rsid w:val="00916B71"/>
    <w:rsid w:val="00916B76"/>
    <w:rsid w:val="00916F85"/>
    <w:rsid w:val="00917045"/>
    <w:rsid w:val="0091721D"/>
    <w:rsid w:val="009175B4"/>
    <w:rsid w:val="00917E00"/>
    <w:rsid w:val="00920733"/>
    <w:rsid w:val="009221FA"/>
    <w:rsid w:val="009233E4"/>
    <w:rsid w:val="009233F8"/>
    <w:rsid w:val="0092351C"/>
    <w:rsid w:val="009236D4"/>
    <w:rsid w:val="00923732"/>
    <w:rsid w:val="009239C8"/>
    <w:rsid w:val="009242E1"/>
    <w:rsid w:val="009243FE"/>
    <w:rsid w:val="0092488A"/>
    <w:rsid w:val="00924D82"/>
    <w:rsid w:val="00924DD7"/>
    <w:rsid w:val="00925010"/>
    <w:rsid w:val="009268DF"/>
    <w:rsid w:val="00926C8A"/>
    <w:rsid w:val="00926F37"/>
    <w:rsid w:val="009300E4"/>
    <w:rsid w:val="00930289"/>
    <w:rsid w:val="009302A7"/>
    <w:rsid w:val="00930437"/>
    <w:rsid w:val="009306D8"/>
    <w:rsid w:val="00930795"/>
    <w:rsid w:val="00930856"/>
    <w:rsid w:val="009309BD"/>
    <w:rsid w:val="00930BBC"/>
    <w:rsid w:val="00930C31"/>
    <w:rsid w:val="00931204"/>
    <w:rsid w:val="00931CF8"/>
    <w:rsid w:val="00932566"/>
    <w:rsid w:val="00932B09"/>
    <w:rsid w:val="00933CD6"/>
    <w:rsid w:val="00933FC8"/>
    <w:rsid w:val="009341D4"/>
    <w:rsid w:val="009346D1"/>
    <w:rsid w:val="00934EDA"/>
    <w:rsid w:val="00935170"/>
    <w:rsid w:val="009351D0"/>
    <w:rsid w:val="009357E7"/>
    <w:rsid w:val="00937595"/>
    <w:rsid w:val="00937649"/>
    <w:rsid w:val="00937667"/>
    <w:rsid w:val="009378E6"/>
    <w:rsid w:val="009403D0"/>
    <w:rsid w:val="009411C9"/>
    <w:rsid w:val="00941A87"/>
    <w:rsid w:val="00941C97"/>
    <w:rsid w:val="00941D4D"/>
    <w:rsid w:val="0094283A"/>
    <w:rsid w:val="00943079"/>
    <w:rsid w:val="00943156"/>
    <w:rsid w:val="009431BD"/>
    <w:rsid w:val="0094361D"/>
    <w:rsid w:val="0094365E"/>
    <w:rsid w:val="009438D9"/>
    <w:rsid w:val="0094436A"/>
    <w:rsid w:val="00944E84"/>
    <w:rsid w:val="009452E5"/>
    <w:rsid w:val="00945340"/>
    <w:rsid w:val="0094575C"/>
    <w:rsid w:val="00945FBD"/>
    <w:rsid w:val="0094602E"/>
    <w:rsid w:val="00946073"/>
    <w:rsid w:val="00946F65"/>
    <w:rsid w:val="00947901"/>
    <w:rsid w:val="00947AC3"/>
    <w:rsid w:val="009506BD"/>
    <w:rsid w:val="009508A9"/>
    <w:rsid w:val="00950C78"/>
    <w:rsid w:val="00950E4B"/>
    <w:rsid w:val="00950E77"/>
    <w:rsid w:val="009512E1"/>
    <w:rsid w:val="0095160A"/>
    <w:rsid w:val="00951619"/>
    <w:rsid w:val="00952193"/>
    <w:rsid w:val="00952737"/>
    <w:rsid w:val="009531B0"/>
    <w:rsid w:val="009539E2"/>
    <w:rsid w:val="00953A94"/>
    <w:rsid w:val="00953C29"/>
    <w:rsid w:val="00953DDC"/>
    <w:rsid w:val="0095430D"/>
    <w:rsid w:val="00954CE9"/>
    <w:rsid w:val="00954F2F"/>
    <w:rsid w:val="0095529A"/>
    <w:rsid w:val="0095592C"/>
    <w:rsid w:val="00955B0E"/>
    <w:rsid w:val="00955DDF"/>
    <w:rsid w:val="00956636"/>
    <w:rsid w:val="00956BDF"/>
    <w:rsid w:val="00956EBD"/>
    <w:rsid w:val="00957D58"/>
    <w:rsid w:val="009603B6"/>
    <w:rsid w:val="009603DE"/>
    <w:rsid w:val="009608C9"/>
    <w:rsid w:val="00960ACE"/>
    <w:rsid w:val="00961048"/>
    <w:rsid w:val="009613BF"/>
    <w:rsid w:val="009617DD"/>
    <w:rsid w:val="00961830"/>
    <w:rsid w:val="00962511"/>
    <w:rsid w:val="009625BA"/>
    <w:rsid w:val="00962B5A"/>
    <w:rsid w:val="00963574"/>
    <w:rsid w:val="00963BC7"/>
    <w:rsid w:val="009642EB"/>
    <w:rsid w:val="009643FD"/>
    <w:rsid w:val="009644A9"/>
    <w:rsid w:val="009645D0"/>
    <w:rsid w:val="009646F1"/>
    <w:rsid w:val="0096472F"/>
    <w:rsid w:val="00964949"/>
    <w:rsid w:val="009649B7"/>
    <w:rsid w:val="009653D7"/>
    <w:rsid w:val="009655BB"/>
    <w:rsid w:val="009655FB"/>
    <w:rsid w:val="009658C5"/>
    <w:rsid w:val="009662B9"/>
    <w:rsid w:val="00966457"/>
    <w:rsid w:val="00966B29"/>
    <w:rsid w:val="00966D7D"/>
    <w:rsid w:val="00966E88"/>
    <w:rsid w:val="00967213"/>
    <w:rsid w:val="00967222"/>
    <w:rsid w:val="00967466"/>
    <w:rsid w:val="00967502"/>
    <w:rsid w:val="0096791B"/>
    <w:rsid w:val="00967DBE"/>
    <w:rsid w:val="00967E26"/>
    <w:rsid w:val="00970101"/>
    <w:rsid w:val="00970A34"/>
    <w:rsid w:val="00970A3E"/>
    <w:rsid w:val="00970D65"/>
    <w:rsid w:val="00970ECE"/>
    <w:rsid w:val="00971DAB"/>
    <w:rsid w:val="00971DD1"/>
    <w:rsid w:val="00972861"/>
    <w:rsid w:val="00973C94"/>
    <w:rsid w:val="00974EB4"/>
    <w:rsid w:val="009752BD"/>
    <w:rsid w:val="00975ABA"/>
    <w:rsid w:val="00975FE8"/>
    <w:rsid w:val="009767F0"/>
    <w:rsid w:val="00976A02"/>
    <w:rsid w:val="00976D3D"/>
    <w:rsid w:val="00976D47"/>
    <w:rsid w:val="00976FEE"/>
    <w:rsid w:val="00977A6B"/>
    <w:rsid w:val="009801AD"/>
    <w:rsid w:val="009801E3"/>
    <w:rsid w:val="0098067B"/>
    <w:rsid w:val="00980823"/>
    <w:rsid w:val="00980F17"/>
    <w:rsid w:val="009810FF"/>
    <w:rsid w:val="0098124E"/>
    <w:rsid w:val="00981405"/>
    <w:rsid w:val="009819C2"/>
    <w:rsid w:val="00981B49"/>
    <w:rsid w:val="00981B6D"/>
    <w:rsid w:val="00981E2B"/>
    <w:rsid w:val="00982044"/>
    <w:rsid w:val="0098217B"/>
    <w:rsid w:val="00982390"/>
    <w:rsid w:val="009826BC"/>
    <w:rsid w:val="00982762"/>
    <w:rsid w:val="009828DC"/>
    <w:rsid w:val="00982CA1"/>
    <w:rsid w:val="00982D08"/>
    <w:rsid w:val="009839EA"/>
    <w:rsid w:val="00983D44"/>
    <w:rsid w:val="00983EEC"/>
    <w:rsid w:val="0098447A"/>
    <w:rsid w:val="00984521"/>
    <w:rsid w:val="009846F5"/>
    <w:rsid w:val="00984A4B"/>
    <w:rsid w:val="00985965"/>
    <w:rsid w:val="00985977"/>
    <w:rsid w:val="00986E93"/>
    <w:rsid w:val="00986F05"/>
    <w:rsid w:val="009873BF"/>
    <w:rsid w:val="00987CC1"/>
    <w:rsid w:val="0099014C"/>
    <w:rsid w:val="00990E06"/>
    <w:rsid w:val="00991000"/>
    <w:rsid w:val="009911F4"/>
    <w:rsid w:val="00991216"/>
    <w:rsid w:val="00991545"/>
    <w:rsid w:val="009916EB"/>
    <w:rsid w:val="009918E4"/>
    <w:rsid w:val="00991ADF"/>
    <w:rsid w:val="00991C1F"/>
    <w:rsid w:val="009921CF"/>
    <w:rsid w:val="0099231F"/>
    <w:rsid w:val="009929B5"/>
    <w:rsid w:val="00992AAA"/>
    <w:rsid w:val="00992E72"/>
    <w:rsid w:val="009935BE"/>
    <w:rsid w:val="00993636"/>
    <w:rsid w:val="00993C71"/>
    <w:rsid w:val="0099429A"/>
    <w:rsid w:val="009945E5"/>
    <w:rsid w:val="00994690"/>
    <w:rsid w:val="009956FA"/>
    <w:rsid w:val="009957AF"/>
    <w:rsid w:val="00995B5F"/>
    <w:rsid w:val="009961D3"/>
    <w:rsid w:val="009961E9"/>
    <w:rsid w:val="00996533"/>
    <w:rsid w:val="009965E7"/>
    <w:rsid w:val="00997ACA"/>
    <w:rsid w:val="009A08C6"/>
    <w:rsid w:val="009A0A04"/>
    <w:rsid w:val="009A0AF3"/>
    <w:rsid w:val="009A13BB"/>
    <w:rsid w:val="009A1A4B"/>
    <w:rsid w:val="009A1D49"/>
    <w:rsid w:val="009A2062"/>
    <w:rsid w:val="009A2F60"/>
    <w:rsid w:val="009A397B"/>
    <w:rsid w:val="009A39B8"/>
    <w:rsid w:val="009A3A96"/>
    <w:rsid w:val="009A4568"/>
    <w:rsid w:val="009A49F7"/>
    <w:rsid w:val="009A4BEA"/>
    <w:rsid w:val="009A4E24"/>
    <w:rsid w:val="009A5034"/>
    <w:rsid w:val="009A5315"/>
    <w:rsid w:val="009A5F31"/>
    <w:rsid w:val="009A6002"/>
    <w:rsid w:val="009A6075"/>
    <w:rsid w:val="009A62D0"/>
    <w:rsid w:val="009A62DD"/>
    <w:rsid w:val="009A669B"/>
    <w:rsid w:val="009A6A7A"/>
    <w:rsid w:val="009A734C"/>
    <w:rsid w:val="009A7C63"/>
    <w:rsid w:val="009A7E48"/>
    <w:rsid w:val="009A7F24"/>
    <w:rsid w:val="009B004F"/>
    <w:rsid w:val="009B03EA"/>
    <w:rsid w:val="009B0B68"/>
    <w:rsid w:val="009B0B88"/>
    <w:rsid w:val="009B0CE4"/>
    <w:rsid w:val="009B0D76"/>
    <w:rsid w:val="009B0F30"/>
    <w:rsid w:val="009B1075"/>
    <w:rsid w:val="009B110B"/>
    <w:rsid w:val="009B11DC"/>
    <w:rsid w:val="009B1491"/>
    <w:rsid w:val="009B15B5"/>
    <w:rsid w:val="009B1929"/>
    <w:rsid w:val="009B1C53"/>
    <w:rsid w:val="009B2129"/>
    <w:rsid w:val="009B2516"/>
    <w:rsid w:val="009B284B"/>
    <w:rsid w:val="009B2BF1"/>
    <w:rsid w:val="009B2D75"/>
    <w:rsid w:val="009B306C"/>
    <w:rsid w:val="009B31B3"/>
    <w:rsid w:val="009B344D"/>
    <w:rsid w:val="009B3C74"/>
    <w:rsid w:val="009B4053"/>
    <w:rsid w:val="009B4081"/>
    <w:rsid w:val="009B4220"/>
    <w:rsid w:val="009B4405"/>
    <w:rsid w:val="009B44E7"/>
    <w:rsid w:val="009B48BB"/>
    <w:rsid w:val="009B5D09"/>
    <w:rsid w:val="009B5EC7"/>
    <w:rsid w:val="009B6836"/>
    <w:rsid w:val="009B786B"/>
    <w:rsid w:val="009B7AE0"/>
    <w:rsid w:val="009B7B72"/>
    <w:rsid w:val="009B7C09"/>
    <w:rsid w:val="009B7D56"/>
    <w:rsid w:val="009C0D00"/>
    <w:rsid w:val="009C0D1C"/>
    <w:rsid w:val="009C1190"/>
    <w:rsid w:val="009C1987"/>
    <w:rsid w:val="009C1FC8"/>
    <w:rsid w:val="009C2362"/>
    <w:rsid w:val="009C2E72"/>
    <w:rsid w:val="009C322B"/>
    <w:rsid w:val="009C3AEC"/>
    <w:rsid w:val="009C5096"/>
    <w:rsid w:val="009C50AC"/>
    <w:rsid w:val="009C5554"/>
    <w:rsid w:val="009C5900"/>
    <w:rsid w:val="009C5931"/>
    <w:rsid w:val="009C5954"/>
    <w:rsid w:val="009C5F8C"/>
    <w:rsid w:val="009C61DF"/>
    <w:rsid w:val="009C6D0C"/>
    <w:rsid w:val="009C71E3"/>
    <w:rsid w:val="009C7447"/>
    <w:rsid w:val="009C7C91"/>
    <w:rsid w:val="009C7D95"/>
    <w:rsid w:val="009C7F28"/>
    <w:rsid w:val="009D03ED"/>
    <w:rsid w:val="009D0976"/>
    <w:rsid w:val="009D09DF"/>
    <w:rsid w:val="009D0C9D"/>
    <w:rsid w:val="009D0CB5"/>
    <w:rsid w:val="009D0D94"/>
    <w:rsid w:val="009D0DBA"/>
    <w:rsid w:val="009D19B3"/>
    <w:rsid w:val="009D1C88"/>
    <w:rsid w:val="009D2691"/>
    <w:rsid w:val="009D2D76"/>
    <w:rsid w:val="009D2E2E"/>
    <w:rsid w:val="009D2EC0"/>
    <w:rsid w:val="009D3120"/>
    <w:rsid w:val="009D3330"/>
    <w:rsid w:val="009D444D"/>
    <w:rsid w:val="009D45C2"/>
    <w:rsid w:val="009D53FB"/>
    <w:rsid w:val="009D5D7F"/>
    <w:rsid w:val="009D6637"/>
    <w:rsid w:val="009D6796"/>
    <w:rsid w:val="009D687C"/>
    <w:rsid w:val="009D6BD9"/>
    <w:rsid w:val="009D71C3"/>
    <w:rsid w:val="009D71F7"/>
    <w:rsid w:val="009D73CA"/>
    <w:rsid w:val="009D781C"/>
    <w:rsid w:val="009D7ACC"/>
    <w:rsid w:val="009D7BFC"/>
    <w:rsid w:val="009E00A9"/>
    <w:rsid w:val="009E0464"/>
    <w:rsid w:val="009E089C"/>
    <w:rsid w:val="009E08C4"/>
    <w:rsid w:val="009E0D7B"/>
    <w:rsid w:val="009E175B"/>
    <w:rsid w:val="009E1C5E"/>
    <w:rsid w:val="009E1EEC"/>
    <w:rsid w:val="009E2FB6"/>
    <w:rsid w:val="009E3D5E"/>
    <w:rsid w:val="009E4130"/>
    <w:rsid w:val="009E4A61"/>
    <w:rsid w:val="009E5A07"/>
    <w:rsid w:val="009E5AD9"/>
    <w:rsid w:val="009E5FD7"/>
    <w:rsid w:val="009E606B"/>
    <w:rsid w:val="009E631B"/>
    <w:rsid w:val="009E64D9"/>
    <w:rsid w:val="009E652A"/>
    <w:rsid w:val="009E6854"/>
    <w:rsid w:val="009E6C51"/>
    <w:rsid w:val="009E6D09"/>
    <w:rsid w:val="009E7094"/>
    <w:rsid w:val="009E7396"/>
    <w:rsid w:val="009F04FB"/>
    <w:rsid w:val="009F0A76"/>
    <w:rsid w:val="009F0DF3"/>
    <w:rsid w:val="009F1B12"/>
    <w:rsid w:val="009F2883"/>
    <w:rsid w:val="009F37FB"/>
    <w:rsid w:val="009F3B04"/>
    <w:rsid w:val="009F3F55"/>
    <w:rsid w:val="009F400F"/>
    <w:rsid w:val="009F4710"/>
    <w:rsid w:val="009F49DC"/>
    <w:rsid w:val="009F4A2B"/>
    <w:rsid w:val="009F4DAB"/>
    <w:rsid w:val="009F4E3E"/>
    <w:rsid w:val="009F5610"/>
    <w:rsid w:val="009F5F0E"/>
    <w:rsid w:val="009F6674"/>
    <w:rsid w:val="009F72E5"/>
    <w:rsid w:val="009F76E3"/>
    <w:rsid w:val="009F7CDC"/>
    <w:rsid w:val="009F7DA0"/>
    <w:rsid w:val="009F7DDF"/>
    <w:rsid w:val="009F7E87"/>
    <w:rsid w:val="009F7F99"/>
    <w:rsid w:val="00A007B8"/>
    <w:rsid w:val="00A009C4"/>
    <w:rsid w:val="00A00E3A"/>
    <w:rsid w:val="00A0249E"/>
    <w:rsid w:val="00A025F0"/>
    <w:rsid w:val="00A02825"/>
    <w:rsid w:val="00A02946"/>
    <w:rsid w:val="00A02C46"/>
    <w:rsid w:val="00A02EC4"/>
    <w:rsid w:val="00A03110"/>
    <w:rsid w:val="00A033E9"/>
    <w:rsid w:val="00A03709"/>
    <w:rsid w:val="00A037FA"/>
    <w:rsid w:val="00A0389D"/>
    <w:rsid w:val="00A03CD0"/>
    <w:rsid w:val="00A03DB8"/>
    <w:rsid w:val="00A04C69"/>
    <w:rsid w:val="00A0616C"/>
    <w:rsid w:val="00A06267"/>
    <w:rsid w:val="00A06328"/>
    <w:rsid w:val="00A06443"/>
    <w:rsid w:val="00A07252"/>
    <w:rsid w:val="00A07493"/>
    <w:rsid w:val="00A07520"/>
    <w:rsid w:val="00A075DA"/>
    <w:rsid w:val="00A07692"/>
    <w:rsid w:val="00A076A9"/>
    <w:rsid w:val="00A07CAA"/>
    <w:rsid w:val="00A07F80"/>
    <w:rsid w:val="00A10648"/>
    <w:rsid w:val="00A10A6F"/>
    <w:rsid w:val="00A10AEF"/>
    <w:rsid w:val="00A11624"/>
    <w:rsid w:val="00A11964"/>
    <w:rsid w:val="00A11BAC"/>
    <w:rsid w:val="00A1277A"/>
    <w:rsid w:val="00A13470"/>
    <w:rsid w:val="00A139EB"/>
    <w:rsid w:val="00A13C66"/>
    <w:rsid w:val="00A140EC"/>
    <w:rsid w:val="00A145C0"/>
    <w:rsid w:val="00A14921"/>
    <w:rsid w:val="00A14C6C"/>
    <w:rsid w:val="00A153AD"/>
    <w:rsid w:val="00A16086"/>
    <w:rsid w:val="00A166F8"/>
    <w:rsid w:val="00A1683F"/>
    <w:rsid w:val="00A16843"/>
    <w:rsid w:val="00A16E2C"/>
    <w:rsid w:val="00A17468"/>
    <w:rsid w:val="00A17C20"/>
    <w:rsid w:val="00A20244"/>
    <w:rsid w:val="00A204A1"/>
    <w:rsid w:val="00A20713"/>
    <w:rsid w:val="00A209A6"/>
    <w:rsid w:val="00A20A12"/>
    <w:rsid w:val="00A20E02"/>
    <w:rsid w:val="00A20F74"/>
    <w:rsid w:val="00A21309"/>
    <w:rsid w:val="00A216D7"/>
    <w:rsid w:val="00A223A7"/>
    <w:rsid w:val="00A223E5"/>
    <w:rsid w:val="00A22D21"/>
    <w:rsid w:val="00A232F3"/>
    <w:rsid w:val="00A23768"/>
    <w:rsid w:val="00A23794"/>
    <w:rsid w:val="00A238E2"/>
    <w:rsid w:val="00A23A31"/>
    <w:rsid w:val="00A23FCC"/>
    <w:rsid w:val="00A240A4"/>
    <w:rsid w:val="00A244D0"/>
    <w:rsid w:val="00A24858"/>
    <w:rsid w:val="00A248EF"/>
    <w:rsid w:val="00A24C44"/>
    <w:rsid w:val="00A254F1"/>
    <w:rsid w:val="00A259B3"/>
    <w:rsid w:val="00A25BA3"/>
    <w:rsid w:val="00A26B96"/>
    <w:rsid w:val="00A26E5B"/>
    <w:rsid w:val="00A26F2B"/>
    <w:rsid w:val="00A2701A"/>
    <w:rsid w:val="00A27030"/>
    <w:rsid w:val="00A276D8"/>
    <w:rsid w:val="00A30ADE"/>
    <w:rsid w:val="00A315CD"/>
    <w:rsid w:val="00A31B28"/>
    <w:rsid w:val="00A3257E"/>
    <w:rsid w:val="00A32B1A"/>
    <w:rsid w:val="00A32DDF"/>
    <w:rsid w:val="00A334C9"/>
    <w:rsid w:val="00A33560"/>
    <w:rsid w:val="00A33736"/>
    <w:rsid w:val="00A34433"/>
    <w:rsid w:val="00A345D1"/>
    <w:rsid w:val="00A34CF9"/>
    <w:rsid w:val="00A350AD"/>
    <w:rsid w:val="00A350E6"/>
    <w:rsid w:val="00A351B7"/>
    <w:rsid w:val="00A355DF"/>
    <w:rsid w:val="00A35D88"/>
    <w:rsid w:val="00A35EC1"/>
    <w:rsid w:val="00A3651C"/>
    <w:rsid w:val="00A36649"/>
    <w:rsid w:val="00A36A7F"/>
    <w:rsid w:val="00A36F06"/>
    <w:rsid w:val="00A371F6"/>
    <w:rsid w:val="00A374CE"/>
    <w:rsid w:val="00A3771F"/>
    <w:rsid w:val="00A37780"/>
    <w:rsid w:val="00A379B3"/>
    <w:rsid w:val="00A37AC1"/>
    <w:rsid w:val="00A37BC3"/>
    <w:rsid w:val="00A40353"/>
    <w:rsid w:val="00A41257"/>
    <w:rsid w:val="00A4176E"/>
    <w:rsid w:val="00A41817"/>
    <w:rsid w:val="00A41A9C"/>
    <w:rsid w:val="00A42150"/>
    <w:rsid w:val="00A422CD"/>
    <w:rsid w:val="00A4247B"/>
    <w:rsid w:val="00A42581"/>
    <w:rsid w:val="00A4278F"/>
    <w:rsid w:val="00A428BB"/>
    <w:rsid w:val="00A42A70"/>
    <w:rsid w:val="00A42B1E"/>
    <w:rsid w:val="00A42DB6"/>
    <w:rsid w:val="00A43435"/>
    <w:rsid w:val="00A4363F"/>
    <w:rsid w:val="00A43E2A"/>
    <w:rsid w:val="00A44423"/>
    <w:rsid w:val="00A44602"/>
    <w:rsid w:val="00A447AC"/>
    <w:rsid w:val="00A45D63"/>
    <w:rsid w:val="00A45E82"/>
    <w:rsid w:val="00A4671C"/>
    <w:rsid w:val="00A46BF8"/>
    <w:rsid w:val="00A46CE3"/>
    <w:rsid w:val="00A46D8A"/>
    <w:rsid w:val="00A479D9"/>
    <w:rsid w:val="00A47E18"/>
    <w:rsid w:val="00A47EAC"/>
    <w:rsid w:val="00A47F53"/>
    <w:rsid w:val="00A50601"/>
    <w:rsid w:val="00A50967"/>
    <w:rsid w:val="00A50AE7"/>
    <w:rsid w:val="00A51087"/>
    <w:rsid w:val="00A5126D"/>
    <w:rsid w:val="00A5158A"/>
    <w:rsid w:val="00A52310"/>
    <w:rsid w:val="00A529B9"/>
    <w:rsid w:val="00A52CF9"/>
    <w:rsid w:val="00A53067"/>
    <w:rsid w:val="00A53163"/>
    <w:rsid w:val="00A533FA"/>
    <w:rsid w:val="00A53784"/>
    <w:rsid w:val="00A5391E"/>
    <w:rsid w:val="00A53C00"/>
    <w:rsid w:val="00A53D05"/>
    <w:rsid w:val="00A543EE"/>
    <w:rsid w:val="00A54B2C"/>
    <w:rsid w:val="00A54B82"/>
    <w:rsid w:val="00A5523F"/>
    <w:rsid w:val="00A557B4"/>
    <w:rsid w:val="00A562D4"/>
    <w:rsid w:val="00A568FA"/>
    <w:rsid w:val="00A57CB2"/>
    <w:rsid w:val="00A60105"/>
    <w:rsid w:val="00A60529"/>
    <w:rsid w:val="00A60965"/>
    <w:rsid w:val="00A60A77"/>
    <w:rsid w:val="00A61131"/>
    <w:rsid w:val="00A615D1"/>
    <w:rsid w:val="00A6173C"/>
    <w:rsid w:val="00A61855"/>
    <w:rsid w:val="00A61F38"/>
    <w:rsid w:val="00A6231F"/>
    <w:rsid w:val="00A628B0"/>
    <w:rsid w:val="00A62DCA"/>
    <w:rsid w:val="00A6387C"/>
    <w:rsid w:val="00A6388F"/>
    <w:rsid w:val="00A63C07"/>
    <w:rsid w:val="00A642D0"/>
    <w:rsid w:val="00A648EA"/>
    <w:rsid w:val="00A64D91"/>
    <w:rsid w:val="00A64FE7"/>
    <w:rsid w:val="00A6526C"/>
    <w:rsid w:val="00A65735"/>
    <w:rsid w:val="00A65D91"/>
    <w:rsid w:val="00A6614B"/>
    <w:rsid w:val="00A666B4"/>
    <w:rsid w:val="00A667C0"/>
    <w:rsid w:val="00A66CDA"/>
    <w:rsid w:val="00A66D46"/>
    <w:rsid w:val="00A66E52"/>
    <w:rsid w:val="00A70433"/>
    <w:rsid w:val="00A7056F"/>
    <w:rsid w:val="00A70876"/>
    <w:rsid w:val="00A70CD9"/>
    <w:rsid w:val="00A70DB3"/>
    <w:rsid w:val="00A715B2"/>
    <w:rsid w:val="00A7182C"/>
    <w:rsid w:val="00A72180"/>
    <w:rsid w:val="00A72404"/>
    <w:rsid w:val="00A73067"/>
    <w:rsid w:val="00A739AC"/>
    <w:rsid w:val="00A73CDD"/>
    <w:rsid w:val="00A7464B"/>
    <w:rsid w:val="00A74C6B"/>
    <w:rsid w:val="00A7578B"/>
    <w:rsid w:val="00A7585F"/>
    <w:rsid w:val="00A75BFB"/>
    <w:rsid w:val="00A75C01"/>
    <w:rsid w:val="00A76EFE"/>
    <w:rsid w:val="00A77987"/>
    <w:rsid w:val="00A77AAA"/>
    <w:rsid w:val="00A80B16"/>
    <w:rsid w:val="00A80D1C"/>
    <w:rsid w:val="00A80F1A"/>
    <w:rsid w:val="00A81B1A"/>
    <w:rsid w:val="00A81EA5"/>
    <w:rsid w:val="00A81F3C"/>
    <w:rsid w:val="00A81FDD"/>
    <w:rsid w:val="00A820BA"/>
    <w:rsid w:val="00A823DD"/>
    <w:rsid w:val="00A825A8"/>
    <w:rsid w:val="00A82606"/>
    <w:rsid w:val="00A829B2"/>
    <w:rsid w:val="00A82F93"/>
    <w:rsid w:val="00A82FB1"/>
    <w:rsid w:val="00A8320F"/>
    <w:rsid w:val="00A8370B"/>
    <w:rsid w:val="00A83743"/>
    <w:rsid w:val="00A83F1A"/>
    <w:rsid w:val="00A840D5"/>
    <w:rsid w:val="00A843F9"/>
    <w:rsid w:val="00A847DA"/>
    <w:rsid w:val="00A84C30"/>
    <w:rsid w:val="00A84C64"/>
    <w:rsid w:val="00A85050"/>
    <w:rsid w:val="00A857DC"/>
    <w:rsid w:val="00A85D05"/>
    <w:rsid w:val="00A86193"/>
    <w:rsid w:val="00A86366"/>
    <w:rsid w:val="00A86373"/>
    <w:rsid w:val="00A867C2"/>
    <w:rsid w:val="00A8706B"/>
    <w:rsid w:val="00A87288"/>
    <w:rsid w:val="00A90177"/>
    <w:rsid w:val="00A9020C"/>
    <w:rsid w:val="00A9084B"/>
    <w:rsid w:val="00A915B0"/>
    <w:rsid w:val="00A915C9"/>
    <w:rsid w:val="00A91612"/>
    <w:rsid w:val="00A9212D"/>
    <w:rsid w:val="00A92A65"/>
    <w:rsid w:val="00A92BA7"/>
    <w:rsid w:val="00A939B1"/>
    <w:rsid w:val="00A94707"/>
    <w:rsid w:val="00A94F7E"/>
    <w:rsid w:val="00A951DB"/>
    <w:rsid w:val="00A953C6"/>
    <w:rsid w:val="00A95623"/>
    <w:rsid w:val="00A956CB"/>
    <w:rsid w:val="00A9579E"/>
    <w:rsid w:val="00A95B3D"/>
    <w:rsid w:val="00A95BD4"/>
    <w:rsid w:val="00A9622B"/>
    <w:rsid w:val="00A962C5"/>
    <w:rsid w:val="00A969B8"/>
    <w:rsid w:val="00A96D20"/>
    <w:rsid w:val="00A970EF"/>
    <w:rsid w:val="00A975AA"/>
    <w:rsid w:val="00A97984"/>
    <w:rsid w:val="00A97B35"/>
    <w:rsid w:val="00A97C1A"/>
    <w:rsid w:val="00AA0910"/>
    <w:rsid w:val="00AA141D"/>
    <w:rsid w:val="00AA1773"/>
    <w:rsid w:val="00AA256C"/>
    <w:rsid w:val="00AA29AC"/>
    <w:rsid w:val="00AA2D4C"/>
    <w:rsid w:val="00AA30D1"/>
    <w:rsid w:val="00AA343F"/>
    <w:rsid w:val="00AA43CC"/>
    <w:rsid w:val="00AA49F8"/>
    <w:rsid w:val="00AA5B03"/>
    <w:rsid w:val="00AA5C05"/>
    <w:rsid w:val="00AA5D89"/>
    <w:rsid w:val="00AA5F33"/>
    <w:rsid w:val="00AA628D"/>
    <w:rsid w:val="00AA640C"/>
    <w:rsid w:val="00AA65E3"/>
    <w:rsid w:val="00AA6CAB"/>
    <w:rsid w:val="00AA7159"/>
    <w:rsid w:val="00AA7FBF"/>
    <w:rsid w:val="00AB0706"/>
    <w:rsid w:val="00AB0AEE"/>
    <w:rsid w:val="00AB1082"/>
    <w:rsid w:val="00AB1792"/>
    <w:rsid w:val="00AB1864"/>
    <w:rsid w:val="00AB19C5"/>
    <w:rsid w:val="00AB1CF5"/>
    <w:rsid w:val="00AB201D"/>
    <w:rsid w:val="00AB239E"/>
    <w:rsid w:val="00AB2AE6"/>
    <w:rsid w:val="00AB2DEC"/>
    <w:rsid w:val="00AB2E2E"/>
    <w:rsid w:val="00AB3976"/>
    <w:rsid w:val="00AB397B"/>
    <w:rsid w:val="00AB3DE2"/>
    <w:rsid w:val="00AB414B"/>
    <w:rsid w:val="00AB45A6"/>
    <w:rsid w:val="00AB49D4"/>
    <w:rsid w:val="00AB4E66"/>
    <w:rsid w:val="00AB4FE6"/>
    <w:rsid w:val="00AB5104"/>
    <w:rsid w:val="00AB513B"/>
    <w:rsid w:val="00AB5B79"/>
    <w:rsid w:val="00AB71F9"/>
    <w:rsid w:val="00AB7268"/>
    <w:rsid w:val="00AB7CEF"/>
    <w:rsid w:val="00AB7D86"/>
    <w:rsid w:val="00AB7DDF"/>
    <w:rsid w:val="00AC068F"/>
    <w:rsid w:val="00AC0D29"/>
    <w:rsid w:val="00AC1111"/>
    <w:rsid w:val="00AC12CD"/>
    <w:rsid w:val="00AC16DF"/>
    <w:rsid w:val="00AC172D"/>
    <w:rsid w:val="00AC2258"/>
    <w:rsid w:val="00AC2701"/>
    <w:rsid w:val="00AC2828"/>
    <w:rsid w:val="00AC3A7C"/>
    <w:rsid w:val="00AC3EF3"/>
    <w:rsid w:val="00AC4288"/>
    <w:rsid w:val="00AC4866"/>
    <w:rsid w:val="00AC4F94"/>
    <w:rsid w:val="00AC55FC"/>
    <w:rsid w:val="00AC5909"/>
    <w:rsid w:val="00AC5922"/>
    <w:rsid w:val="00AC5D6C"/>
    <w:rsid w:val="00AC5ECC"/>
    <w:rsid w:val="00AC5F9D"/>
    <w:rsid w:val="00AC61EC"/>
    <w:rsid w:val="00AC63C5"/>
    <w:rsid w:val="00AC648F"/>
    <w:rsid w:val="00AC663F"/>
    <w:rsid w:val="00AC67E5"/>
    <w:rsid w:val="00AC6E0C"/>
    <w:rsid w:val="00AC74C6"/>
    <w:rsid w:val="00AC7628"/>
    <w:rsid w:val="00AD0459"/>
    <w:rsid w:val="00AD061F"/>
    <w:rsid w:val="00AD0A78"/>
    <w:rsid w:val="00AD0C60"/>
    <w:rsid w:val="00AD14C6"/>
    <w:rsid w:val="00AD1EE0"/>
    <w:rsid w:val="00AD3061"/>
    <w:rsid w:val="00AD3487"/>
    <w:rsid w:val="00AD3902"/>
    <w:rsid w:val="00AD3BEF"/>
    <w:rsid w:val="00AD3BF9"/>
    <w:rsid w:val="00AD45B1"/>
    <w:rsid w:val="00AD45B3"/>
    <w:rsid w:val="00AD4FD3"/>
    <w:rsid w:val="00AD5195"/>
    <w:rsid w:val="00AD51D5"/>
    <w:rsid w:val="00AD55E3"/>
    <w:rsid w:val="00AD5BDE"/>
    <w:rsid w:val="00AD5E29"/>
    <w:rsid w:val="00AD6459"/>
    <w:rsid w:val="00AD6601"/>
    <w:rsid w:val="00AD6C80"/>
    <w:rsid w:val="00AD71BC"/>
    <w:rsid w:val="00AD73B3"/>
    <w:rsid w:val="00AD741E"/>
    <w:rsid w:val="00AE086A"/>
    <w:rsid w:val="00AE0C27"/>
    <w:rsid w:val="00AE0EDA"/>
    <w:rsid w:val="00AE18F1"/>
    <w:rsid w:val="00AE1E32"/>
    <w:rsid w:val="00AE225F"/>
    <w:rsid w:val="00AE22CA"/>
    <w:rsid w:val="00AE27B8"/>
    <w:rsid w:val="00AE3177"/>
    <w:rsid w:val="00AE3A49"/>
    <w:rsid w:val="00AE3B9B"/>
    <w:rsid w:val="00AE3DB4"/>
    <w:rsid w:val="00AE4FAD"/>
    <w:rsid w:val="00AE51CE"/>
    <w:rsid w:val="00AE53E7"/>
    <w:rsid w:val="00AE5BC5"/>
    <w:rsid w:val="00AE663B"/>
    <w:rsid w:val="00AE66F4"/>
    <w:rsid w:val="00AE69DE"/>
    <w:rsid w:val="00AE6C8B"/>
    <w:rsid w:val="00AE7445"/>
    <w:rsid w:val="00AE792D"/>
    <w:rsid w:val="00AE7A92"/>
    <w:rsid w:val="00AF077B"/>
    <w:rsid w:val="00AF0BAE"/>
    <w:rsid w:val="00AF10FB"/>
    <w:rsid w:val="00AF12F7"/>
    <w:rsid w:val="00AF1583"/>
    <w:rsid w:val="00AF17EB"/>
    <w:rsid w:val="00AF1A7F"/>
    <w:rsid w:val="00AF1DD7"/>
    <w:rsid w:val="00AF221B"/>
    <w:rsid w:val="00AF2300"/>
    <w:rsid w:val="00AF25C4"/>
    <w:rsid w:val="00AF2A82"/>
    <w:rsid w:val="00AF3177"/>
    <w:rsid w:val="00AF3C5F"/>
    <w:rsid w:val="00AF3D5B"/>
    <w:rsid w:val="00AF3D86"/>
    <w:rsid w:val="00AF4A4A"/>
    <w:rsid w:val="00AF4EE3"/>
    <w:rsid w:val="00AF535F"/>
    <w:rsid w:val="00AF551F"/>
    <w:rsid w:val="00AF578E"/>
    <w:rsid w:val="00AF5B23"/>
    <w:rsid w:val="00AF5B9D"/>
    <w:rsid w:val="00AF66EE"/>
    <w:rsid w:val="00AF6B1D"/>
    <w:rsid w:val="00AF6C41"/>
    <w:rsid w:val="00AF6F5C"/>
    <w:rsid w:val="00AF72DE"/>
    <w:rsid w:val="00AF7369"/>
    <w:rsid w:val="00AF777C"/>
    <w:rsid w:val="00AF7970"/>
    <w:rsid w:val="00AF7DFC"/>
    <w:rsid w:val="00AF7F5B"/>
    <w:rsid w:val="00AF7F94"/>
    <w:rsid w:val="00AF7FCC"/>
    <w:rsid w:val="00B000EB"/>
    <w:rsid w:val="00B0059C"/>
    <w:rsid w:val="00B00868"/>
    <w:rsid w:val="00B010AF"/>
    <w:rsid w:val="00B01CF7"/>
    <w:rsid w:val="00B02051"/>
    <w:rsid w:val="00B0266C"/>
    <w:rsid w:val="00B02E9F"/>
    <w:rsid w:val="00B02EB8"/>
    <w:rsid w:val="00B02FC4"/>
    <w:rsid w:val="00B02FE9"/>
    <w:rsid w:val="00B03392"/>
    <w:rsid w:val="00B03842"/>
    <w:rsid w:val="00B03F3E"/>
    <w:rsid w:val="00B04138"/>
    <w:rsid w:val="00B04337"/>
    <w:rsid w:val="00B05500"/>
    <w:rsid w:val="00B05858"/>
    <w:rsid w:val="00B05B98"/>
    <w:rsid w:val="00B06368"/>
    <w:rsid w:val="00B0651B"/>
    <w:rsid w:val="00B06963"/>
    <w:rsid w:val="00B069D0"/>
    <w:rsid w:val="00B069E8"/>
    <w:rsid w:val="00B06E72"/>
    <w:rsid w:val="00B072D1"/>
    <w:rsid w:val="00B07500"/>
    <w:rsid w:val="00B07580"/>
    <w:rsid w:val="00B07923"/>
    <w:rsid w:val="00B07C7E"/>
    <w:rsid w:val="00B1190D"/>
    <w:rsid w:val="00B11914"/>
    <w:rsid w:val="00B11B21"/>
    <w:rsid w:val="00B11CC0"/>
    <w:rsid w:val="00B11CC9"/>
    <w:rsid w:val="00B11DE1"/>
    <w:rsid w:val="00B1206F"/>
    <w:rsid w:val="00B12080"/>
    <w:rsid w:val="00B12126"/>
    <w:rsid w:val="00B122D0"/>
    <w:rsid w:val="00B12B06"/>
    <w:rsid w:val="00B12C3E"/>
    <w:rsid w:val="00B12E74"/>
    <w:rsid w:val="00B12F14"/>
    <w:rsid w:val="00B133D2"/>
    <w:rsid w:val="00B13BD0"/>
    <w:rsid w:val="00B13E68"/>
    <w:rsid w:val="00B13EA8"/>
    <w:rsid w:val="00B14156"/>
    <w:rsid w:val="00B14660"/>
    <w:rsid w:val="00B1471A"/>
    <w:rsid w:val="00B1480E"/>
    <w:rsid w:val="00B1494A"/>
    <w:rsid w:val="00B14C56"/>
    <w:rsid w:val="00B15E6B"/>
    <w:rsid w:val="00B16252"/>
    <w:rsid w:val="00B16290"/>
    <w:rsid w:val="00B167E8"/>
    <w:rsid w:val="00B16BF0"/>
    <w:rsid w:val="00B16F1D"/>
    <w:rsid w:val="00B16F20"/>
    <w:rsid w:val="00B17273"/>
    <w:rsid w:val="00B172FF"/>
    <w:rsid w:val="00B17350"/>
    <w:rsid w:val="00B17533"/>
    <w:rsid w:val="00B17F57"/>
    <w:rsid w:val="00B201D2"/>
    <w:rsid w:val="00B208BB"/>
    <w:rsid w:val="00B20A23"/>
    <w:rsid w:val="00B20DF8"/>
    <w:rsid w:val="00B210C4"/>
    <w:rsid w:val="00B216B9"/>
    <w:rsid w:val="00B217D0"/>
    <w:rsid w:val="00B21BA4"/>
    <w:rsid w:val="00B224DF"/>
    <w:rsid w:val="00B225C6"/>
    <w:rsid w:val="00B22AE5"/>
    <w:rsid w:val="00B235DF"/>
    <w:rsid w:val="00B23BA6"/>
    <w:rsid w:val="00B23DF5"/>
    <w:rsid w:val="00B2406F"/>
    <w:rsid w:val="00B246FB"/>
    <w:rsid w:val="00B249DE"/>
    <w:rsid w:val="00B24A1A"/>
    <w:rsid w:val="00B24A7C"/>
    <w:rsid w:val="00B24B3B"/>
    <w:rsid w:val="00B24DD7"/>
    <w:rsid w:val="00B250D8"/>
    <w:rsid w:val="00B25285"/>
    <w:rsid w:val="00B25630"/>
    <w:rsid w:val="00B2563E"/>
    <w:rsid w:val="00B25988"/>
    <w:rsid w:val="00B26095"/>
    <w:rsid w:val="00B2654E"/>
    <w:rsid w:val="00B26726"/>
    <w:rsid w:val="00B267BD"/>
    <w:rsid w:val="00B27135"/>
    <w:rsid w:val="00B277F7"/>
    <w:rsid w:val="00B27EE3"/>
    <w:rsid w:val="00B301FB"/>
    <w:rsid w:val="00B306B9"/>
    <w:rsid w:val="00B314C4"/>
    <w:rsid w:val="00B31F7B"/>
    <w:rsid w:val="00B32544"/>
    <w:rsid w:val="00B3257C"/>
    <w:rsid w:val="00B32633"/>
    <w:rsid w:val="00B32820"/>
    <w:rsid w:val="00B32899"/>
    <w:rsid w:val="00B32EB0"/>
    <w:rsid w:val="00B3303D"/>
    <w:rsid w:val="00B33158"/>
    <w:rsid w:val="00B33261"/>
    <w:rsid w:val="00B3352B"/>
    <w:rsid w:val="00B33620"/>
    <w:rsid w:val="00B337F8"/>
    <w:rsid w:val="00B34029"/>
    <w:rsid w:val="00B34823"/>
    <w:rsid w:val="00B34F64"/>
    <w:rsid w:val="00B356AB"/>
    <w:rsid w:val="00B35B1B"/>
    <w:rsid w:val="00B35C2F"/>
    <w:rsid w:val="00B35E7C"/>
    <w:rsid w:val="00B3628C"/>
    <w:rsid w:val="00B367D4"/>
    <w:rsid w:val="00B36971"/>
    <w:rsid w:val="00B36E9D"/>
    <w:rsid w:val="00B36FEF"/>
    <w:rsid w:val="00B37B5D"/>
    <w:rsid w:val="00B37FD3"/>
    <w:rsid w:val="00B402F7"/>
    <w:rsid w:val="00B40D64"/>
    <w:rsid w:val="00B40F3B"/>
    <w:rsid w:val="00B41169"/>
    <w:rsid w:val="00B41656"/>
    <w:rsid w:val="00B417B4"/>
    <w:rsid w:val="00B42467"/>
    <w:rsid w:val="00B42819"/>
    <w:rsid w:val="00B42DF5"/>
    <w:rsid w:val="00B43277"/>
    <w:rsid w:val="00B4424E"/>
    <w:rsid w:val="00B44B07"/>
    <w:rsid w:val="00B44C94"/>
    <w:rsid w:val="00B44E90"/>
    <w:rsid w:val="00B45135"/>
    <w:rsid w:val="00B45590"/>
    <w:rsid w:val="00B455A6"/>
    <w:rsid w:val="00B45DDF"/>
    <w:rsid w:val="00B45E27"/>
    <w:rsid w:val="00B470AF"/>
    <w:rsid w:val="00B470E6"/>
    <w:rsid w:val="00B479F2"/>
    <w:rsid w:val="00B5006F"/>
    <w:rsid w:val="00B50CCF"/>
    <w:rsid w:val="00B5108A"/>
    <w:rsid w:val="00B5155E"/>
    <w:rsid w:val="00B51E1E"/>
    <w:rsid w:val="00B52061"/>
    <w:rsid w:val="00B523F0"/>
    <w:rsid w:val="00B526FC"/>
    <w:rsid w:val="00B52705"/>
    <w:rsid w:val="00B52837"/>
    <w:rsid w:val="00B52C58"/>
    <w:rsid w:val="00B52D4A"/>
    <w:rsid w:val="00B52DDA"/>
    <w:rsid w:val="00B532E4"/>
    <w:rsid w:val="00B5336B"/>
    <w:rsid w:val="00B53499"/>
    <w:rsid w:val="00B53EA6"/>
    <w:rsid w:val="00B53F55"/>
    <w:rsid w:val="00B54066"/>
    <w:rsid w:val="00B5474D"/>
    <w:rsid w:val="00B54DD1"/>
    <w:rsid w:val="00B551DD"/>
    <w:rsid w:val="00B5555E"/>
    <w:rsid w:val="00B55A88"/>
    <w:rsid w:val="00B55D38"/>
    <w:rsid w:val="00B566D8"/>
    <w:rsid w:val="00B5686F"/>
    <w:rsid w:val="00B57532"/>
    <w:rsid w:val="00B575C9"/>
    <w:rsid w:val="00B5760A"/>
    <w:rsid w:val="00B57C5C"/>
    <w:rsid w:val="00B61052"/>
    <w:rsid w:val="00B61623"/>
    <w:rsid w:val="00B62369"/>
    <w:rsid w:val="00B626EF"/>
    <w:rsid w:val="00B62727"/>
    <w:rsid w:val="00B628CD"/>
    <w:rsid w:val="00B62BCF"/>
    <w:rsid w:val="00B62BEE"/>
    <w:rsid w:val="00B62C89"/>
    <w:rsid w:val="00B62DFD"/>
    <w:rsid w:val="00B6379E"/>
    <w:rsid w:val="00B63AD7"/>
    <w:rsid w:val="00B64023"/>
    <w:rsid w:val="00B64AEC"/>
    <w:rsid w:val="00B64C50"/>
    <w:rsid w:val="00B64D69"/>
    <w:rsid w:val="00B657B7"/>
    <w:rsid w:val="00B66595"/>
    <w:rsid w:val="00B665D3"/>
    <w:rsid w:val="00B66765"/>
    <w:rsid w:val="00B6691E"/>
    <w:rsid w:val="00B66D5C"/>
    <w:rsid w:val="00B6740F"/>
    <w:rsid w:val="00B67EC3"/>
    <w:rsid w:val="00B708FD"/>
    <w:rsid w:val="00B70A40"/>
    <w:rsid w:val="00B70A63"/>
    <w:rsid w:val="00B70AEA"/>
    <w:rsid w:val="00B710A5"/>
    <w:rsid w:val="00B715F7"/>
    <w:rsid w:val="00B71A5B"/>
    <w:rsid w:val="00B71B0A"/>
    <w:rsid w:val="00B71B69"/>
    <w:rsid w:val="00B71C19"/>
    <w:rsid w:val="00B71F0E"/>
    <w:rsid w:val="00B7241B"/>
    <w:rsid w:val="00B727D5"/>
    <w:rsid w:val="00B729CD"/>
    <w:rsid w:val="00B735A1"/>
    <w:rsid w:val="00B739CF"/>
    <w:rsid w:val="00B74031"/>
    <w:rsid w:val="00B7425F"/>
    <w:rsid w:val="00B7455E"/>
    <w:rsid w:val="00B74E5A"/>
    <w:rsid w:val="00B75107"/>
    <w:rsid w:val="00B75505"/>
    <w:rsid w:val="00B755F4"/>
    <w:rsid w:val="00B75693"/>
    <w:rsid w:val="00B75C11"/>
    <w:rsid w:val="00B76608"/>
    <w:rsid w:val="00B76885"/>
    <w:rsid w:val="00B768E3"/>
    <w:rsid w:val="00B76A29"/>
    <w:rsid w:val="00B76CBF"/>
    <w:rsid w:val="00B76DAA"/>
    <w:rsid w:val="00B76E93"/>
    <w:rsid w:val="00B76EDB"/>
    <w:rsid w:val="00B7724B"/>
    <w:rsid w:val="00B8009D"/>
    <w:rsid w:val="00B8019E"/>
    <w:rsid w:val="00B802FB"/>
    <w:rsid w:val="00B802FC"/>
    <w:rsid w:val="00B80316"/>
    <w:rsid w:val="00B80321"/>
    <w:rsid w:val="00B80B29"/>
    <w:rsid w:val="00B810FB"/>
    <w:rsid w:val="00B81300"/>
    <w:rsid w:val="00B813AA"/>
    <w:rsid w:val="00B81403"/>
    <w:rsid w:val="00B81918"/>
    <w:rsid w:val="00B819BD"/>
    <w:rsid w:val="00B81E1B"/>
    <w:rsid w:val="00B81FF8"/>
    <w:rsid w:val="00B8253C"/>
    <w:rsid w:val="00B82C4B"/>
    <w:rsid w:val="00B8304C"/>
    <w:rsid w:val="00B83525"/>
    <w:rsid w:val="00B83745"/>
    <w:rsid w:val="00B841BF"/>
    <w:rsid w:val="00B8443A"/>
    <w:rsid w:val="00B84A85"/>
    <w:rsid w:val="00B85246"/>
    <w:rsid w:val="00B854E6"/>
    <w:rsid w:val="00B8565C"/>
    <w:rsid w:val="00B85A37"/>
    <w:rsid w:val="00B85D9F"/>
    <w:rsid w:val="00B8628D"/>
    <w:rsid w:val="00B86C33"/>
    <w:rsid w:val="00B86F42"/>
    <w:rsid w:val="00B86F84"/>
    <w:rsid w:val="00B8709E"/>
    <w:rsid w:val="00B870EF"/>
    <w:rsid w:val="00B8730F"/>
    <w:rsid w:val="00B8741A"/>
    <w:rsid w:val="00B87771"/>
    <w:rsid w:val="00B87C02"/>
    <w:rsid w:val="00B87CDF"/>
    <w:rsid w:val="00B908AA"/>
    <w:rsid w:val="00B90911"/>
    <w:rsid w:val="00B90916"/>
    <w:rsid w:val="00B90D84"/>
    <w:rsid w:val="00B91247"/>
    <w:rsid w:val="00B91727"/>
    <w:rsid w:val="00B91A0B"/>
    <w:rsid w:val="00B91F9C"/>
    <w:rsid w:val="00B9200B"/>
    <w:rsid w:val="00B92633"/>
    <w:rsid w:val="00B9351F"/>
    <w:rsid w:val="00B9371C"/>
    <w:rsid w:val="00B93737"/>
    <w:rsid w:val="00B93800"/>
    <w:rsid w:val="00B93A84"/>
    <w:rsid w:val="00B94577"/>
    <w:rsid w:val="00B949F5"/>
    <w:rsid w:val="00B94DBE"/>
    <w:rsid w:val="00B960CB"/>
    <w:rsid w:val="00B962E4"/>
    <w:rsid w:val="00B96680"/>
    <w:rsid w:val="00B9674D"/>
    <w:rsid w:val="00B96B57"/>
    <w:rsid w:val="00B97244"/>
    <w:rsid w:val="00B9736E"/>
    <w:rsid w:val="00B979AB"/>
    <w:rsid w:val="00B97E10"/>
    <w:rsid w:val="00B97E5E"/>
    <w:rsid w:val="00BA0525"/>
    <w:rsid w:val="00BA13E8"/>
    <w:rsid w:val="00BA215D"/>
    <w:rsid w:val="00BA405E"/>
    <w:rsid w:val="00BA4093"/>
    <w:rsid w:val="00BA4290"/>
    <w:rsid w:val="00BA47D2"/>
    <w:rsid w:val="00BA4909"/>
    <w:rsid w:val="00BA4B81"/>
    <w:rsid w:val="00BA5068"/>
    <w:rsid w:val="00BA50EE"/>
    <w:rsid w:val="00BA531D"/>
    <w:rsid w:val="00BA5DF4"/>
    <w:rsid w:val="00BA5F26"/>
    <w:rsid w:val="00BA6323"/>
    <w:rsid w:val="00BA67D3"/>
    <w:rsid w:val="00BA6858"/>
    <w:rsid w:val="00BA6B40"/>
    <w:rsid w:val="00BA7091"/>
    <w:rsid w:val="00BA7435"/>
    <w:rsid w:val="00BA7A41"/>
    <w:rsid w:val="00BA7C10"/>
    <w:rsid w:val="00BB04A0"/>
    <w:rsid w:val="00BB06F3"/>
    <w:rsid w:val="00BB0B09"/>
    <w:rsid w:val="00BB0B83"/>
    <w:rsid w:val="00BB0EFB"/>
    <w:rsid w:val="00BB10C6"/>
    <w:rsid w:val="00BB170D"/>
    <w:rsid w:val="00BB1888"/>
    <w:rsid w:val="00BB1B63"/>
    <w:rsid w:val="00BB1C66"/>
    <w:rsid w:val="00BB1DB1"/>
    <w:rsid w:val="00BB2004"/>
    <w:rsid w:val="00BB3089"/>
    <w:rsid w:val="00BB3361"/>
    <w:rsid w:val="00BB3B22"/>
    <w:rsid w:val="00BB3CB1"/>
    <w:rsid w:val="00BB3D24"/>
    <w:rsid w:val="00BB4537"/>
    <w:rsid w:val="00BB4801"/>
    <w:rsid w:val="00BB485E"/>
    <w:rsid w:val="00BB4E16"/>
    <w:rsid w:val="00BB5013"/>
    <w:rsid w:val="00BB54B4"/>
    <w:rsid w:val="00BB5546"/>
    <w:rsid w:val="00BB56F0"/>
    <w:rsid w:val="00BB57E0"/>
    <w:rsid w:val="00BB57FA"/>
    <w:rsid w:val="00BB5E6F"/>
    <w:rsid w:val="00BB6061"/>
    <w:rsid w:val="00BB651A"/>
    <w:rsid w:val="00BB7620"/>
    <w:rsid w:val="00BB7CC9"/>
    <w:rsid w:val="00BC02D5"/>
    <w:rsid w:val="00BC06DB"/>
    <w:rsid w:val="00BC071D"/>
    <w:rsid w:val="00BC1513"/>
    <w:rsid w:val="00BC1A23"/>
    <w:rsid w:val="00BC1E08"/>
    <w:rsid w:val="00BC1FC2"/>
    <w:rsid w:val="00BC2BED"/>
    <w:rsid w:val="00BC2E92"/>
    <w:rsid w:val="00BC2F11"/>
    <w:rsid w:val="00BC3157"/>
    <w:rsid w:val="00BC33C2"/>
    <w:rsid w:val="00BC3519"/>
    <w:rsid w:val="00BC36C4"/>
    <w:rsid w:val="00BC4228"/>
    <w:rsid w:val="00BC55CA"/>
    <w:rsid w:val="00BC5C09"/>
    <w:rsid w:val="00BC5E3A"/>
    <w:rsid w:val="00BC625B"/>
    <w:rsid w:val="00BC682D"/>
    <w:rsid w:val="00BC7275"/>
    <w:rsid w:val="00BC7320"/>
    <w:rsid w:val="00BC7D09"/>
    <w:rsid w:val="00BD007E"/>
    <w:rsid w:val="00BD0123"/>
    <w:rsid w:val="00BD0206"/>
    <w:rsid w:val="00BD0C54"/>
    <w:rsid w:val="00BD1298"/>
    <w:rsid w:val="00BD1457"/>
    <w:rsid w:val="00BD16BF"/>
    <w:rsid w:val="00BD1860"/>
    <w:rsid w:val="00BD187B"/>
    <w:rsid w:val="00BD1B36"/>
    <w:rsid w:val="00BD201C"/>
    <w:rsid w:val="00BD2327"/>
    <w:rsid w:val="00BD2767"/>
    <w:rsid w:val="00BD2CFA"/>
    <w:rsid w:val="00BD2DF9"/>
    <w:rsid w:val="00BD3A55"/>
    <w:rsid w:val="00BD3B99"/>
    <w:rsid w:val="00BD416A"/>
    <w:rsid w:val="00BD4256"/>
    <w:rsid w:val="00BD4A1F"/>
    <w:rsid w:val="00BD507A"/>
    <w:rsid w:val="00BD57F4"/>
    <w:rsid w:val="00BD5892"/>
    <w:rsid w:val="00BD5A53"/>
    <w:rsid w:val="00BD6235"/>
    <w:rsid w:val="00BD66C0"/>
    <w:rsid w:val="00BD674E"/>
    <w:rsid w:val="00BD6A51"/>
    <w:rsid w:val="00BD6BD4"/>
    <w:rsid w:val="00BD6FAC"/>
    <w:rsid w:val="00BD73CA"/>
    <w:rsid w:val="00BD7F3F"/>
    <w:rsid w:val="00BE0041"/>
    <w:rsid w:val="00BE1519"/>
    <w:rsid w:val="00BE1750"/>
    <w:rsid w:val="00BE1D78"/>
    <w:rsid w:val="00BE2576"/>
    <w:rsid w:val="00BE28BC"/>
    <w:rsid w:val="00BE2A1C"/>
    <w:rsid w:val="00BE2CB8"/>
    <w:rsid w:val="00BE332D"/>
    <w:rsid w:val="00BE3469"/>
    <w:rsid w:val="00BE3D1C"/>
    <w:rsid w:val="00BE496C"/>
    <w:rsid w:val="00BE51A9"/>
    <w:rsid w:val="00BE5487"/>
    <w:rsid w:val="00BE5FE3"/>
    <w:rsid w:val="00BE6318"/>
    <w:rsid w:val="00BE6979"/>
    <w:rsid w:val="00BE6E2D"/>
    <w:rsid w:val="00BE7107"/>
    <w:rsid w:val="00BF04F7"/>
    <w:rsid w:val="00BF0519"/>
    <w:rsid w:val="00BF0893"/>
    <w:rsid w:val="00BF0BBC"/>
    <w:rsid w:val="00BF0EE4"/>
    <w:rsid w:val="00BF1843"/>
    <w:rsid w:val="00BF1878"/>
    <w:rsid w:val="00BF1B74"/>
    <w:rsid w:val="00BF20BF"/>
    <w:rsid w:val="00BF23E3"/>
    <w:rsid w:val="00BF2BF8"/>
    <w:rsid w:val="00BF2D2B"/>
    <w:rsid w:val="00BF2FF4"/>
    <w:rsid w:val="00BF317D"/>
    <w:rsid w:val="00BF3BA6"/>
    <w:rsid w:val="00BF3CFD"/>
    <w:rsid w:val="00BF3D7A"/>
    <w:rsid w:val="00BF4A7D"/>
    <w:rsid w:val="00BF51AB"/>
    <w:rsid w:val="00BF5322"/>
    <w:rsid w:val="00BF55DB"/>
    <w:rsid w:val="00BF55EE"/>
    <w:rsid w:val="00BF5729"/>
    <w:rsid w:val="00BF5790"/>
    <w:rsid w:val="00BF5901"/>
    <w:rsid w:val="00BF5982"/>
    <w:rsid w:val="00BF5C1D"/>
    <w:rsid w:val="00BF614D"/>
    <w:rsid w:val="00BF6BB7"/>
    <w:rsid w:val="00BF6E49"/>
    <w:rsid w:val="00BF6E69"/>
    <w:rsid w:val="00BF6EB8"/>
    <w:rsid w:val="00BF7042"/>
    <w:rsid w:val="00BF711E"/>
    <w:rsid w:val="00BF7263"/>
    <w:rsid w:val="00BF7564"/>
    <w:rsid w:val="00BF7569"/>
    <w:rsid w:val="00BF7D2B"/>
    <w:rsid w:val="00BF7D43"/>
    <w:rsid w:val="00BF7E1A"/>
    <w:rsid w:val="00BF7F2B"/>
    <w:rsid w:val="00C000D2"/>
    <w:rsid w:val="00C00365"/>
    <w:rsid w:val="00C00946"/>
    <w:rsid w:val="00C00F59"/>
    <w:rsid w:val="00C01512"/>
    <w:rsid w:val="00C01AF7"/>
    <w:rsid w:val="00C023BB"/>
    <w:rsid w:val="00C03085"/>
    <w:rsid w:val="00C0357C"/>
    <w:rsid w:val="00C041DB"/>
    <w:rsid w:val="00C041FD"/>
    <w:rsid w:val="00C0440A"/>
    <w:rsid w:val="00C044BF"/>
    <w:rsid w:val="00C046A2"/>
    <w:rsid w:val="00C04C6E"/>
    <w:rsid w:val="00C055D4"/>
    <w:rsid w:val="00C05B49"/>
    <w:rsid w:val="00C063F3"/>
    <w:rsid w:val="00C06D02"/>
    <w:rsid w:val="00C06DD1"/>
    <w:rsid w:val="00C07541"/>
    <w:rsid w:val="00C0792E"/>
    <w:rsid w:val="00C079A4"/>
    <w:rsid w:val="00C07A48"/>
    <w:rsid w:val="00C07F0D"/>
    <w:rsid w:val="00C105C6"/>
    <w:rsid w:val="00C109F6"/>
    <w:rsid w:val="00C10C90"/>
    <w:rsid w:val="00C10F90"/>
    <w:rsid w:val="00C11011"/>
    <w:rsid w:val="00C11072"/>
    <w:rsid w:val="00C11E07"/>
    <w:rsid w:val="00C1247A"/>
    <w:rsid w:val="00C124D3"/>
    <w:rsid w:val="00C125AB"/>
    <w:rsid w:val="00C12A6B"/>
    <w:rsid w:val="00C12A9A"/>
    <w:rsid w:val="00C135A8"/>
    <w:rsid w:val="00C13839"/>
    <w:rsid w:val="00C13AAC"/>
    <w:rsid w:val="00C13AD5"/>
    <w:rsid w:val="00C13C56"/>
    <w:rsid w:val="00C13CA1"/>
    <w:rsid w:val="00C13D1E"/>
    <w:rsid w:val="00C13D93"/>
    <w:rsid w:val="00C140F7"/>
    <w:rsid w:val="00C1431A"/>
    <w:rsid w:val="00C14446"/>
    <w:rsid w:val="00C14676"/>
    <w:rsid w:val="00C14A73"/>
    <w:rsid w:val="00C152B8"/>
    <w:rsid w:val="00C15601"/>
    <w:rsid w:val="00C156D8"/>
    <w:rsid w:val="00C1608E"/>
    <w:rsid w:val="00C162A8"/>
    <w:rsid w:val="00C168F1"/>
    <w:rsid w:val="00C16F80"/>
    <w:rsid w:val="00C17174"/>
    <w:rsid w:val="00C17220"/>
    <w:rsid w:val="00C17368"/>
    <w:rsid w:val="00C17FED"/>
    <w:rsid w:val="00C17FF9"/>
    <w:rsid w:val="00C20C2F"/>
    <w:rsid w:val="00C20C4A"/>
    <w:rsid w:val="00C2173B"/>
    <w:rsid w:val="00C2227A"/>
    <w:rsid w:val="00C22A3E"/>
    <w:rsid w:val="00C22CC3"/>
    <w:rsid w:val="00C22E4A"/>
    <w:rsid w:val="00C22F8E"/>
    <w:rsid w:val="00C2331A"/>
    <w:rsid w:val="00C23B22"/>
    <w:rsid w:val="00C23FBD"/>
    <w:rsid w:val="00C24186"/>
    <w:rsid w:val="00C24A6B"/>
    <w:rsid w:val="00C24A7E"/>
    <w:rsid w:val="00C24C9A"/>
    <w:rsid w:val="00C25093"/>
    <w:rsid w:val="00C253C2"/>
    <w:rsid w:val="00C2557C"/>
    <w:rsid w:val="00C25953"/>
    <w:rsid w:val="00C2648F"/>
    <w:rsid w:val="00C265B7"/>
    <w:rsid w:val="00C267E6"/>
    <w:rsid w:val="00C26BDD"/>
    <w:rsid w:val="00C26FC6"/>
    <w:rsid w:val="00C2701D"/>
    <w:rsid w:val="00C270A0"/>
    <w:rsid w:val="00C30227"/>
    <w:rsid w:val="00C3122C"/>
    <w:rsid w:val="00C31C0F"/>
    <w:rsid w:val="00C31DA3"/>
    <w:rsid w:val="00C31F3E"/>
    <w:rsid w:val="00C3278D"/>
    <w:rsid w:val="00C328B1"/>
    <w:rsid w:val="00C33552"/>
    <w:rsid w:val="00C33BC8"/>
    <w:rsid w:val="00C341D2"/>
    <w:rsid w:val="00C34AB3"/>
    <w:rsid w:val="00C363F9"/>
    <w:rsid w:val="00C36962"/>
    <w:rsid w:val="00C36AF5"/>
    <w:rsid w:val="00C36F05"/>
    <w:rsid w:val="00C37006"/>
    <w:rsid w:val="00C37204"/>
    <w:rsid w:val="00C37518"/>
    <w:rsid w:val="00C3757D"/>
    <w:rsid w:val="00C3790E"/>
    <w:rsid w:val="00C37BAF"/>
    <w:rsid w:val="00C37CA2"/>
    <w:rsid w:val="00C37E6C"/>
    <w:rsid w:val="00C37EBB"/>
    <w:rsid w:val="00C4089C"/>
    <w:rsid w:val="00C40E3E"/>
    <w:rsid w:val="00C4245A"/>
    <w:rsid w:val="00C424DE"/>
    <w:rsid w:val="00C42B0E"/>
    <w:rsid w:val="00C42BF3"/>
    <w:rsid w:val="00C432AF"/>
    <w:rsid w:val="00C435FD"/>
    <w:rsid w:val="00C43709"/>
    <w:rsid w:val="00C437FE"/>
    <w:rsid w:val="00C43926"/>
    <w:rsid w:val="00C43B3F"/>
    <w:rsid w:val="00C4534B"/>
    <w:rsid w:val="00C454F5"/>
    <w:rsid w:val="00C45640"/>
    <w:rsid w:val="00C4614A"/>
    <w:rsid w:val="00C46C1C"/>
    <w:rsid w:val="00C46D74"/>
    <w:rsid w:val="00C471C7"/>
    <w:rsid w:val="00C473B2"/>
    <w:rsid w:val="00C4740B"/>
    <w:rsid w:val="00C50619"/>
    <w:rsid w:val="00C50C3F"/>
    <w:rsid w:val="00C51020"/>
    <w:rsid w:val="00C51864"/>
    <w:rsid w:val="00C51BE9"/>
    <w:rsid w:val="00C53466"/>
    <w:rsid w:val="00C53D23"/>
    <w:rsid w:val="00C54E86"/>
    <w:rsid w:val="00C55211"/>
    <w:rsid w:val="00C557B5"/>
    <w:rsid w:val="00C55AB4"/>
    <w:rsid w:val="00C55C24"/>
    <w:rsid w:val="00C55D59"/>
    <w:rsid w:val="00C5638A"/>
    <w:rsid w:val="00C566E9"/>
    <w:rsid w:val="00C567C7"/>
    <w:rsid w:val="00C56AD3"/>
    <w:rsid w:val="00C573CD"/>
    <w:rsid w:val="00C60130"/>
    <w:rsid w:val="00C601F8"/>
    <w:rsid w:val="00C60BEA"/>
    <w:rsid w:val="00C60F4E"/>
    <w:rsid w:val="00C61252"/>
    <w:rsid w:val="00C61A68"/>
    <w:rsid w:val="00C61E3C"/>
    <w:rsid w:val="00C62145"/>
    <w:rsid w:val="00C62F07"/>
    <w:rsid w:val="00C630D7"/>
    <w:rsid w:val="00C630DC"/>
    <w:rsid w:val="00C63278"/>
    <w:rsid w:val="00C635A8"/>
    <w:rsid w:val="00C63660"/>
    <w:rsid w:val="00C636F9"/>
    <w:rsid w:val="00C63710"/>
    <w:rsid w:val="00C6459F"/>
    <w:rsid w:val="00C647AD"/>
    <w:rsid w:val="00C64E54"/>
    <w:rsid w:val="00C64F35"/>
    <w:rsid w:val="00C6517F"/>
    <w:rsid w:val="00C6522D"/>
    <w:rsid w:val="00C654FA"/>
    <w:rsid w:val="00C6556E"/>
    <w:rsid w:val="00C660CE"/>
    <w:rsid w:val="00C6638E"/>
    <w:rsid w:val="00C66468"/>
    <w:rsid w:val="00C666C7"/>
    <w:rsid w:val="00C66946"/>
    <w:rsid w:val="00C66ACC"/>
    <w:rsid w:val="00C66B43"/>
    <w:rsid w:val="00C671DC"/>
    <w:rsid w:val="00C67274"/>
    <w:rsid w:val="00C6729B"/>
    <w:rsid w:val="00C67D3A"/>
    <w:rsid w:val="00C700F0"/>
    <w:rsid w:val="00C70340"/>
    <w:rsid w:val="00C70BAC"/>
    <w:rsid w:val="00C71022"/>
    <w:rsid w:val="00C71317"/>
    <w:rsid w:val="00C71EEC"/>
    <w:rsid w:val="00C723F2"/>
    <w:rsid w:val="00C724B6"/>
    <w:rsid w:val="00C7260A"/>
    <w:rsid w:val="00C727B3"/>
    <w:rsid w:val="00C72856"/>
    <w:rsid w:val="00C72DCD"/>
    <w:rsid w:val="00C7320D"/>
    <w:rsid w:val="00C732C6"/>
    <w:rsid w:val="00C73D2F"/>
    <w:rsid w:val="00C7447E"/>
    <w:rsid w:val="00C74F04"/>
    <w:rsid w:val="00C75894"/>
    <w:rsid w:val="00C75C82"/>
    <w:rsid w:val="00C75E94"/>
    <w:rsid w:val="00C7635F"/>
    <w:rsid w:val="00C76816"/>
    <w:rsid w:val="00C76920"/>
    <w:rsid w:val="00C76BB0"/>
    <w:rsid w:val="00C76CD0"/>
    <w:rsid w:val="00C76EA9"/>
    <w:rsid w:val="00C773F0"/>
    <w:rsid w:val="00C77603"/>
    <w:rsid w:val="00C77642"/>
    <w:rsid w:val="00C776CA"/>
    <w:rsid w:val="00C77EA8"/>
    <w:rsid w:val="00C81BE3"/>
    <w:rsid w:val="00C81C09"/>
    <w:rsid w:val="00C81F88"/>
    <w:rsid w:val="00C8213D"/>
    <w:rsid w:val="00C82882"/>
    <w:rsid w:val="00C82A27"/>
    <w:rsid w:val="00C82B0E"/>
    <w:rsid w:val="00C83754"/>
    <w:rsid w:val="00C83835"/>
    <w:rsid w:val="00C84734"/>
    <w:rsid w:val="00C847A9"/>
    <w:rsid w:val="00C849EB"/>
    <w:rsid w:val="00C84A2A"/>
    <w:rsid w:val="00C84B7D"/>
    <w:rsid w:val="00C84F7F"/>
    <w:rsid w:val="00C84FC8"/>
    <w:rsid w:val="00C851DF"/>
    <w:rsid w:val="00C8531A"/>
    <w:rsid w:val="00C85653"/>
    <w:rsid w:val="00C85CF7"/>
    <w:rsid w:val="00C85D64"/>
    <w:rsid w:val="00C86DE0"/>
    <w:rsid w:val="00C86F2D"/>
    <w:rsid w:val="00C874E7"/>
    <w:rsid w:val="00C87C9D"/>
    <w:rsid w:val="00C90446"/>
    <w:rsid w:val="00C9061B"/>
    <w:rsid w:val="00C9061E"/>
    <w:rsid w:val="00C91429"/>
    <w:rsid w:val="00C91868"/>
    <w:rsid w:val="00C921AF"/>
    <w:rsid w:val="00C9345C"/>
    <w:rsid w:val="00C93C18"/>
    <w:rsid w:val="00C93D9E"/>
    <w:rsid w:val="00C94341"/>
    <w:rsid w:val="00C943CA"/>
    <w:rsid w:val="00C94734"/>
    <w:rsid w:val="00C948C6"/>
    <w:rsid w:val="00C956F5"/>
    <w:rsid w:val="00C95E4F"/>
    <w:rsid w:val="00C96096"/>
    <w:rsid w:val="00C96453"/>
    <w:rsid w:val="00C96932"/>
    <w:rsid w:val="00C97128"/>
    <w:rsid w:val="00C97A20"/>
    <w:rsid w:val="00C97EC4"/>
    <w:rsid w:val="00C97FC7"/>
    <w:rsid w:val="00C97FE6"/>
    <w:rsid w:val="00CA0539"/>
    <w:rsid w:val="00CA099B"/>
    <w:rsid w:val="00CA0D57"/>
    <w:rsid w:val="00CA0EC0"/>
    <w:rsid w:val="00CA1B9C"/>
    <w:rsid w:val="00CA1BC7"/>
    <w:rsid w:val="00CA1F46"/>
    <w:rsid w:val="00CA24E2"/>
    <w:rsid w:val="00CA295A"/>
    <w:rsid w:val="00CA328F"/>
    <w:rsid w:val="00CA344F"/>
    <w:rsid w:val="00CA3A2D"/>
    <w:rsid w:val="00CA3BBC"/>
    <w:rsid w:val="00CA3FD6"/>
    <w:rsid w:val="00CA473E"/>
    <w:rsid w:val="00CA477C"/>
    <w:rsid w:val="00CA4F06"/>
    <w:rsid w:val="00CA51E6"/>
    <w:rsid w:val="00CA5671"/>
    <w:rsid w:val="00CA6D69"/>
    <w:rsid w:val="00CA7954"/>
    <w:rsid w:val="00CA7FED"/>
    <w:rsid w:val="00CB037C"/>
    <w:rsid w:val="00CB0B28"/>
    <w:rsid w:val="00CB0C18"/>
    <w:rsid w:val="00CB0E6B"/>
    <w:rsid w:val="00CB26EB"/>
    <w:rsid w:val="00CB29D0"/>
    <w:rsid w:val="00CB3046"/>
    <w:rsid w:val="00CB34BB"/>
    <w:rsid w:val="00CB3502"/>
    <w:rsid w:val="00CB3C99"/>
    <w:rsid w:val="00CB3DA4"/>
    <w:rsid w:val="00CB43D1"/>
    <w:rsid w:val="00CB458C"/>
    <w:rsid w:val="00CB45A0"/>
    <w:rsid w:val="00CB47FD"/>
    <w:rsid w:val="00CB4A58"/>
    <w:rsid w:val="00CB4B99"/>
    <w:rsid w:val="00CB4EDB"/>
    <w:rsid w:val="00CB4EF6"/>
    <w:rsid w:val="00CB53CF"/>
    <w:rsid w:val="00CB584C"/>
    <w:rsid w:val="00CB5982"/>
    <w:rsid w:val="00CB5A4E"/>
    <w:rsid w:val="00CB5C33"/>
    <w:rsid w:val="00CB6404"/>
    <w:rsid w:val="00CB6BD5"/>
    <w:rsid w:val="00CB6C77"/>
    <w:rsid w:val="00CC06DF"/>
    <w:rsid w:val="00CC0C4A"/>
    <w:rsid w:val="00CC0CB9"/>
    <w:rsid w:val="00CC15AB"/>
    <w:rsid w:val="00CC17E3"/>
    <w:rsid w:val="00CC1C39"/>
    <w:rsid w:val="00CC1EB5"/>
    <w:rsid w:val="00CC1F0B"/>
    <w:rsid w:val="00CC22B9"/>
    <w:rsid w:val="00CC23DA"/>
    <w:rsid w:val="00CC25F3"/>
    <w:rsid w:val="00CC28C6"/>
    <w:rsid w:val="00CC2BE3"/>
    <w:rsid w:val="00CC3E94"/>
    <w:rsid w:val="00CC41D7"/>
    <w:rsid w:val="00CC428F"/>
    <w:rsid w:val="00CC4869"/>
    <w:rsid w:val="00CC4DF3"/>
    <w:rsid w:val="00CC59FE"/>
    <w:rsid w:val="00CC6386"/>
    <w:rsid w:val="00CC6603"/>
    <w:rsid w:val="00CC6F2C"/>
    <w:rsid w:val="00CC70CA"/>
    <w:rsid w:val="00CC786A"/>
    <w:rsid w:val="00CC78B1"/>
    <w:rsid w:val="00CC7E0C"/>
    <w:rsid w:val="00CD059D"/>
    <w:rsid w:val="00CD08C2"/>
    <w:rsid w:val="00CD0DBE"/>
    <w:rsid w:val="00CD0E16"/>
    <w:rsid w:val="00CD11F4"/>
    <w:rsid w:val="00CD1534"/>
    <w:rsid w:val="00CD15A8"/>
    <w:rsid w:val="00CD2108"/>
    <w:rsid w:val="00CD22AA"/>
    <w:rsid w:val="00CD25F4"/>
    <w:rsid w:val="00CD2DA9"/>
    <w:rsid w:val="00CD2DD4"/>
    <w:rsid w:val="00CD34FF"/>
    <w:rsid w:val="00CD37A2"/>
    <w:rsid w:val="00CD3E31"/>
    <w:rsid w:val="00CD3E7E"/>
    <w:rsid w:val="00CD4273"/>
    <w:rsid w:val="00CD42C9"/>
    <w:rsid w:val="00CD43B1"/>
    <w:rsid w:val="00CD4474"/>
    <w:rsid w:val="00CD4A28"/>
    <w:rsid w:val="00CD4AD3"/>
    <w:rsid w:val="00CD50F6"/>
    <w:rsid w:val="00CD5243"/>
    <w:rsid w:val="00CD5260"/>
    <w:rsid w:val="00CD5BB3"/>
    <w:rsid w:val="00CD5D96"/>
    <w:rsid w:val="00CD5DDE"/>
    <w:rsid w:val="00CD63FF"/>
    <w:rsid w:val="00CD6EED"/>
    <w:rsid w:val="00CD70B0"/>
    <w:rsid w:val="00CD713D"/>
    <w:rsid w:val="00CD737D"/>
    <w:rsid w:val="00CE01D9"/>
    <w:rsid w:val="00CE0A55"/>
    <w:rsid w:val="00CE0C3B"/>
    <w:rsid w:val="00CE0C52"/>
    <w:rsid w:val="00CE1086"/>
    <w:rsid w:val="00CE1238"/>
    <w:rsid w:val="00CE1419"/>
    <w:rsid w:val="00CE1A2C"/>
    <w:rsid w:val="00CE1A30"/>
    <w:rsid w:val="00CE2295"/>
    <w:rsid w:val="00CE2C6E"/>
    <w:rsid w:val="00CE2D26"/>
    <w:rsid w:val="00CE3399"/>
    <w:rsid w:val="00CE384E"/>
    <w:rsid w:val="00CE3A41"/>
    <w:rsid w:val="00CE416E"/>
    <w:rsid w:val="00CE4563"/>
    <w:rsid w:val="00CE4622"/>
    <w:rsid w:val="00CE47C5"/>
    <w:rsid w:val="00CE5C7C"/>
    <w:rsid w:val="00CE5C92"/>
    <w:rsid w:val="00CE60C7"/>
    <w:rsid w:val="00CE6FCA"/>
    <w:rsid w:val="00CE7A5F"/>
    <w:rsid w:val="00CE7A7B"/>
    <w:rsid w:val="00CE7B15"/>
    <w:rsid w:val="00CF0775"/>
    <w:rsid w:val="00CF098D"/>
    <w:rsid w:val="00CF1605"/>
    <w:rsid w:val="00CF270A"/>
    <w:rsid w:val="00CF2A48"/>
    <w:rsid w:val="00CF2CC5"/>
    <w:rsid w:val="00CF350D"/>
    <w:rsid w:val="00CF3D49"/>
    <w:rsid w:val="00CF5134"/>
    <w:rsid w:val="00CF5256"/>
    <w:rsid w:val="00CF54E3"/>
    <w:rsid w:val="00CF5646"/>
    <w:rsid w:val="00CF5807"/>
    <w:rsid w:val="00CF5974"/>
    <w:rsid w:val="00CF5F34"/>
    <w:rsid w:val="00CF6907"/>
    <w:rsid w:val="00CF69C2"/>
    <w:rsid w:val="00CF75C4"/>
    <w:rsid w:val="00CF7960"/>
    <w:rsid w:val="00D000D1"/>
    <w:rsid w:val="00D00737"/>
    <w:rsid w:val="00D00919"/>
    <w:rsid w:val="00D011A1"/>
    <w:rsid w:val="00D01733"/>
    <w:rsid w:val="00D01A34"/>
    <w:rsid w:val="00D0234C"/>
    <w:rsid w:val="00D02AD9"/>
    <w:rsid w:val="00D02DD0"/>
    <w:rsid w:val="00D03187"/>
    <w:rsid w:val="00D0323D"/>
    <w:rsid w:val="00D03266"/>
    <w:rsid w:val="00D03811"/>
    <w:rsid w:val="00D040B5"/>
    <w:rsid w:val="00D050E5"/>
    <w:rsid w:val="00D052AB"/>
    <w:rsid w:val="00D056B8"/>
    <w:rsid w:val="00D05F3B"/>
    <w:rsid w:val="00D0605C"/>
    <w:rsid w:val="00D0738C"/>
    <w:rsid w:val="00D07640"/>
    <w:rsid w:val="00D0787E"/>
    <w:rsid w:val="00D0794F"/>
    <w:rsid w:val="00D07F5E"/>
    <w:rsid w:val="00D10926"/>
    <w:rsid w:val="00D10A5F"/>
    <w:rsid w:val="00D10DFB"/>
    <w:rsid w:val="00D116AC"/>
    <w:rsid w:val="00D1178E"/>
    <w:rsid w:val="00D124A9"/>
    <w:rsid w:val="00D127A2"/>
    <w:rsid w:val="00D12B49"/>
    <w:rsid w:val="00D12BB4"/>
    <w:rsid w:val="00D12D11"/>
    <w:rsid w:val="00D13315"/>
    <w:rsid w:val="00D13486"/>
    <w:rsid w:val="00D13567"/>
    <w:rsid w:val="00D13A33"/>
    <w:rsid w:val="00D14C0F"/>
    <w:rsid w:val="00D14DA5"/>
    <w:rsid w:val="00D14DD6"/>
    <w:rsid w:val="00D15121"/>
    <w:rsid w:val="00D1531B"/>
    <w:rsid w:val="00D154B2"/>
    <w:rsid w:val="00D1592B"/>
    <w:rsid w:val="00D15C02"/>
    <w:rsid w:val="00D15CB6"/>
    <w:rsid w:val="00D1612E"/>
    <w:rsid w:val="00D161F3"/>
    <w:rsid w:val="00D165EE"/>
    <w:rsid w:val="00D166DC"/>
    <w:rsid w:val="00D169F8"/>
    <w:rsid w:val="00D16ED9"/>
    <w:rsid w:val="00D172E2"/>
    <w:rsid w:val="00D174C7"/>
    <w:rsid w:val="00D176D4"/>
    <w:rsid w:val="00D178BB"/>
    <w:rsid w:val="00D20067"/>
    <w:rsid w:val="00D20273"/>
    <w:rsid w:val="00D20623"/>
    <w:rsid w:val="00D20814"/>
    <w:rsid w:val="00D20A15"/>
    <w:rsid w:val="00D21A70"/>
    <w:rsid w:val="00D21AE4"/>
    <w:rsid w:val="00D21D01"/>
    <w:rsid w:val="00D21F28"/>
    <w:rsid w:val="00D22291"/>
    <w:rsid w:val="00D22946"/>
    <w:rsid w:val="00D22B02"/>
    <w:rsid w:val="00D22FE5"/>
    <w:rsid w:val="00D2359F"/>
    <w:rsid w:val="00D239B7"/>
    <w:rsid w:val="00D2438E"/>
    <w:rsid w:val="00D25158"/>
    <w:rsid w:val="00D252F5"/>
    <w:rsid w:val="00D25396"/>
    <w:rsid w:val="00D2560F"/>
    <w:rsid w:val="00D2569C"/>
    <w:rsid w:val="00D25744"/>
    <w:rsid w:val="00D25B6E"/>
    <w:rsid w:val="00D25DD5"/>
    <w:rsid w:val="00D26617"/>
    <w:rsid w:val="00D26854"/>
    <w:rsid w:val="00D2691E"/>
    <w:rsid w:val="00D2745B"/>
    <w:rsid w:val="00D274FF"/>
    <w:rsid w:val="00D275BB"/>
    <w:rsid w:val="00D27629"/>
    <w:rsid w:val="00D27931"/>
    <w:rsid w:val="00D27A37"/>
    <w:rsid w:val="00D3014D"/>
    <w:rsid w:val="00D3021C"/>
    <w:rsid w:val="00D30957"/>
    <w:rsid w:val="00D313DE"/>
    <w:rsid w:val="00D3164A"/>
    <w:rsid w:val="00D31724"/>
    <w:rsid w:val="00D3175E"/>
    <w:rsid w:val="00D31DCA"/>
    <w:rsid w:val="00D3209E"/>
    <w:rsid w:val="00D32274"/>
    <w:rsid w:val="00D32356"/>
    <w:rsid w:val="00D324E9"/>
    <w:rsid w:val="00D32733"/>
    <w:rsid w:val="00D3288E"/>
    <w:rsid w:val="00D34039"/>
    <w:rsid w:val="00D341C7"/>
    <w:rsid w:val="00D34724"/>
    <w:rsid w:val="00D34901"/>
    <w:rsid w:val="00D34D7C"/>
    <w:rsid w:val="00D35DD6"/>
    <w:rsid w:val="00D3658C"/>
    <w:rsid w:val="00D3746F"/>
    <w:rsid w:val="00D37505"/>
    <w:rsid w:val="00D375DD"/>
    <w:rsid w:val="00D378CF"/>
    <w:rsid w:val="00D37C96"/>
    <w:rsid w:val="00D40309"/>
    <w:rsid w:val="00D40417"/>
    <w:rsid w:val="00D40645"/>
    <w:rsid w:val="00D409CD"/>
    <w:rsid w:val="00D40CA3"/>
    <w:rsid w:val="00D40CE6"/>
    <w:rsid w:val="00D411AB"/>
    <w:rsid w:val="00D41807"/>
    <w:rsid w:val="00D41CB0"/>
    <w:rsid w:val="00D42E79"/>
    <w:rsid w:val="00D42F1F"/>
    <w:rsid w:val="00D4394F"/>
    <w:rsid w:val="00D43A68"/>
    <w:rsid w:val="00D44426"/>
    <w:rsid w:val="00D44559"/>
    <w:rsid w:val="00D44616"/>
    <w:rsid w:val="00D44621"/>
    <w:rsid w:val="00D44EB7"/>
    <w:rsid w:val="00D45057"/>
    <w:rsid w:val="00D4507F"/>
    <w:rsid w:val="00D452FE"/>
    <w:rsid w:val="00D4572B"/>
    <w:rsid w:val="00D45748"/>
    <w:rsid w:val="00D458DE"/>
    <w:rsid w:val="00D45D96"/>
    <w:rsid w:val="00D46527"/>
    <w:rsid w:val="00D46730"/>
    <w:rsid w:val="00D46E21"/>
    <w:rsid w:val="00D47453"/>
    <w:rsid w:val="00D478CA"/>
    <w:rsid w:val="00D47CA5"/>
    <w:rsid w:val="00D5044B"/>
    <w:rsid w:val="00D507B7"/>
    <w:rsid w:val="00D50A60"/>
    <w:rsid w:val="00D50B76"/>
    <w:rsid w:val="00D50FF3"/>
    <w:rsid w:val="00D51362"/>
    <w:rsid w:val="00D516F7"/>
    <w:rsid w:val="00D51740"/>
    <w:rsid w:val="00D51A5D"/>
    <w:rsid w:val="00D51DC7"/>
    <w:rsid w:val="00D51F31"/>
    <w:rsid w:val="00D51F42"/>
    <w:rsid w:val="00D5203A"/>
    <w:rsid w:val="00D52082"/>
    <w:rsid w:val="00D520C1"/>
    <w:rsid w:val="00D52220"/>
    <w:rsid w:val="00D5228D"/>
    <w:rsid w:val="00D523E4"/>
    <w:rsid w:val="00D52449"/>
    <w:rsid w:val="00D5255F"/>
    <w:rsid w:val="00D52D3A"/>
    <w:rsid w:val="00D53B23"/>
    <w:rsid w:val="00D54179"/>
    <w:rsid w:val="00D54B57"/>
    <w:rsid w:val="00D54C35"/>
    <w:rsid w:val="00D54DD0"/>
    <w:rsid w:val="00D54EDC"/>
    <w:rsid w:val="00D5553E"/>
    <w:rsid w:val="00D55757"/>
    <w:rsid w:val="00D55A4E"/>
    <w:rsid w:val="00D55AB2"/>
    <w:rsid w:val="00D55B34"/>
    <w:rsid w:val="00D55C20"/>
    <w:rsid w:val="00D55DC2"/>
    <w:rsid w:val="00D55E45"/>
    <w:rsid w:val="00D5608E"/>
    <w:rsid w:val="00D562D3"/>
    <w:rsid w:val="00D56902"/>
    <w:rsid w:val="00D56975"/>
    <w:rsid w:val="00D56DD7"/>
    <w:rsid w:val="00D56F45"/>
    <w:rsid w:val="00D57D0A"/>
    <w:rsid w:val="00D60BE5"/>
    <w:rsid w:val="00D616B3"/>
    <w:rsid w:val="00D61B1A"/>
    <w:rsid w:val="00D62112"/>
    <w:rsid w:val="00D62257"/>
    <w:rsid w:val="00D623E7"/>
    <w:rsid w:val="00D623EF"/>
    <w:rsid w:val="00D62512"/>
    <w:rsid w:val="00D6255D"/>
    <w:rsid w:val="00D62A4B"/>
    <w:rsid w:val="00D62E07"/>
    <w:rsid w:val="00D62F51"/>
    <w:rsid w:val="00D6338D"/>
    <w:rsid w:val="00D6383F"/>
    <w:rsid w:val="00D6466A"/>
    <w:rsid w:val="00D64CF2"/>
    <w:rsid w:val="00D64DB3"/>
    <w:rsid w:val="00D651B2"/>
    <w:rsid w:val="00D6568B"/>
    <w:rsid w:val="00D658C7"/>
    <w:rsid w:val="00D65DFE"/>
    <w:rsid w:val="00D65FF3"/>
    <w:rsid w:val="00D665AD"/>
    <w:rsid w:val="00D66AA8"/>
    <w:rsid w:val="00D66B07"/>
    <w:rsid w:val="00D66E1D"/>
    <w:rsid w:val="00D672B8"/>
    <w:rsid w:val="00D674A7"/>
    <w:rsid w:val="00D7014A"/>
    <w:rsid w:val="00D70262"/>
    <w:rsid w:val="00D70680"/>
    <w:rsid w:val="00D70B4E"/>
    <w:rsid w:val="00D70C33"/>
    <w:rsid w:val="00D70CB6"/>
    <w:rsid w:val="00D70D61"/>
    <w:rsid w:val="00D7112D"/>
    <w:rsid w:val="00D7129D"/>
    <w:rsid w:val="00D717C2"/>
    <w:rsid w:val="00D71C3A"/>
    <w:rsid w:val="00D71C3B"/>
    <w:rsid w:val="00D71C98"/>
    <w:rsid w:val="00D72118"/>
    <w:rsid w:val="00D7214C"/>
    <w:rsid w:val="00D72210"/>
    <w:rsid w:val="00D72397"/>
    <w:rsid w:val="00D724F4"/>
    <w:rsid w:val="00D72F97"/>
    <w:rsid w:val="00D72FEC"/>
    <w:rsid w:val="00D7338B"/>
    <w:rsid w:val="00D73C17"/>
    <w:rsid w:val="00D73D8A"/>
    <w:rsid w:val="00D74695"/>
    <w:rsid w:val="00D758CF"/>
    <w:rsid w:val="00D7597F"/>
    <w:rsid w:val="00D759CD"/>
    <w:rsid w:val="00D759F1"/>
    <w:rsid w:val="00D75B6A"/>
    <w:rsid w:val="00D764D3"/>
    <w:rsid w:val="00D7673C"/>
    <w:rsid w:val="00D76993"/>
    <w:rsid w:val="00D76AF2"/>
    <w:rsid w:val="00D76B5C"/>
    <w:rsid w:val="00D77121"/>
    <w:rsid w:val="00D77579"/>
    <w:rsid w:val="00D77650"/>
    <w:rsid w:val="00D77D1C"/>
    <w:rsid w:val="00D807DC"/>
    <w:rsid w:val="00D80E4A"/>
    <w:rsid w:val="00D81384"/>
    <w:rsid w:val="00D814B6"/>
    <w:rsid w:val="00D815A1"/>
    <w:rsid w:val="00D81AFF"/>
    <w:rsid w:val="00D820BD"/>
    <w:rsid w:val="00D8214A"/>
    <w:rsid w:val="00D82291"/>
    <w:rsid w:val="00D82311"/>
    <w:rsid w:val="00D82328"/>
    <w:rsid w:val="00D82C3F"/>
    <w:rsid w:val="00D83778"/>
    <w:rsid w:val="00D83DBC"/>
    <w:rsid w:val="00D846E4"/>
    <w:rsid w:val="00D8476B"/>
    <w:rsid w:val="00D85150"/>
    <w:rsid w:val="00D85660"/>
    <w:rsid w:val="00D85F62"/>
    <w:rsid w:val="00D85FC8"/>
    <w:rsid w:val="00D8612F"/>
    <w:rsid w:val="00D86589"/>
    <w:rsid w:val="00D86CE8"/>
    <w:rsid w:val="00D875FA"/>
    <w:rsid w:val="00D87792"/>
    <w:rsid w:val="00D879B6"/>
    <w:rsid w:val="00D87B6D"/>
    <w:rsid w:val="00D87C71"/>
    <w:rsid w:val="00D9005F"/>
    <w:rsid w:val="00D902F5"/>
    <w:rsid w:val="00D90711"/>
    <w:rsid w:val="00D90E30"/>
    <w:rsid w:val="00D9140D"/>
    <w:rsid w:val="00D915EC"/>
    <w:rsid w:val="00D91C00"/>
    <w:rsid w:val="00D91D43"/>
    <w:rsid w:val="00D92552"/>
    <w:rsid w:val="00D92C56"/>
    <w:rsid w:val="00D92E8C"/>
    <w:rsid w:val="00D930ED"/>
    <w:rsid w:val="00D931A4"/>
    <w:rsid w:val="00D93454"/>
    <w:rsid w:val="00D937EF"/>
    <w:rsid w:val="00D939B9"/>
    <w:rsid w:val="00D93A16"/>
    <w:rsid w:val="00D94023"/>
    <w:rsid w:val="00D9411F"/>
    <w:rsid w:val="00D94941"/>
    <w:rsid w:val="00D9497B"/>
    <w:rsid w:val="00D94CFF"/>
    <w:rsid w:val="00D9585E"/>
    <w:rsid w:val="00D96455"/>
    <w:rsid w:val="00D96F5F"/>
    <w:rsid w:val="00D9717A"/>
    <w:rsid w:val="00DA005D"/>
    <w:rsid w:val="00DA05D3"/>
    <w:rsid w:val="00DA06D4"/>
    <w:rsid w:val="00DA084D"/>
    <w:rsid w:val="00DA0EBA"/>
    <w:rsid w:val="00DA1448"/>
    <w:rsid w:val="00DA199A"/>
    <w:rsid w:val="00DA1EBD"/>
    <w:rsid w:val="00DA22AE"/>
    <w:rsid w:val="00DA271F"/>
    <w:rsid w:val="00DA30A6"/>
    <w:rsid w:val="00DA31BF"/>
    <w:rsid w:val="00DA3CA4"/>
    <w:rsid w:val="00DA43F6"/>
    <w:rsid w:val="00DA483E"/>
    <w:rsid w:val="00DA48C1"/>
    <w:rsid w:val="00DA4A92"/>
    <w:rsid w:val="00DA4F7E"/>
    <w:rsid w:val="00DA5966"/>
    <w:rsid w:val="00DA5CF7"/>
    <w:rsid w:val="00DA5E9F"/>
    <w:rsid w:val="00DA615A"/>
    <w:rsid w:val="00DA62C3"/>
    <w:rsid w:val="00DA6B39"/>
    <w:rsid w:val="00DA70B0"/>
    <w:rsid w:val="00DA73CE"/>
    <w:rsid w:val="00DA754F"/>
    <w:rsid w:val="00DA76F5"/>
    <w:rsid w:val="00DA7914"/>
    <w:rsid w:val="00DB11AD"/>
    <w:rsid w:val="00DB2277"/>
    <w:rsid w:val="00DB2391"/>
    <w:rsid w:val="00DB28FC"/>
    <w:rsid w:val="00DB29EA"/>
    <w:rsid w:val="00DB2D7C"/>
    <w:rsid w:val="00DB3014"/>
    <w:rsid w:val="00DB31B7"/>
    <w:rsid w:val="00DB3420"/>
    <w:rsid w:val="00DB3910"/>
    <w:rsid w:val="00DB3E31"/>
    <w:rsid w:val="00DB3E89"/>
    <w:rsid w:val="00DB4054"/>
    <w:rsid w:val="00DB42F6"/>
    <w:rsid w:val="00DB431E"/>
    <w:rsid w:val="00DB49D0"/>
    <w:rsid w:val="00DB4A6C"/>
    <w:rsid w:val="00DB51B8"/>
    <w:rsid w:val="00DB5A13"/>
    <w:rsid w:val="00DB5B57"/>
    <w:rsid w:val="00DB6077"/>
    <w:rsid w:val="00DB62FD"/>
    <w:rsid w:val="00DB6458"/>
    <w:rsid w:val="00DB6606"/>
    <w:rsid w:val="00DB73AD"/>
    <w:rsid w:val="00DB74E8"/>
    <w:rsid w:val="00DB7883"/>
    <w:rsid w:val="00DB7D58"/>
    <w:rsid w:val="00DC0487"/>
    <w:rsid w:val="00DC0545"/>
    <w:rsid w:val="00DC0945"/>
    <w:rsid w:val="00DC0AFB"/>
    <w:rsid w:val="00DC0E0B"/>
    <w:rsid w:val="00DC1AD9"/>
    <w:rsid w:val="00DC1EE7"/>
    <w:rsid w:val="00DC2021"/>
    <w:rsid w:val="00DC26B8"/>
    <w:rsid w:val="00DC2D2D"/>
    <w:rsid w:val="00DC4222"/>
    <w:rsid w:val="00DC490E"/>
    <w:rsid w:val="00DC4951"/>
    <w:rsid w:val="00DC4EAE"/>
    <w:rsid w:val="00DC508F"/>
    <w:rsid w:val="00DC5935"/>
    <w:rsid w:val="00DC5B99"/>
    <w:rsid w:val="00DC5D84"/>
    <w:rsid w:val="00DC649A"/>
    <w:rsid w:val="00DC65E8"/>
    <w:rsid w:val="00DC6D3C"/>
    <w:rsid w:val="00DC7541"/>
    <w:rsid w:val="00DC76F3"/>
    <w:rsid w:val="00DD017F"/>
    <w:rsid w:val="00DD042F"/>
    <w:rsid w:val="00DD0A10"/>
    <w:rsid w:val="00DD0B7C"/>
    <w:rsid w:val="00DD0C7C"/>
    <w:rsid w:val="00DD1C51"/>
    <w:rsid w:val="00DD1CED"/>
    <w:rsid w:val="00DD1D7A"/>
    <w:rsid w:val="00DD247D"/>
    <w:rsid w:val="00DD2534"/>
    <w:rsid w:val="00DD2930"/>
    <w:rsid w:val="00DD2A8D"/>
    <w:rsid w:val="00DD2D93"/>
    <w:rsid w:val="00DD3D3A"/>
    <w:rsid w:val="00DD40BD"/>
    <w:rsid w:val="00DD40FC"/>
    <w:rsid w:val="00DD4194"/>
    <w:rsid w:val="00DD47EA"/>
    <w:rsid w:val="00DD4853"/>
    <w:rsid w:val="00DD4866"/>
    <w:rsid w:val="00DD49A8"/>
    <w:rsid w:val="00DD4E13"/>
    <w:rsid w:val="00DD4FCB"/>
    <w:rsid w:val="00DD51E5"/>
    <w:rsid w:val="00DD5374"/>
    <w:rsid w:val="00DD56CE"/>
    <w:rsid w:val="00DD5714"/>
    <w:rsid w:val="00DD5719"/>
    <w:rsid w:val="00DD5ED2"/>
    <w:rsid w:val="00DD5FB7"/>
    <w:rsid w:val="00DD6289"/>
    <w:rsid w:val="00DD628A"/>
    <w:rsid w:val="00DD63C1"/>
    <w:rsid w:val="00DD67F2"/>
    <w:rsid w:val="00DD6966"/>
    <w:rsid w:val="00DD7207"/>
    <w:rsid w:val="00DD7599"/>
    <w:rsid w:val="00DD779E"/>
    <w:rsid w:val="00DE045A"/>
    <w:rsid w:val="00DE0646"/>
    <w:rsid w:val="00DE0700"/>
    <w:rsid w:val="00DE0CFE"/>
    <w:rsid w:val="00DE1050"/>
    <w:rsid w:val="00DE1676"/>
    <w:rsid w:val="00DE1C76"/>
    <w:rsid w:val="00DE1CA5"/>
    <w:rsid w:val="00DE21E1"/>
    <w:rsid w:val="00DE243D"/>
    <w:rsid w:val="00DE2A67"/>
    <w:rsid w:val="00DE2B52"/>
    <w:rsid w:val="00DE2D23"/>
    <w:rsid w:val="00DE2E16"/>
    <w:rsid w:val="00DE33C6"/>
    <w:rsid w:val="00DE34D0"/>
    <w:rsid w:val="00DE36A1"/>
    <w:rsid w:val="00DE3DE0"/>
    <w:rsid w:val="00DE4650"/>
    <w:rsid w:val="00DE4720"/>
    <w:rsid w:val="00DE49CC"/>
    <w:rsid w:val="00DE53EB"/>
    <w:rsid w:val="00DE56D1"/>
    <w:rsid w:val="00DE5ADE"/>
    <w:rsid w:val="00DE67CA"/>
    <w:rsid w:val="00DE73A6"/>
    <w:rsid w:val="00DE786B"/>
    <w:rsid w:val="00DF0635"/>
    <w:rsid w:val="00DF0789"/>
    <w:rsid w:val="00DF0DFE"/>
    <w:rsid w:val="00DF18A4"/>
    <w:rsid w:val="00DF1BF9"/>
    <w:rsid w:val="00DF2101"/>
    <w:rsid w:val="00DF256D"/>
    <w:rsid w:val="00DF26EF"/>
    <w:rsid w:val="00DF27B1"/>
    <w:rsid w:val="00DF2A6F"/>
    <w:rsid w:val="00DF2CEB"/>
    <w:rsid w:val="00DF31DA"/>
    <w:rsid w:val="00DF3DAD"/>
    <w:rsid w:val="00DF3ECE"/>
    <w:rsid w:val="00DF3F53"/>
    <w:rsid w:val="00DF42E8"/>
    <w:rsid w:val="00DF4590"/>
    <w:rsid w:val="00DF4AD0"/>
    <w:rsid w:val="00DF4F0D"/>
    <w:rsid w:val="00DF5870"/>
    <w:rsid w:val="00DF5CD4"/>
    <w:rsid w:val="00DF61A2"/>
    <w:rsid w:val="00DF631E"/>
    <w:rsid w:val="00DF6378"/>
    <w:rsid w:val="00DF7277"/>
    <w:rsid w:val="00DF72F1"/>
    <w:rsid w:val="00DF7657"/>
    <w:rsid w:val="00DF7660"/>
    <w:rsid w:val="00E00A4B"/>
    <w:rsid w:val="00E00B05"/>
    <w:rsid w:val="00E01C3F"/>
    <w:rsid w:val="00E01F87"/>
    <w:rsid w:val="00E029E9"/>
    <w:rsid w:val="00E02B61"/>
    <w:rsid w:val="00E0349F"/>
    <w:rsid w:val="00E038A0"/>
    <w:rsid w:val="00E03933"/>
    <w:rsid w:val="00E03DD3"/>
    <w:rsid w:val="00E04633"/>
    <w:rsid w:val="00E04C3D"/>
    <w:rsid w:val="00E04EF2"/>
    <w:rsid w:val="00E05288"/>
    <w:rsid w:val="00E053C2"/>
    <w:rsid w:val="00E05518"/>
    <w:rsid w:val="00E058C1"/>
    <w:rsid w:val="00E05C91"/>
    <w:rsid w:val="00E05FC6"/>
    <w:rsid w:val="00E060BC"/>
    <w:rsid w:val="00E06674"/>
    <w:rsid w:val="00E06CA5"/>
    <w:rsid w:val="00E06E11"/>
    <w:rsid w:val="00E07CC5"/>
    <w:rsid w:val="00E102F1"/>
    <w:rsid w:val="00E10533"/>
    <w:rsid w:val="00E10639"/>
    <w:rsid w:val="00E10759"/>
    <w:rsid w:val="00E1096B"/>
    <w:rsid w:val="00E10E8B"/>
    <w:rsid w:val="00E1189D"/>
    <w:rsid w:val="00E11B72"/>
    <w:rsid w:val="00E12542"/>
    <w:rsid w:val="00E13044"/>
    <w:rsid w:val="00E135D9"/>
    <w:rsid w:val="00E13F3E"/>
    <w:rsid w:val="00E14622"/>
    <w:rsid w:val="00E14B08"/>
    <w:rsid w:val="00E14EAD"/>
    <w:rsid w:val="00E151C8"/>
    <w:rsid w:val="00E15208"/>
    <w:rsid w:val="00E15A54"/>
    <w:rsid w:val="00E16121"/>
    <w:rsid w:val="00E16A65"/>
    <w:rsid w:val="00E16B37"/>
    <w:rsid w:val="00E17046"/>
    <w:rsid w:val="00E17239"/>
    <w:rsid w:val="00E177AD"/>
    <w:rsid w:val="00E17980"/>
    <w:rsid w:val="00E179D3"/>
    <w:rsid w:val="00E17F8E"/>
    <w:rsid w:val="00E20640"/>
    <w:rsid w:val="00E20FDB"/>
    <w:rsid w:val="00E2108E"/>
    <w:rsid w:val="00E2199C"/>
    <w:rsid w:val="00E22484"/>
    <w:rsid w:val="00E22D07"/>
    <w:rsid w:val="00E231CC"/>
    <w:rsid w:val="00E23922"/>
    <w:rsid w:val="00E24AEC"/>
    <w:rsid w:val="00E24E1E"/>
    <w:rsid w:val="00E2532C"/>
    <w:rsid w:val="00E2543F"/>
    <w:rsid w:val="00E25884"/>
    <w:rsid w:val="00E2588B"/>
    <w:rsid w:val="00E25E49"/>
    <w:rsid w:val="00E25F56"/>
    <w:rsid w:val="00E25F68"/>
    <w:rsid w:val="00E260D6"/>
    <w:rsid w:val="00E26EFF"/>
    <w:rsid w:val="00E275D0"/>
    <w:rsid w:val="00E27629"/>
    <w:rsid w:val="00E27AD3"/>
    <w:rsid w:val="00E31CF1"/>
    <w:rsid w:val="00E31DE7"/>
    <w:rsid w:val="00E31E9B"/>
    <w:rsid w:val="00E3200E"/>
    <w:rsid w:val="00E32653"/>
    <w:rsid w:val="00E328CD"/>
    <w:rsid w:val="00E32DC8"/>
    <w:rsid w:val="00E32F55"/>
    <w:rsid w:val="00E33117"/>
    <w:rsid w:val="00E3312C"/>
    <w:rsid w:val="00E34C75"/>
    <w:rsid w:val="00E34FFD"/>
    <w:rsid w:val="00E3545B"/>
    <w:rsid w:val="00E3576B"/>
    <w:rsid w:val="00E3596D"/>
    <w:rsid w:val="00E35A73"/>
    <w:rsid w:val="00E3629D"/>
    <w:rsid w:val="00E36303"/>
    <w:rsid w:val="00E36456"/>
    <w:rsid w:val="00E37956"/>
    <w:rsid w:val="00E404F7"/>
    <w:rsid w:val="00E4160B"/>
    <w:rsid w:val="00E419F0"/>
    <w:rsid w:val="00E41C5F"/>
    <w:rsid w:val="00E423B5"/>
    <w:rsid w:val="00E42722"/>
    <w:rsid w:val="00E42B0E"/>
    <w:rsid w:val="00E43860"/>
    <w:rsid w:val="00E43950"/>
    <w:rsid w:val="00E44DDA"/>
    <w:rsid w:val="00E452C0"/>
    <w:rsid w:val="00E457F9"/>
    <w:rsid w:val="00E45AA8"/>
    <w:rsid w:val="00E45C99"/>
    <w:rsid w:val="00E45FE2"/>
    <w:rsid w:val="00E463DD"/>
    <w:rsid w:val="00E472B4"/>
    <w:rsid w:val="00E47AA2"/>
    <w:rsid w:val="00E47FF9"/>
    <w:rsid w:val="00E5017A"/>
    <w:rsid w:val="00E506AF"/>
    <w:rsid w:val="00E50CA5"/>
    <w:rsid w:val="00E50D12"/>
    <w:rsid w:val="00E511A3"/>
    <w:rsid w:val="00E518F6"/>
    <w:rsid w:val="00E519E5"/>
    <w:rsid w:val="00E51A50"/>
    <w:rsid w:val="00E51EA4"/>
    <w:rsid w:val="00E52E3C"/>
    <w:rsid w:val="00E52F2A"/>
    <w:rsid w:val="00E53450"/>
    <w:rsid w:val="00E53E16"/>
    <w:rsid w:val="00E53F41"/>
    <w:rsid w:val="00E54176"/>
    <w:rsid w:val="00E54860"/>
    <w:rsid w:val="00E549DF"/>
    <w:rsid w:val="00E55BCE"/>
    <w:rsid w:val="00E55C2C"/>
    <w:rsid w:val="00E55E64"/>
    <w:rsid w:val="00E56028"/>
    <w:rsid w:val="00E564B4"/>
    <w:rsid w:val="00E565B8"/>
    <w:rsid w:val="00E569C4"/>
    <w:rsid w:val="00E56B05"/>
    <w:rsid w:val="00E56B87"/>
    <w:rsid w:val="00E56D2F"/>
    <w:rsid w:val="00E571B3"/>
    <w:rsid w:val="00E5723E"/>
    <w:rsid w:val="00E6067F"/>
    <w:rsid w:val="00E607FA"/>
    <w:rsid w:val="00E61879"/>
    <w:rsid w:val="00E61995"/>
    <w:rsid w:val="00E62462"/>
    <w:rsid w:val="00E62591"/>
    <w:rsid w:val="00E628CE"/>
    <w:rsid w:val="00E62D0B"/>
    <w:rsid w:val="00E62D4B"/>
    <w:rsid w:val="00E6353E"/>
    <w:rsid w:val="00E6356A"/>
    <w:rsid w:val="00E63BEC"/>
    <w:rsid w:val="00E63DC0"/>
    <w:rsid w:val="00E63FCC"/>
    <w:rsid w:val="00E64030"/>
    <w:rsid w:val="00E64295"/>
    <w:rsid w:val="00E6474E"/>
    <w:rsid w:val="00E64E20"/>
    <w:rsid w:val="00E65252"/>
    <w:rsid w:val="00E65584"/>
    <w:rsid w:val="00E65848"/>
    <w:rsid w:val="00E66103"/>
    <w:rsid w:val="00E66477"/>
    <w:rsid w:val="00E66758"/>
    <w:rsid w:val="00E667B1"/>
    <w:rsid w:val="00E6746A"/>
    <w:rsid w:val="00E67509"/>
    <w:rsid w:val="00E675B8"/>
    <w:rsid w:val="00E677C1"/>
    <w:rsid w:val="00E677DD"/>
    <w:rsid w:val="00E67F7C"/>
    <w:rsid w:val="00E707E4"/>
    <w:rsid w:val="00E70F2C"/>
    <w:rsid w:val="00E71053"/>
    <w:rsid w:val="00E717B8"/>
    <w:rsid w:val="00E7196E"/>
    <w:rsid w:val="00E71AE3"/>
    <w:rsid w:val="00E72B8B"/>
    <w:rsid w:val="00E72E24"/>
    <w:rsid w:val="00E7359D"/>
    <w:rsid w:val="00E74992"/>
    <w:rsid w:val="00E74BA1"/>
    <w:rsid w:val="00E74EE2"/>
    <w:rsid w:val="00E75572"/>
    <w:rsid w:val="00E75C8F"/>
    <w:rsid w:val="00E76391"/>
    <w:rsid w:val="00E76608"/>
    <w:rsid w:val="00E76A64"/>
    <w:rsid w:val="00E76C8C"/>
    <w:rsid w:val="00E76FE9"/>
    <w:rsid w:val="00E77128"/>
    <w:rsid w:val="00E771C1"/>
    <w:rsid w:val="00E77736"/>
    <w:rsid w:val="00E779AF"/>
    <w:rsid w:val="00E77E9D"/>
    <w:rsid w:val="00E77FB7"/>
    <w:rsid w:val="00E8010F"/>
    <w:rsid w:val="00E807E2"/>
    <w:rsid w:val="00E80E31"/>
    <w:rsid w:val="00E81375"/>
    <w:rsid w:val="00E81410"/>
    <w:rsid w:val="00E8147B"/>
    <w:rsid w:val="00E814A9"/>
    <w:rsid w:val="00E81869"/>
    <w:rsid w:val="00E81951"/>
    <w:rsid w:val="00E81B3F"/>
    <w:rsid w:val="00E8222E"/>
    <w:rsid w:val="00E8293E"/>
    <w:rsid w:val="00E8307A"/>
    <w:rsid w:val="00E834C2"/>
    <w:rsid w:val="00E83616"/>
    <w:rsid w:val="00E83AE1"/>
    <w:rsid w:val="00E83E8D"/>
    <w:rsid w:val="00E84125"/>
    <w:rsid w:val="00E8414F"/>
    <w:rsid w:val="00E84AF8"/>
    <w:rsid w:val="00E84BB0"/>
    <w:rsid w:val="00E85034"/>
    <w:rsid w:val="00E852B2"/>
    <w:rsid w:val="00E856DC"/>
    <w:rsid w:val="00E85B88"/>
    <w:rsid w:val="00E85ED4"/>
    <w:rsid w:val="00E86466"/>
    <w:rsid w:val="00E86712"/>
    <w:rsid w:val="00E86A78"/>
    <w:rsid w:val="00E86F7E"/>
    <w:rsid w:val="00E87093"/>
    <w:rsid w:val="00E876C1"/>
    <w:rsid w:val="00E878A5"/>
    <w:rsid w:val="00E87C8F"/>
    <w:rsid w:val="00E90426"/>
    <w:rsid w:val="00E905A1"/>
    <w:rsid w:val="00E90707"/>
    <w:rsid w:val="00E90748"/>
    <w:rsid w:val="00E90A53"/>
    <w:rsid w:val="00E91988"/>
    <w:rsid w:val="00E91A2A"/>
    <w:rsid w:val="00E91E25"/>
    <w:rsid w:val="00E91E4D"/>
    <w:rsid w:val="00E91E54"/>
    <w:rsid w:val="00E9260B"/>
    <w:rsid w:val="00E92CA2"/>
    <w:rsid w:val="00E93093"/>
    <w:rsid w:val="00E933E1"/>
    <w:rsid w:val="00E93516"/>
    <w:rsid w:val="00E937C4"/>
    <w:rsid w:val="00E9398E"/>
    <w:rsid w:val="00E93ACA"/>
    <w:rsid w:val="00E93B88"/>
    <w:rsid w:val="00E93CD8"/>
    <w:rsid w:val="00E93E6E"/>
    <w:rsid w:val="00E93F80"/>
    <w:rsid w:val="00E940F2"/>
    <w:rsid w:val="00E9433C"/>
    <w:rsid w:val="00E943CA"/>
    <w:rsid w:val="00E9454F"/>
    <w:rsid w:val="00E948FD"/>
    <w:rsid w:val="00E94BB1"/>
    <w:rsid w:val="00E9519B"/>
    <w:rsid w:val="00E95805"/>
    <w:rsid w:val="00E95E67"/>
    <w:rsid w:val="00E95ECD"/>
    <w:rsid w:val="00E9600D"/>
    <w:rsid w:val="00E96956"/>
    <w:rsid w:val="00E96DFF"/>
    <w:rsid w:val="00E97674"/>
    <w:rsid w:val="00E97E69"/>
    <w:rsid w:val="00E97F63"/>
    <w:rsid w:val="00EA0F81"/>
    <w:rsid w:val="00EA183D"/>
    <w:rsid w:val="00EA1B32"/>
    <w:rsid w:val="00EA2128"/>
    <w:rsid w:val="00EA282F"/>
    <w:rsid w:val="00EA2CC8"/>
    <w:rsid w:val="00EA2E4F"/>
    <w:rsid w:val="00EA3534"/>
    <w:rsid w:val="00EA3663"/>
    <w:rsid w:val="00EA37BD"/>
    <w:rsid w:val="00EA3805"/>
    <w:rsid w:val="00EA38D6"/>
    <w:rsid w:val="00EA38E1"/>
    <w:rsid w:val="00EA39B7"/>
    <w:rsid w:val="00EA3B06"/>
    <w:rsid w:val="00EA3B5B"/>
    <w:rsid w:val="00EA488C"/>
    <w:rsid w:val="00EA494A"/>
    <w:rsid w:val="00EA4DD5"/>
    <w:rsid w:val="00EA5124"/>
    <w:rsid w:val="00EA5F49"/>
    <w:rsid w:val="00EA6A67"/>
    <w:rsid w:val="00EA6AF2"/>
    <w:rsid w:val="00EA6B17"/>
    <w:rsid w:val="00EA6C7E"/>
    <w:rsid w:val="00EA71F5"/>
    <w:rsid w:val="00EA7223"/>
    <w:rsid w:val="00EA7876"/>
    <w:rsid w:val="00EA79CD"/>
    <w:rsid w:val="00EA7A28"/>
    <w:rsid w:val="00EA7BDE"/>
    <w:rsid w:val="00EB0455"/>
    <w:rsid w:val="00EB0798"/>
    <w:rsid w:val="00EB0D7F"/>
    <w:rsid w:val="00EB0DD4"/>
    <w:rsid w:val="00EB11B0"/>
    <w:rsid w:val="00EB1944"/>
    <w:rsid w:val="00EB1DA6"/>
    <w:rsid w:val="00EB1E2C"/>
    <w:rsid w:val="00EB25CF"/>
    <w:rsid w:val="00EB2641"/>
    <w:rsid w:val="00EB2BCE"/>
    <w:rsid w:val="00EB2D5B"/>
    <w:rsid w:val="00EB324E"/>
    <w:rsid w:val="00EB3303"/>
    <w:rsid w:val="00EB33DA"/>
    <w:rsid w:val="00EB3665"/>
    <w:rsid w:val="00EB379A"/>
    <w:rsid w:val="00EB379E"/>
    <w:rsid w:val="00EB391D"/>
    <w:rsid w:val="00EB44E4"/>
    <w:rsid w:val="00EB4532"/>
    <w:rsid w:val="00EB4781"/>
    <w:rsid w:val="00EB4A0B"/>
    <w:rsid w:val="00EB4C4B"/>
    <w:rsid w:val="00EB4F30"/>
    <w:rsid w:val="00EB4F63"/>
    <w:rsid w:val="00EB521F"/>
    <w:rsid w:val="00EB5751"/>
    <w:rsid w:val="00EB5A4A"/>
    <w:rsid w:val="00EB5C41"/>
    <w:rsid w:val="00EB6046"/>
    <w:rsid w:val="00EB612C"/>
    <w:rsid w:val="00EB6583"/>
    <w:rsid w:val="00EB786A"/>
    <w:rsid w:val="00EB7C74"/>
    <w:rsid w:val="00EB7E58"/>
    <w:rsid w:val="00EC0D78"/>
    <w:rsid w:val="00EC169E"/>
    <w:rsid w:val="00EC17F2"/>
    <w:rsid w:val="00EC1D7F"/>
    <w:rsid w:val="00EC2035"/>
    <w:rsid w:val="00EC21EA"/>
    <w:rsid w:val="00EC257E"/>
    <w:rsid w:val="00EC3020"/>
    <w:rsid w:val="00EC3121"/>
    <w:rsid w:val="00EC3331"/>
    <w:rsid w:val="00EC33AD"/>
    <w:rsid w:val="00EC3746"/>
    <w:rsid w:val="00EC3E9A"/>
    <w:rsid w:val="00EC406D"/>
    <w:rsid w:val="00EC40EC"/>
    <w:rsid w:val="00EC43F1"/>
    <w:rsid w:val="00EC43F4"/>
    <w:rsid w:val="00EC4798"/>
    <w:rsid w:val="00EC4816"/>
    <w:rsid w:val="00EC4F19"/>
    <w:rsid w:val="00EC4FAB"/>
    <w:rsid w:val="00EC5899"/>
    <w:rsid w:val="00EC5C3B"/>
    <w:rsid w:val="00EC6043"/>
    <w:rsid w:val="00EC6541"/>
    <w:rsid w:val="00ED001F"/>
    <w:rsid w:val="00ED0875"/>
    <w:rsid w:val="00ED0A35"/>
    <w:rsid w:val="00ED117E"/>
    <w:rsid w:val="00ED16F0"/>
    <w:rsid w:val="00ED221A"/>
    <w:rsid w:val="00ED256D"/>
    <w:rsid w:val="00ED257C"/>
    <w:rsid w:val="00ED2AB3"/>
    <w:rsid w:val="00ED2D48"/>
    <w:rsid w:val="00ED2DE8"/>
    <w:rsid w:val="00ED2EC8"/>
    <w:rsid w:val="00ED3029"/>
    <w:rsid w:val="00ED385A"/>
    <w:rsid w:val="00ED3E29"/>
    <w:rsid w:val="00ED4628"/>
    <w:rsid w:val="00ED4A17"/>
    <w:rsid w:val="00ED4B23"/>
    <w:rsid w:val="00ED4B25"/>
    <w:rsid w:val="00ED4D78"/>
    <w:rsid w:val="00ED4F53"/>
    <w:rsid w:val="00ED5000"/>
    <w:rsid w:val="00ED5403"/>
    <w:rsid w:val="00ED6063"/>
    <w:rsid w:val="00ED6B35"/>
    <w:rsid w:val="00ED6D51"/>
    <w:rsid w:val="00ED70AA"/>
    <w:rsid w:val="00ED74C2"/>
    <w:rsid w:val="00ED78DE"/>
    <w:rsid w:val="00EE094B"/>
    <w:rsid w:val="00EE0D3B"/>
    <w:rsid w:val="00EE0F50"/>
    <w:rsid w:val="00EE18E8"/>
    <w:rsid w:val="00EE1ADB"/>
    <w:rsid w:val="00EE20DE"/>
    <w:rsid w:val="00EE218D"/>
    <w:rsid w:val="00EE34A3"/>
    <w:rsid w:val="00EE37A3"/>
    <w:rsid w:val="00EE3D15"/>
    <w:rsid w:val="00EE4539"/>
    <w:rsid w:val="00EE4AAA"/>
    <w:rsid w:val="00EE4F64"/>
    <w:rsid w:val="00EE5414"/>
    <w:rsid w:val="00EE58EB"/>
    <w:rsid w:val="00EE6533"/>
    <w:rsid w:val="00EE687F"/>
    <w:rsid w:val="00EE68F3"/>
    <w:rsid w:val="00EE6CB8"/>
    <w:rsid w:val="00EE7574"/>
    <w:rsid w:val="00EE7C19"/>
    <w:rsid w:val="00EE7D58"/>
    <w:rsid w:val="00EE7ED4"/>
    <w:rsid w:val="00EF059B"/>
    <w:rsid w:val="00EF0903"/>
    <w:rsid w:val="00EF0D04"/>
    <w:rsid w:val="00EF11E3"/>
    <w:rsid w:val="00EF1985"/>
    <w:rsid w:val="00EF1FC8"/>
    <w:rsid w:val="00EF2178"/>
    <w:rsid w:val="00EF296F"/>
    <w:rsid w:val="00EF3128"/>
    <w:rsid w:val="00EF38B3"/>
    <w:rsid w:val="00EF3C01"/>
    <w:rsid w:val="00EF422D"/>
    <w:rsid w:val="00EF4428"/>
    <w:rsid w:val="00EF47D5"/>
    <w:rsid w:val="00EF4B61"/>
    <w:rsid w:val="00EF5D0F"/>
    <w:rsid w:val="00EF654B"/>
    <w:rsid w:val="00EF68EE"/>
    <w:rsid w:val="00EF6A25"/>
    <w:rsid w:val="00EF6FD8"/>
    <w:rsid w:val="00EF7565"/>
    <w:rsid w:val="00EF77CB"/>
    <w:rsid w:val="00F002BF"/>
    <w:rsid w:val="00F009AD"/>
    <w:rsid w:val="00F00A4B"/>
    <w:rsid w:val="00F011B2"/>
    <w:rsid w:val="00F017DB"/>
    <w:rsid w:val="00F01847"/>
    <w:rsid w:val="00F01DDC"/>
    <w:rsid w:val="00F01F50"/>
    <w:rsid w:val="00F02BBC"/>
    <w:rsid w:val="00F02FC1"/>
    <w:rsid w:val="00F031E4"/>
    <w:rsid w:val="00F038A7"/>
    <w:rsid w:val="00F038E0"/>
    <w:rsid w:val="00F042BA"/>
    <w:rsid w:val="00F05BF0"/>
    <w:rsid w:val="00F063D4"/>
    <w:rsid w:val="00F06974"/>
    <w:rsid w:val="00F06E53"/>
    <w:rsid w:val="00F07443"/>
    <w:rsid w:val="00F075E0"/>
    <w:rsid w:val="00F07B2B"/>
    <w:rsid w:val="00F10002"/>
    <w:rsid w:val="00F101E4"/>
    <w:rsid w:val="00F1025B"/>
    <w:rsid w:val="00F10A25"/>
    <w:rsid w:val="00F10A8C"/>
    <w:rsid w:val="00F10B70"/>
    <w:rsid w:val="00F10BD1"/>
    <w:rsid w:val="00F111AA"/>
    <w:rsid w:val="00F114BD"/>
    <w:rsid w:val="00F11586"/>
    <w:rsid w:val="00F117EB"/>
    <w:rsid w:val="00F122A4"/>
    <w:rsid w:val="00F12449"/>
    <w:rsid w:val="00F140FB"/>
    <w:rsid w:val="00F141E2"/>
    <w:rsid w:val="00F147BA"/>
    <w:rsid w:val="00F14E19"/>
    <w:rsid w:val="00F14F74"/>
    <w:rsid w:val="00F150A3"/>
    <w:rsid w:val="00F1535A"/>
    <w:rsid w:val="00F15A25"/>
    <w:rsid w:val="00F15B06"/>
    <w:rsid w:val="00F160EB"/>
    <w:rsid w:val="00F1661C"/>
    <w:rsid w:val="00F16E9E"/>
    <w:rsid w:val="00F17095"/>
    <w:rsid w:val="00F17699"/>
    <w:rsid w:val="00F17AB2"/>
    <w:rsid w:val="00F17B95"/>
    <w:rsid w:val="00F20359"/>
    <w:rsid w:val="00F2077B"/>
    <w:rsid w:val="00F207C5"/>
    <w:rsid w:val="00F20DEC"/>
    <w:rsid w:val="00F215FD"/>
    <w:rsid w:val="00F21DCE"/>
    <w:rsid w:val="00F2237E"/>
    <w:rsid w:val="00F225A5"/>
    <w:rsid w:val="00F22B9A"/>
    <w:rsid w:val="00F22C12"/>
    <w:rsid w:val="00F22C8C"/>
    <w:rsid w:val="00F24336"/>
    <w:rsid w:val="00F248D8"/>
    <w:rsid w:val="00F24999"/>
    <w:rsid w:val="00F24FB4"/>
    <w:rsid w:val="00F2506C"/>
    <w:rsid w:val="00F25264"/>
    <w:rsid w:val="00F26010"/>
    <w:rsid w:val="00F26462"/>
    <w:rsid w:val="00F2698E"/>
    <w:rsid w:val="00F26CE8"/>
    <w:rsid w:val="00F27684"/>
    <w:rsid w:val="00F27821"/>
    <w:rsid w:val="00F3018D"/>
    <w:rsid w:val="00F30E86"/>
    <w:rsid w:val="00F30EAA"/>
    <w:rsid w:val="00F315D4"/>
    <w:rsid w:val="00F316BE"/>
    <w:rsid w:val="00F31B19"/>
    <w:rsid w:val="00F31CBF"/>
    <w:rsid w:val="00F31DB4"/>
    <w:rsid w:val="00F3210B"/>
    <w:rsid w:val="00F324FF"/>
    <w:rsid w:val="00F32676"/>
    <w:rsid w:val="00F327C3"/>
    <w:rsid w:val="00F32A86"/>
    <w:rsid w:val="00F33131"/>
    <w:rsid w:val="00F331EF"/>
    <w:rsid w:val="00F3321F"/>
    <w:rsid w:val="00F336FC"/>
    <w:rsid w:val="00F336FF"/>
    <w:rsid w:val="00F33704"/>
    <w:rsid w:val="00F340F3"/>
    <w:rsid w:val="00F34604"/>
    <w:rsid w:val="00F34764"/>
    <w:rsid w:val="00F347F4"/>
    <w:rsid w:val="00F34B7C"/>
    <w:rsid w:val="00F34BCC"/>
    <w:rsid w:val="00F34F15"/>
    <w:rsid w:val="00F35A93"/>
    <w:rsid w:val="00F35C08"/>
    <w:rsid w:val="00F35E11"/>
    <w:rsid w:val="00F35FC9"/>
    <w:rsid w:val="00F35FD3"/>
    <w:rsid w:val="00F361E2"/>
    <w:rsid w:val="00F363CF"/>
    <w:rsid w:val="00F406CB"/>
    <w:rsid w:val="00F40E75"/>
    <w:rsid w:val="00F41218"/>
    <w:rsid w:val="00F4180D"/>
    <w:rsid w:val="00F41937"/>
    <w:rsid w:val="00F41A1B"/>
    <w:rsid w:val="00F41B75"/>
    <w:rsid w:val="00F425D7"/>
    <w:rsid w:val="00F43F09"/>
    <w:rsid w:val="00F44127"/>
    <w:rsid w:val="00F445EE"/>
    <w:rsid w:val="00F44B71"/>
    <w:rsid w:val="00F44EF9"/>
    <w:rsid w:val="00F45427"/>
    <w:rsid w:val="00F4557F"/>
    <w:rsid w:val="00F46887"/>
    <w:rsid w:val="00F472A8"/>
    <w:rsid w:val="00F475DF"/>
    <w:rsid w:val="00F47A3A"/>
    <w:rsid w:val="00F47CE8"/>
    <w:rsid w:val="00F47DFB"/>
    <w:rsid w:val="00F5032D"/>
    <w:rsid w:val="00F5034B"/>
    <w:rsid w:val="00F506A5"/>
    <w:rsid w:val="00F5073A"/>
    <w:rsid w:val="00F51368"/>
    <w:rsid w:val="00F521B0"/>
    <w:rsid w:val="00F52CD3"/>
    <w:rsid w:val="00F52F7A"/>
    <w:rsid w:val="00F5314F"/>
    <w:rsid w:val="00F53492"/>
    <w:rsid w:val="00F5359C"/>
    <w:rsid w:val="00F535B9"/>
    <w:rsid w:val="00F536F6"/>
    <w:rsid w:val="00F538E0"/>
    <w:rsid w:val="00F5397D"/>
    <w:rsid w:val="00F54DB9"/>
    <w:rsid w:val="00F55530"/>
    <w:rsid w:val="00F55765"/>
    <w:rsid w:val="00F55A7C"/>
    <w:rsid w:val="00F55AD5"/>
    <w:rsid w:val="00F55C8F"/>
    <w:rsid w:val="00F55E63"/>
    <w:rsid w:val="00F55F3B"/>
    <w:rsid w:val="00F56308"/>
    <w:rsid w:val="00F56492"/>
    <w:rsid w:val="00F567D2"/>
    <w:rsid w:val="00F56881"/>
    <w:rsid w:val="00F56FA0"/>
    <w:rsid w:val="00F600EE"/>
    <w:rsid w:val="00F6011E"/>
    <w:rsid w:val="00F60577"/>
    <w:rsid w:val="00F60668"/>
    <w:rsid w:val="00F60981"/>
    <w:rsid w:val="00F60C72"/>
    <w:rsid w:val="00F61065"/>
    <w:rsid w:val="00F610CF"/>
    <w:rsid w:val="00F61BFA"/>
    <w:rsid w:val="00F61FC2"/>
    <w:rsid w:val="00F62312"/>
    <w:rsid w:val="00F623E4"/>
    <w:rsid w:val="00F63292"/>
    <w:rsid w:val="00F63915"/>
    <w:rsid w:val="00F63A53"/>
    <w:rsid w:val="00F642A7"/>
    <w:rsid w:val="00F64606"/>
    <w:rsid w:val="00F647CB"/>
    <w:rsid w:val="00F64DA5"/>
    <w:rsid w:val="00F64E5B"/>
    <w:rsid w:val="00F650B4"/>
    <w:rsid w:val="00F650D4"/>
    <w:rsid w:val="00F65296"/>
    <w:rsid w:val="00F6552D"/>
    <w:rsid w:val="00F65C62"/>
    <w:rsid w:val="00F6601E"/>
    <w:rsid w:val="00F6658C"/>
    <w:rsid w:val="00F6668A"/>
    <w:rsid w:val="00F67082"/>
    <w:rsid w:val="00F6748E"/>
    <w:rsid w:val="00F67B6B"/>
    <w:rsid w:val="00F705AD"/>
    <w:rsid w:val="00F7079D"/>
    <w:rsid w:val="00F709DE"/>
    <w:rsid w:val="00F70E76"/>
    <w:rsid w:val="00F72266"/>
    <w:rsid w:val="00F7287D"/>
    <w:rsid w:val="00F732EC"/>
    <w:rsid w:val="00F7345D"/>
    <w:rsid w:val="00F7346D"/>
    <w:rsid w:val="00F7348B"/>
    <w:rsid w:val="00F73927"/>
    <w:rsid w:val="00F73D6C"/>
    <w:rsid w:val="00F74473"/>
    <w:rsid w:val="00F74B0A"/>
    <w:rsid w:val="00F74F06"/>
    <w:rsid w:val="00F7535A"/>
    <w:rsid w:val="00F75682"/>
    <w:rsid w:val="00F758D9"/>
    <w:rsid w:val="00F77141"/>
    <w:rsid w:val="00F77235"/>
    <w:rsid w:val="00F775E6"/>
    <w:rsid w:val="00F77961"/>
    <w:rsid w:val="00F77FBC"/>
    <w:rsid w:val="00F80462"/>
    <w:rsid w:val="00F805D2"/>
    <w:rsid w:val="00F805E8"/>
    <w:rsid w:val="00F806C1"/>
    <w:rsid w:val="00F809FB"/>
    <w:rsid w:val="00F80A21"/>
    <w:rsid w:val="00F81F50"/>
    <w:rsid w:val="00F82C52"/>
    <w:rsid w:val="00F82C5A"/>
    <w:rsid w:val="00F82CBF"/>
    <w:rsid w:val="00F83029"/>
    <w:rsid w:val="00F83DE2"/>
    <w:rsid w:val="00F84671"/>
    <w:rsid w:val="00F84BD7"/>
    <w:rsid w:val="00F85F9A"/>
    <w:rsid w:val="00F862D6"/>
    <w:rsid w:val="00F863ED"/>
    <w:rsid w:val="00F878EA"/>
    <w:rsid w:val="00F90092"/>
    <w:rsid w:val="00F90482"/>
    <w:rsid w:val="00F90B5B"/>
    <w:rsid w:val="00F90BC6"/>
    <w:rsid w:val="00F90DBF"/>
    <w:rsid w:val="00F90EDF"/>
    <w:rsid w:val="00F91019"/>
    <w:rsid w:val="00F91218"/>
    <w:rsid w:val="00F913CE"/>
    <w:rsid w:val="00F914D3"/>
    <w:rsid w:val="00F915C5"/>
    <w:rsid w:val="00F91801"/>
    <w:rsid w:val="00F9199F"/>
    <w:rsid w:val="00F91E39"/>
    <w:rsid w:val="00F9276F"/>
    <w:rsid w:val="00F92818"/>
    <w:rsid w:val="00F92C23"/>
    <w:rsid w:val="00F9335B"/>
    <w:rsid w:val="00F935CF"/>
    <w:rsid w:val="00F943F6"/>
    <w:rsid w:val="00F94B64"/>
    <w:rsid w:val="00F94DAB"/>
    <w:rsid w:val="00F951A8"/>
    <w:rsid w:val="00F952CA"/>
    <w:rsid w:val="00F9554C"/>
    <w:rsid w:val="00F9569B"/>
    <w:rsid w:val="00F95AD5"/>
    <w:rsid w:val="00F95D38"/>
    <w:rsid w:val="00F95FEC"/>
    <w:rsid w:val="00F96518"/>
    <w:rsid w:val="00F9684F"/>
    <w:rsid w:val="00F96DF6"/>
    <w:rsid w:val="00F973F2"/>
    <w:rsid w:val="00F97448"/>
    <w:rsid w:val="00F97C6F"/>
    <w:rsid w:val="00F97CF2"/>
    <w:rsid w:val="00FA025D"/>
    <w:rsid w:val="00FA057A"/>
    <w:rsid w:val="00FA09E8"/>
    <w:rsid w:val="00FA0E41"/>
    <w:rsid w:val="00FA112F"/>
    <w:rsid w:val="00FA13EF"/>
    <w:rsid w:val="00FA1418"/>
    <w:rsid w:val="00FA1B99"/>
    <w:rsid w:val="00FA2130"/>
    <w:rsid w:val="00FA21D2"/>
    <w:rsid w:val="00FA251E"/>
    <w:rsid w:val="00FA27E4"/>
    <w:rsid w:val="00FA29AD"/>
    <w:rsid w:val="00FA2AC3"/>
    <w:rsid w:val="00FA31BD"/>
    <w:rsid w:val="00FA32AD"/>
    <w:rsid w:val="00FA398A"/>
    <w:rsid w:val="00FA3AE9"/>
    <w:rsid w:val="00FA3B0A"/>
    <w:rsid w:val="00FA4531"/>
    <w:rsid w:val="00FA48EA"/>
    <w:rsid w:val="00FA5696"/>
    <w:rsid w:val="00FA5976"/>
    <w:rsid w:val="00FA5A9E"/>
    <w:rsid w:val="00FA5ABB"/>
    <w:rsid w:val="00FA5AE0"/>
    <w:rsid w:val="00FA6273"/>
    <w:rsid w:val="00FA6C4B"/>
    <w:rsid w:val="00FA6E5C"/>
    <w:rsid w:val="00FA7247"/>
    <w:rsid w:val="00FA7899"/>
    <w:rsid w:val="00FA7A54"/>
    <w:rsid w:val="00FA7D36"/>
    <w:rsid w:val="00FB0A05"/>
    <w:rsid w:val="00FB0B6E"/>
    <w:rsid w:val="00FB1449"/>
    <w:rsid w:val="00FB14BC"/>
    <w:rsid w:val="00FB1CFD"/>
    <w:rsid w:val="00FB24AB"/>
    <w:rsid w:val="00FB2B59"/>
    <w:rsid w:val="00FB35C0"/>
    <w:rsid w:val="00FB46C5"/>
    <w:rsid w:val="00FB48E8"/>
    <w:rsid w:val="00FB4F20"/>
    <w:rsid w:val="00FB5993"/>
    <w:rsid w:val="00FB5AD3"/>
    <w:rsid w:val="00FB5C42"/>
    <w:rsid w:val="00FB6951"/>
    <w:rsid w:val="00FB735B"/>
    <w:rsid w:val="00FB788A"/>
    <w:rsid w:val="00FB7A53"/>
    <w:rsid w:val="00FC06E0"/>
    <w:rsid w:val="00FC08EF"/>
    <w:rsid w:val="00FC0B13"/>
    <w:rsid w:val="00FC1502"/>
    <w:rsid w:val="00FC150A"/>
    <w:rsid w:val="00FC163F"/>
    <w:rsid w:val="00FC174F"/>
    <w:rsid w:val="00FC1D2F"/>
    <w:rsid w:val="00FC1F7C"/>
    <w:rsid w:val="00FC23E2"/>
    <w:rsid w:val="00FC4274"/>
    <w:rsid w:val="00FC4AFF"/>
    <w:rsid w:val="00FC4BA5"/>
    <w:rsid w:val="00FC5335"/>
    <w:rsid w:val="00FC5387"/>
    <w:rsid w:val="00FC53B2"/>
    <w:rsid w:val="00FC561B"/>
    <w:rsid w:val="00FC56D6"/>
    <w:rsid w:val="00FC57A1"/>
    <w:rsid w:val="00FC5E3D"/>
    <w:rsid w:val="00FC6143"/>
    <w:rsid w:val="00FC6A0F"/>
    <w:rsid w:val="00FC772D"/>
    <w:rsid w:val="00FC77FB"/>
    <w:rsid w:val="00FD0150"/>
    <w:rsid w:val="00FD0198"/>
    <w:rsid w:val="00FD022C"/>
    <w:rsid w:val="00FD04A5"/>
    <w:rsid w:val="00FD0503"/>
    <w:rsid w:val="00FD0ACB"/>
    <w:rsid w:val="00FD0B75"/>
    <w:rsid w:val="00FD0B9A"/>
    <w:rsid w:val="00FD0C2C"/>
    <w:rsid w:val="00FD0C2F"/>
    <w:rsid w:val="00FD0CF5"/>
    <w:rsid w:val="00FD122F"/>
    <w:rsid w:val="00FD15DB"/>
    <w:rsid w:val="00FD160D"/>
    <w:rsid w:val="00FD1B2B"/>
    <w:rsid w:val="00FD1C42"/>
    <w:rsid w:val="00FD1D43"/>
    <w:rsid w:val="00FD21FC"/>
    <w:rsid w:val="00FD235D"/>
    <w:rsid w:val="00FD24E6"/>
    <w:rsid w:val="00FD404B"/>
    <w:rsid w:val="00FD4384"/>
    <w:rsid w:val="00FD4794"/>
    <w:rsid w:val="00FD4E2F"/>
    <w:rsid w:val="00FD51EA"/>
    <w:rsid w:val="00FD52EC"/>
    <w:rsid w:val="00FD5903"/>
    <w:rsid w:val="00FD5E7A"/>
    <w:rsid w:val="00FD6693"/>
    <w:rsid w:val="00FD6706"/>
    <w:rsid w:val="00FD72DB"/>
    <w:rsid w:val="00FD7475"/>
    <w:rsid w:val="00FE0B68"/>
    <w:rsid w:val="00FE0B6A"/>
    <w:rsid w:val="00FE0F7E"/>
    <w:rsid w:val="00FE1079"/>
    <w:rsid w:val="00FE150D"/>
    <w:rsid w:val="00FE17B7"/>
    <w:rsid w:val="00FE19E9"/>
    <w:rsid w:val="00FE221E"/>
    <w:rsid w:val="00FE2F81"/>
    <w:rsid w:val="00FE335E"/>
    <w:rsid w:val="00FE35A5"/>
    <w:rsid w:val="00FE3C3A"/>
    <w:rsid w:val="00FE3D1C"/>
    <w:rsid w:val="00FE4B74"/>
    <w:rsid w:val="00FE4BB1"/>
    <w:rsid w:val="00FE4D73"/>
    <w:rsid w:val="00FE563B"/>
    <w:rsid w:val="00FE5BA2"/>
    <w:rsid w:val="00FE5C2A"/>
    <w:rsid w:val="00FE6404"/>
    <w:rsid w:val="00FE6A9F"/>
    <w:rsid w:val="00FE7860"/>
    <w:rsid w:val="00FE78D8"/>
    <w:rsid w:val="00FE7A86"/>
    <w:rsid w:val="00FF02CF"/>
    <w:rsid w:val="00FF044D"/>
    <w:rsid w:val="00FF06DD"/>
    <w:rsid w:val="00FF0C19"/>
    <w:rsid w:val="00FF0E76"/>
    <w:rsid w:val="00FF1AFE"/>
    <w:rsid w:val="00FF2479"/>
    <w:rsid w:val="00FF2605"/>
    <w:rsid w:val="00FF26C8"/>
    <w:rsid w:val="00FF28AB"/>
    <w:rsid w:val="00FF2FCA"/>
    <w:rsid w:val="00FF326C"/>
    <w:rsid w:val="00FF384F"/>
    <w:rsid w:val="00FF4066"/>
    <w:rsid w:val="00FF43A9"/>
    <w:rsid w:val="00FF507C"/>
    <w:rsid w:val="00FF5235"/>
    <w:rsid w:val="00FF543E"/>
    <w:rsid w:val="00FF559C"/>
    <w:rsid w:val="00FF5760"/>
    <w:rsid w:val="00FF57BF"/>
    <w:rsid w:val="00FF63B2"/>
    <w:rsid w:val="00FF65CF"/>
    <w:rsid w:val="00FF71E5"/>
    <w:rsid w:val="00FF794F"/>
    <w:rsid w:val="00FF7BB7"/>
    <w:rsid w:val="00FF7EF7"/>
    <w:rsid w:val="03047264"/>
    <w:rsid w:val="0370BF89"/>
    <w:rsid w:val="03A74E45"/>
    <w:rsid w:val="07585B3F"/>
    <w:rsid w:val="0B8D1691"/>
    <w:rsid w:val="0FC82C2E"/>
    <w:rsid w:val="0FEFB0AF"/>
    <w:rsid w:val="1009B42A"/>
    <w:rsid w:val="101F2DFE"/>
    <w:rsid w:val="14B5459D"/>
    <w:rsid w:val="176B8BE5"/>
    <w:rsid w:val="1960DE56"/>
    <w:rsid w:val="19FE125D"/>
    <w:rsid w:val="1D41145E"/>
    <w:rsid w:val="1E1BD173"/>
    <w:rsid w:val="1E8C062C"/>
    <w:rsid w:val="1EE3A76E"/>
    <w:rsid w:val="204B2026"/>
    <w:rsid w:val="23FBA765"/>
    <w:rsid w:val="240D6A2B"/>
    <w:rsid w:val="253C746B"/>
    <w:rsid w:val="27F07CF2"/>
    <w:rsid w:val="29F5F3E3"/>
    <w:rsid w:val="2A9003F3"/>
    <w:rsid w:val="2AB35944"/>
    <w:rsid w:val="2AFA031C"/>
    <w:rsid w:val="2DBCEC4F"/>
    <w:rsid w:val="2E2B538E"/>
    <w:rsid w:val="2ECB8BC9"/>
    <w:rsid w:val="316D10DB"/>
    <w:rsid w:val="39741626"/>
    <w:rsid w:val="39C84063"/>
    <w:rsid w:val="3DFA080B"/>
    <w:rsid w:val="3E4EEF42"/>
    <w:rsid w:val="3F78822A"/>
    <w:rsid w:val="40BE0673"/>
    <w:rsid w:val="40DD9550"/>
    <w:rsid w:val="423491BE"/>
    <w:rsid w:val="426C52BE"/>
    <w:rsid w:val="42881D98"/>
    <w:rsid w:val="43EDF8CB"/>
    <w:rsid w:val="44A3B8DA"/>
    <w:rsid w:val="44AB1CA1"/>
    <w:rsid w:val="45E68FCC"/>
    <w:rsid w:val="47BBD19B"/>
    <w:rsid w:val="484EB700"/>
    <w:rsid w:val="497652B4"/>
    <w:rsid w:val="4A1A3DBA"/>
    <w:rsid w:val="4A84F15C"/>
    <w:rsid w:val="4AD1DB61"/>
    <w:rsid w:val="4FA48EBA"/>
    <w:rsid w:val="4FDD4E9D"/>
    <w:rsid w:val="504E4026"/>
    <w:rsid w:val="505934A3"/>
    <w:rsid w:val="51E76336"/>
    <w:rsid w:val="52B3E4C5"/>
    <w:rsid w:val="53ADED05"/>
    <w:rsid w:val="544FADD9"/>
    <w:rsid w:val="57035B37"/>
    <w:rsid w:val="58E8BF1B"/>
    <w:rsid w:val="5A03DC49"/>
    <w:rsid w:val="5A3FF1BD"/>
    <w:rsid w:val="5B9BA434"/>
    <w:rsid w:val="5FB53B47"/>
    <w:rsid w:val="5FE85F69"/>
    <w:rsid w:val="63A3F974"/>
    <w:rsid w:val="63F1F7BC"/>
    <w:rsid w:val="63F54355"/>
    <w:rsid w:val="6538A6EA"/>
    <w:rsid w:val="65A7186D"/>
    <w:rsid w:val="66069DF5"/>
    <w:rsid w:val="66CAEF36"/>
    <w:rsid w:val="6C28730C"/>
    <w:rsid w:val="6D5A664E"/>
    <w:rsid w:val="6DA38E3C"/>
    <w:rsid w:val="722D2961"/>
    <w:rsid w:val="73B39CD7"/>
    <w:rsid w:val="7409784C"/>
    <w:rsid w:val="773557AD"/>
    <w:rsid w:val="77A5B4CE"/>
    <w:rsid w:val="781B506E"/>
    <w:rsid w:val="78A5C14E"/>
    <w:rsid w:val="79A50F39"/>
    <w:rsid w:val="7C0276BB"/>
    <w:rsid w:val="7C945124"/>
    <w:rsid w:val="7E53617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8A7BD8"/>
  <w15:docId w15:val="{AC538B58-1799-4C33-B8AF-B9F57FE0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pt-BR" w:eastAsia="pt-BR" w:bidi="ar-SA"/>
      </w:rPr>
    </w:rPrDefault>
    <w:pPrDefault>
      <w:pPr>
        <w:spacing w:before="120" w:after="120" w:line="276" w:lineRule="auto"/>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9F7F99"/>
  </w:style>
  <w:style w:type="paragraph" w:styleId="Ttulo1">
    <w:name w:val="heading 1"/>
    <w:basedOn w:val="Normal"/>
    <w:next w:val="Normal"/>
    <w:link w:val="Ttulo1Char"/>
    <w:qFormat/>
    <w:locked/>
    <w:rsid w:val="00EB4A0B"/>
    <w:pPr>
      <w:keepNext/>
      <w:keepLines/>
      <w:suppressAutoHyphens/>
      <w:outlineLvl w:val="0"/>
    </w:pPr>
    <w:rPr>
      <w:b/>
      <w:spacing w:val="-2"/>
      <w:sz w:val="20"/>
    </w:rPr>
  </w:style>
  <w:style w:type="paragraph" w:styleId="Ttulo2">
    <w:name w:val="heading 2"/>
    <w:basedOn w:val="Normal"/>
    <w:next w:val="Normal"/>
    <w:link w:val="Ttulo2Char"/>
    <w:uiPriority w:val="9"/>
    <w:semiHidden/>
    <w:qFormat/>
    <w:locked/>
    <w:rsid w:val="00B55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qFormat/>
    <w:locked/>
    <w:rsid w:val="00B55D38"/>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semiHidden/>
    <w:unhideWhenUsed/>
    <w:qFormat/>
    <w:locked/>
    <w:rsid w:val="0031277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050-TextoPadro"/>
    <w:link w:val="CabealhoChar"/>
    <w:uiPriority w:val="99"/>
    <w:locked/>
    <w:rsid w:val="005E0F00"/>
    <w:pPr>
      <w:pBdr>
        <w:bottom w:val="single" w:sz="8" w:space="1" w:color="auto"/>
      </w:pBdr>
      <w:tabs>
        <w:tab w:val="center" w:pos="4419"/>
        <w:tab w:val="right" w:pos="8838"/>
      </w:tabs>
      <w:jc w:val="left"/>
    </w:pPr>
  </w:style>
  <w:style w:type="paragraph" w:styleId="Rodap">
    <w:name w:val="footer"/>
    <w:basedOn w:val="050-TextoPadro"/>
    <w:link w:val="RodapChar"/>
    <w:uiPriority w:val="99"/>
    <w:locked/>
    <w:rsid w:val="005E0F00"/>
    <w:pPr>
      <w:tabs>
        <w:tab w:val="center" w:pos="4419"/>
        <w:tab w:val="right" w:pos="8838"/>
      </w:tabs>
      <w:jc w:val="right"/>
    </w:pPr>
    <w:rPr>
      <w:rFonts w:ascii="Arial (W1)" w:hAnsi="Arial (W1)"/>
    </w:rPr>
  </w:style>
  <w:style w:type="character" w:customStyle="1" w:styleId="Ttulo1Char">
    <w:name w:val="Título 1 Char"/>
    <w:basedOn w:val="Fontepargpadro"/>
    <w:link w:val="Ttulo1"/>
    <w:rsid w:val="00B566D8"/>
    <w:rPr>
      <w:b/>
      <w:spacing w:val="-2"/>
    </w:rPr>
  </w:style>
  <w:style w:type="paragraph" w:customStyle="1" w:styleId="020-TtulodeDocumento">
    <w:name w:val="020 - Título de Documento"/>
    <w:basedOn w:val="050-TextoPadro"/>
    <w:next w:val="050-TextoPadro"/>
    <w:link w:val="020-TtulodeDocumentoChar"/>
    <w:qFormat/>
    <w:rsid w:val="00B05B98"/>
    <w:pPr>
      <w:numPr>
        <w:ilvl w:val="1"/>
        <w:numId w:val="4"/>
      </w:numPr>
      <w:spacing w:line="240" w:lineRule="auto"/>
      <w:outlineLvl w:val="1"/>
    </w:pPr>
    <w:rPr>
      <w:b/>
      <w:spacing w:val="-2"/>
      <w:sz w:val="20"/>
    </w:rPr>
  </w:style>
  <w:style w:type="paragraph" w:customStyle="1" w:styleId="030-SubttulodeDocumento">
    <w:name w:val="030 - Subtítulo de Documento"/>
    <w:basedOn w:val="050-TextoPadro"/>
    <w:next w:val="050-TextoPadro"/>
    <w:link w:val="030-SubttulodeDocumentoChar"/>
    <w:qFormat/>
    <w:rsid w:val="00B05B98"/>
    <w:pPr>
      <w:numPr>
        <w:ilvl w:val="2"/>
        <w:numId w:val="4"/>
      </w:numPr>
      <w:spacing w:line="240" w:lineRule="auto"/>
      <w:outlineLvl w:val="2"/>
    </w:pPr>
    <w:rPr>
      <w:b/>
      <w:sz w:val="20"/>
    </w:rPr>
  </w:style>
  <w:style w:type="paragraph" w:customStyle="1" w:styleId="040-SubttuloEspecial">
    <w:name w:val="040 - Subtítulo Especial"/>
    <w:basedOn w:val="030-SubttulodeDocumento"/>
    <w:next w:val="050-TextoPadro"/>
    <w:link w:val="040-SubttuloEspecialChar"/>
    <w:qFormat/>
    <w:rsid w:val="00BF7F2B"/>
    <w:pPr>
      <w:numPr>
        <w:ilvl w:val="4"/>
      </w:numPr>
      <w:outlineLvl w:val="4"/>
    </w:pPr>
  </w:style>
  <w:style w:type="paragraph" w:customStyle="1" w:styleId="099-HyperlinkPubliCon">
    <w:name w:val="099 - Hyperlink PubliCon"/>
    <w:basedOn w:val="EndereoHTML"/>
    <w:next w:val="050-TextoPadro"/>
    <w:qFormat/>
    <w:rsid w:val="00834BA7"/>
    <w:rPr>
      <w:i w:val="0"/>
      <w:color w:val="4F81BD" w:themeColor="accent1"/>
    </w:rPr>
  </w:style>
  <w:style w:type="paragraph" w:customStyle="1" w:styleId="050-TextoPadro">
    <w:name w:val="050 - Texto Padrão"/>
    <w:basedOn w:val="Normal"/>
    <w:link w:val="050-TextoPadroChar"/>
    <w:qFormat/>
    <w:rsid w:val="00804AC7"/>
  </w:style>
  <w:style w:type="paragraph" w:customStyle="1" w:styleId="071-Grandezadatabela">
    <w:name w:val="071 - Grandeza da tabela"/>
    <w:basedOn w:val="Normal"/>
    <w:next w:val="050-TextoPadro"/>
    <w:link w:val="071-GrandezadatabelaChar"/>
    <w:qFormat/>
    <w:rsid w:val="00B31F7B"/>
    <w:pPr>
      <w:keepNext/>
      <w:keepLines/>
      <w:spacing w:before="0" w:after="0" w:line="240" w:lineRule="auto"/>
      <w:jc w:val="right"/>
    </w:pPr>
    <w:rPr>
      <w:b/>
      <w:sz w:val="14"/>
    </w:rPr>
  </w:style>
  <w:style w:type="paragraph" w:customStyle="1" w:styleId="072-Rodapdatabela">
    <w:name w:val="072 - Rodapé da tabela"/>
    <w:basedOn w:val="050-TextoPadro"/>
    <w:next w:val="050-TextoPadro"/>
    <w:link w:val="072-RodapdatabelaChar"/>
    <w:qFormat/>
    <w:rsid w:val="00307135"/>
    <w:pPr>
      <w:tabs>
        <w:tab w:val="left" w:pos="284"/>
      </w:tabs>
      <w:spacing w:before="40" w:after="0" w:line="240" w:lineRule="auto"/>
      <w:ind w:left="284" w:hanging="284"/>
    </w:pPr>
    <w:rPr>
      <w:sz w:val="14"/>
    </w:rPr>
  </w:style>
  <w:style w:type="paragraph" w:customStyle="1" w:styleId="070-TabelaPadro">
    <w:name w:val="070 - Tabela Padrão"/>
    <w:basedOn w:val="050-TextoPadro"/>
    <w:link w:val="070-TabelaPadroChar"/>
    <w:qFormat/>
    <w:rsid w:val="00F521B0"/>
    <w:pPr>
      <w:spacing w:before="40" w:after="40" w:line="240" w:lineRule="auto"/>
      <w:jc w:val="right"/>
    </w:pPr>
    <w:rPr>
      <w:sz w:val="14"/>
    </w:rPr>
  </w:style>
  <w:style w:type="character" w:customStyle="1" w:styleId="051-Textonegrito">
    <w:name w:val="051 - Texto negrito"/>
    <w:qFormat/>
    <w:rsid w:val="00A42B1E"/>
    <w:rPr>
      <w:b/>
    </w:rPr>
  </w:style>
  <w:style w:type="character" w:customStyle="1" w:styleId="RodapChar">
    <w:name w:val="Rodapé Char"/>
    <w:basedOn w:val="Fontepargpadro"/>
    <w:link w:val="Rodap"/>
    <w:uiPriority w:val="99"/>
    <w:rsid w:val="00B566D8"/>
    <w:rPr>
      <w:rFonts w:ascii="Arial (W1)" w:hAnsi="Arial (W1)"/>
      <w:sz w:val="18"/>
    </w:rPr>
  </w:style>
  <w:style w:type="character" w:customStyle="1" w:styleId="CabealhoChar">
    <w:name w:val="Cabeçalho Char"/>
    <w:basedOn w:val="Fontepargpadro"/>
    <w:link w:val="Cabealho"/>
    <w:uiPriority w:val="99"/>
    <w:rsid w:val="00B566D8"/>
    <w:rPr>
      <w:sz w:val="18"/>
    </w:rPr>
  </w:style>
  <w:style w:type="paragraph" w:styleId="Textodebalo">
    <w:name w:val="Balloon Text"/>
    <w:basedOn w:val="Normal"/>
    <w:link w:val="TextodebaloChar"/>
    <w:uiPriority w:val="99"/>
    <w:semiHidden/>
    <w:unhideWhenUsed/>
    <w:locked/>
    <w:rsid w:val="002722B6"/>
    <w:rPr>
      <w:rFonts w:ascii="Tahoma" w:hAnsi="Tahoma" w:cs="Tahoma"/>
      <w:sz w:val="16"/>
      <w:szCs w:val="16"/>
    </w:rPr>
  </w:style>
  <w:style w:type="character" w:customStyle="1" w:styleId="TextodebaloChar">
    <w:name w:val="Texto de balão Char"/>
    <w:basedOn w:val="Fontepargpadro"/>
    <w:link w:val="Textodebalo"/>
    <w:uiPriority w:val="99"/>
    <w:semiHidden/>
    <w:rsid w:val="002722B6"/>
    <w:rPr>
      <w:rFonts w:ascii="Tahoma" w:hAnsi="Tahoma" w:cs="Tahoma"/>
      <w:sz w:val="16"/>
      <w:szCs w:val="16"/>
    </w:rPr>
  </w:style>
  <w:style w:type="table" w:styleId="Tabelacomgrade">
    <w:name w:val="Table Grid"/>
    <w:basedOn w:val="Tabelanormal"/>
    <w:uiPriority w:val="59"/>
    <w:locked/>
    <w:rsid w:val="0093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bliconNormal">
    <w:name w:val="Publicon Normal"/>
    <w:basedOn w:val="Tabelanormal"/>
    <w:uiPriority w:val="99"/>
    <w:rsid w:val="002E2CAD"/>
    <w:pPr>
      <w:jc w:val="right"/>
    </w:pPr>
    <w:rPr>
      <w:rFonts w:eastAsiaTheme="minorHAnsi" w:cstheme="minorBidi"/>
      <w:sz w:val="14"/>
    </w:rPr>
    <w:tblPr>
      <w:tblStyleRowBandSize w:val="1"/>
      <w:tblStyleColBandSize w:val="1"/>
      <w:tblBorders>
        <w:bottom w:val="single" w:sz="4" w:space="0" w:color="BEBEBE"/>
      </w:tblBorders>
      <w:tblCellMar>
        <w:left w:w="85" w:type="dxa"/>
        <w:right w:w="85" w:type="dxa"/>
      </w:tblCellMar>
    </w:tblPr>
    <w:tcPr>
      <w:shd w:val="clear" w:color="auto" w:fill="auto"/>
      <w:tcMar>
        <w:left w:w="0" w:type="dxa"/>
        <w:right w:w="0" w:type="dxa"/>
      </w:tcMar>
      <w:vAlign w:val="center"/>
    </w:tcPr>
    <w:tblStylePr w:type="firstRow">
      <w:pPr>
        <w:wordWrap/>
        <w:spacing w:beforeLines="0" w:before="0" w:beforeAutospacing="0" w:afterLines="0" w:after="0" w:afterAutospacing="0" w:line="240" w:lineRule="auto"/>
        <w:contextualSpacing w:val="0"/>
        <w:jc w:val="center"/>
        <w:outlineLvl w:val="9"/>
      </w:pPr>
      <w:rPr>
        <w:rFonts w:ascii="Arial" w:hAnsi="Arial"/>
        <w:b/>
        <w:bCs/>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3D7F0"/>
      </w:tcPr>
    </w:tblStylePr>
    <w:tblStylePr w:type="lastRow">
      <w:rPr>
        <w:b w:val="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firstCol">
      <w:pPr>
        <w:jc w:val="left"/>
      </w:pPr>
      <w:rPr>
        <w:rFonts w:ascii="Arial" w:hAnsi="Arial"/>
        <w:b w:val="0"/>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tblStylePr w:type="band1Horz">
      <w:pPr>
        <w:wordWrap/>
        <w:spacing w:beforeLines="10" w:before="10" w:beforeAutospacing="0" w:afterLines="10" w:after="10" w:afterAutospacing="0" w:line="240" w:lineRule="auto"/>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Horz">
      <w:pPr>
        <w:wordWrap/>
        <w:spacing w:beforeLines="10" w:before="10" w:beforeAutospacing="0" w:afterLines="10" w:after="10" w:afterAutospacing="0" w:line="240" w:lineRule="auto"/>
      </w:pPr>
      <w:rPr>
        <w:rFonts w:ascii="Arial" w:hAnsi="Arial"/>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style>
  <w:style w:type="table" w:styleId="Tabelacontempornea">
    <w:name w:val="Table Contemporary"/>
    <w:basedOn w:val="Tabelanormal"/>
    <w:uiPriority w:val="99"/>
    <w:semiHidden/>
    <w:unhideWhenUsed/>
    <w:locked/>
    <w:rsid w:val="009357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ombreamentoClaro-nfase1">
    <w:name w:val="Light Shading Accent 1"/>
    <w:basedOn w:val="Tabelanormal"/>
    <w:uiPriority w:val="60"/>
    <w:locked/>
    <w:rsid w:val="00B020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locked/>
    <w:rsid w:val="00FD1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73-Tabela6">
    <w:name w:val="073 - Tabela 6"/>
    <w:aliases w:val="5"/>
    <w:basedOn w:val="070-TabelaPadro"/>
    <w:next w:val="050-TextoPadro"/>
    <w:link w:val="073-Tabela6Char"/>
    <w:qFormat/>
    <w:rsid w:val="004B6125"/>
    <w:rPr>
      <w:sz w:val="13"/>
      <w:szCs w:val="13"/>
    </w:rPr>
  </w:style>
  <w:style w:type="paragraph" w:customStyle="1" w:styleId="074-Tabela6">
    <w:name w:val="074 - Tabela 6"/>
    <w:basedOn w:val="070-TabelaPadro"/>
    <w:link w:val="074-Tabela6Char"/>
    <w:qFormat/>
    <w:rsid w:val="00930BBC"/>
    <w:rPr>
      <w:sz w:val="12"/>
      <w:szCs w:val="12"/>
    </w:rPr>
  </w:style>
  <w:style w:type="paragraph" w:customStyle="1" w:styleId="075-Tabela5">
    <w:name w:val="075 - Tabela 5"/>
    <w:basedOn w:val="070-TabelaPadro"/>
    <w:next w:val="050-TextoPadro"/>
    <w:link w:val="075-Tabela5Char"/>
    <w:qFormat/>
    <w:rsid w:val="004B6125"/>
    <w:rPr>
      <w:sz w:val="10"/>
      <w:szCs w:val="10"/>
    </w:rPr>
  </w:style>
  <w:style w:type="paragraph" w:customStyle="1" w:styleId="010-Grupo">
    <w:name w:val="010 - Grupo"/>
    <w:basedOn w:val="Ttulo1"/>
    <w:next w:val="020-TtulodeDocumento"/>
    <w:link w:val="010-GrupoChar"/>
    <w:qFormat/>
    <w:rsid w:val="00D52449"/>
    <w:pPr>
      <w:framePr w:wrap="notBeside" w:vAnchor="page" w:hAnchor="page" w:xAlign="center" w:yAlign="top" w:anchorLock="1"/>
      <w:numPr>
        <w:numId w:val="4"/>
      </w:numPr>
      <w:tabs>
        <w:tab w:val="left" w:pos="0"/>
      </w:tabs>
      <w:spacing w:before="240" w:after="0"/>
    </w:pPr>
    <w:rPr>
      <w:color w:val="E3EDF6"/>
      <w:sz w:val="12"/>
      <w14:textFill>
        <w14:solidFill>
          <w14:srgbClr w14:val="E3EDF6">
            <w14:alpha w14:val="100000"/>
          </w14:srgbClr>
        </w14:solidFill>
      </w14:textFill>
    </w:rPr>
  </w:style>
  <w:style w:type="paragraph" w:styleId="SemEspaamento">
    <w:name w:val="No Spacing"/>
    <w:basedOn w:val="Normal"/>
    <w:uiPriority w:val="1"/>
    <w:qFormat/>
    <w:locked/>
    <w:rsid w:val="005E0098"/>
    <w:rPr>
      <w:rFonts w:asciiTheme="minorHAnsi" w:eastAsiaTheme="minorEastAsia" w:hAnsiTheme="minorHAnsi" w:cstheme="minorBidi"/>
      <w:color w:val="000000" w:themeColor="text1"/>
      <w:sz w:val="22"/>
      <w:szCs w:val="22"/>
      <w:lang w:eastAsia="fr-FR"/>
    </w:rPr>
  </w:style>
  <w:style w:type="paragraph" w:customStyle="1" w:styleId="FooterRight">
    <w:name w:val="Footer Right"/>
    <w:basedOn w:val="Rodap"/>
    <w:uiPriority w:val="35"/>
    <w:semiHidden/>
    <w:qFormat/>
    <w:rsid w:val="005E0098"/>
    <w:pPr>
      <w:pBdr>
        <w:top w:val="dashed" w:sz="4" w:space="18" w:color="7F7F7F"/>
      </w:pBdr>
      <w:tabs>
        <w:tab w:val="clear" w:pos="4419"/>
        <w:tab w:val="clear" w:pos="8838"/>
        <w:tab w:val="center" w:pos="4320"/>
        <w:tab w:val="right" w:pos="8640"/>
      </w:tabs>
      <w:spacing w:before="0" w:after="200" w:line="240" w:lineRule="auto"/>
      <w:contextualSpacing/>
    </w:pPr>
    <w:rPr>
      <w:rFonts w:asciiTheme="minorHAnsi" w:eastAsiaTheme="minorEastAsia" w:hAnsiTheme="minorHAnsi" w:cstheme="minorBidi"/>
      <w:color w:val="7F7F7F" w:themeColor="text1" w:themeTint="80"/>
      <w:sz w:val="20"/>
      <w:lang w:eastAsia="fr-FR"/>
    </w:rPr>
  </w:style>
  <w:style w:type="numbering" w:customStyle="1" w:styleId="PubliConLista">
    <w:name w:val="PubliConLista"/>
    <w:uiPriority w:val="99"/>
    <w:rsid w:val="00B05B98"/>
    <w:pPr>
      <w:numPr>
        <w:numId w:val="1"/>
      </w:numPr>
    </w:pPr>
  </w:style>
  <w:style w:type="paragraph" w:styleId="Sumrio1">
    <w:name w:val="toc 1"/>
    <w:basedOn w:val="Normal"/>
    <w:next w:val="Sumrio2"/>
    <w:link w:val="Sumrio1Char"/>
    <w:autoRedefine/>
    <w:uiPriority w:val="39"/>
    <w:unhideWhenUsed/>
    <w:qFormat/>
    <w:rsid w:val="00186694"/>
    <w:pPr>
      <w:pBdr>
        <w:top w:val="single" w:sz="18" w:space="2" w:color="1F497D" w:themeColor="text2"/>
      </w:pBdr>
      <w:tabs>
        <w:tab w:val="right" w:leader="dot" w:pos="9345"/>
      </w:tabs>
      <w:spacing w:beforeLines="40" w:before="96" w:afterLines="40" w:after="96"/>
      <w:ind w:right="282"/>
    </w:pPr>
    <w:rPr>
      <w:b/>
      <w:noProof/>
      <w:sz w:val="20"/>
    </w:rPr>
  </w:style>
  <w:style w:type="paragraph" w:styleId="Sumrio2">
    <w:name w:val="toc 2"/>
    <w:basedOn w:val="Normal"/>
    <w:next w:val="Normal"/>
    <w:autoRedefine/>
    <w:uiPriority w:val="39"/>
    <w:unhideWhenUsed/>
    <w:qFormat/>
    <w:rsid w:val="00E8222E"/>
    <w:pPr>
      <w:tabs>
        <w:tab w:val="right" w:leader="dot" w:pos="9345"/>
      </w:tabs>
      <w:spacing w:before="6" w:after="6"/>
      <w:ind w:left="238"/>
    </w:pPr>
    <w:rPr>
      <w:sz w:val="20"/>
    </w:rPr>
  </w:style>
  <w:style w:type="paragraph" w:styleId="Sumrio3">
    <w:name w:val="toc 3"/>
    <w:basedOn w:val="Normal"/>
    <w:next w:val="Normal"/>
    <w:autoRedefine/>
    <w:uiPriority w:val="39"/>
    <w:qFormat/>
    <w:locked/>
    <w:rsid w:val="00D2569C"/>
    <w:pPr>
      <w:spacing w:after="100"/>
      <w:ind w:left="480"/>
    </w:pPr>
    <w:rPr>
      <w:sz w:val="16"/>
    </w:rPr>
  </w:style>
  <w:style w:type="character" w:styleId="Hyperlink">
    <w:name w:val="Hyperlink"/>
    <w:basedOn w:val="050-TextoPadroChar"/>
    <w:uiPriority w:val="99"/>
    <w:locked/>
    <w:rsid w:val="000727DD"/>
    <w:rPr>
      <w:color w:val="1F497D" w:themeColor="text2"/>
      <w:sz w:val="12"/>
      <w:szCs w:val="12"/>
    </w:rPr>
  </w:style>
  <w:style w:type="character" w:customStyle="1" w:styleId="Ttulo2Char">
    <w:name w:val="Título 2 Char"/>
    <w:basedOn w:val="Fontepargpadro"/>
    <w:link w:val="Ttulo2"/>
    <w:uiPriority w:val="9"/>
    <w:semiHidden/>
    <w:rsid w:val="00B55D3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B55D38"/>
    <w:rPr>
      <w:rFonts w:asciiTheme="majorHAnsi" w:eastAsiaTheme="majorEastAsia" w:hAnsiTheme="majorHAnsi" w:cstheme="majorBidi"/>
      <w:b/>
      <w:bCs/>
      <w:color w:val="4F81BD" w:themeColor="accent1"/>
      <w:sz w:val="24"/>
    </w:rPr>
  </w:style>
  <w:style w:type="paragraph" w:styleId="CabealhodoSumrio">
    <w:name w:val="TOC Heading"/>
    <w:basedOn w:val="Ttulo1"/>
    <w:next w:val="Normal"/>
    <w:uiPriority w:val="39"/>
    <w:unhideWhenUsed/>
    <w:qFormat/>
    <w:rsid w:val="00A244D0"/>
    <w:pPr>
      <w:suppressAutoHyphens w:val="0"/>
      <w:spacing w:after="240"/>
      <w:jc w:val="center"/>
      <w:outlineLvl w:val="9"/>
    </w:pPr>
    <w:rPr>
      <w:rFonts w:eastAsiaTheme="majorEastAsia" w:cstheme="majorBidi"/>
      <w:bCs/>
      <w:color w:val="1F497D" w:themeColor="text2"/>
      <w:spacing w:val="0"/>
      <w:sz w:val="24"/>
      <w:szCs w:val="28"/>
    </w:rPr>
  </w:style>
  <w:style w:type="character" w:customStyle="1" w:styleId="010-GrupoChar">
    <w:name w:val="010 - Grupo Char"/>
    <w:basedOn w:val="Ttulo1Char"/>
    <w:link w:val="010-Grupo"/>
    <w:rsid w:val="00D52449"/>
    <w:rPr>
      <w:b/>
      <w:color w:val="E3EDF6"/>
      <w:spacing w:val="-2"/>
      <w:sz w:val="12"/>
      <w14:textFill>
        <w14:solidFill>
          <w14:srgbClr w14:val="E3EDF6">
            <w14:alpha w14:val="100000"/>
          </w14:srgbClr>
        </w14:solidFill>
      </w14:textFill>
    </w:rPr>
  </w:style>
  <w:style w:type="character" w:customStyle="1" w:styleId="050-TextoPadroChar">
    <w:name w:val="050 - Texto Padrão Char"/>
    <w:basedOn w:val="Fontepargpadro"/>
    <w:link w:val="050-TextoPadro"/>
    <w:rsid w:val="00804AC7"/>
  </w:style>
  <w:style w:type="character" w:customStyle="1" w:styleId="020-TtulodeDocumentoChar">
    <w:name w:val="020 - Título de Documento Char"/>
    <w:basedOn w:val="050-TextoPadroChar"/>
    <w:link w:val="020-TtulodeDocumento"/>
    <w:rsid w:val="00B05B98"/>
    <w:rPr>
      <w:b/>
      <w:spacing w:val="-2"/>
      <w:sz w:val="20"/>
    </w:rPr>
  </w:style>
  <w:style w:type="character" w:customStyle="1" w:styleId="030-SubttulodeDocumentoChar">
    <w:name w:val="030 - Subtítulo de Documento Char"/>
    <w:basedOn w:val="050-TextoPadroChar"/>
    <w:link w:val="030-SubttulodeDocumento"/>
    <w:rsid w:val="00B05B98"/>
    <w:rPr>
      <w:b/>
      <w:sz w:val="20"/>
    </w:rPr>
  </w:style>
  <w:style w:type="character" w:customStyle="1" w:styleId="040-SubttuloEspecialChar">
    <w:name w:val="040 - Subtítulo Especial Char"/>
    <w:basedOn w:val="030-SubttulodeDocumentoChar"/>
    <w:link w:val="040-SubttuloEspecial"/>
    <w:rsid w:val="00BF7F2B"/>
    <w:rPr>
      <w:b/>
      <w:sz w:val="20"/>
    </w:rPr>
  </w:style>
  <w:style w:type="paragraph" w:customStyle="1" w:styleId="041-SubttuloEspecial1">
    <w:name w:val="041 - Subtítulo Especial 1"/>
    <w:basedOn w:val="040-SubttuloEspecial"/>
    <w:link w:val="041-SubttuloEspecial1Char"/>
    <w:qFormat/>
    <w:rsid w:val="00D275BB"/>
    <w:rPr>
      <w:i/>
    </w:rPr>
  </w:style>
  <w:style w:type="paragraph" w:customStyle="1" w:styleId="042-SubttuloEspecial2">
    <w:name w:val="042 - Subtítulo Especial 2"/>
    <w:basedOn w:val="041-SubttuloEspecial1"/>
    <w:link w:val="042-SubttuloEspecial2Char"/>
    <w:qFormat/>
    <w:rsid w:val="00D275BB"/>
    <w:rPr>
      <w:i w:val="0"/>
      <w:u w:val="single"/>
    </w:rPr>
  </w:style>
  <w:style w:type="character" w:customStyle="1" w:styleId="041-SubttuloEspecial1Char">
    <w:name w:val="041 - Subtítulo Especial 1 Char"/>
    <w:basedOn w:val="040-SubttuloEspecialChar"/>
    <w:link w:val="041-SubttuloEspecial1"/>
    <w:rsid w:val="00D275BB"/>
    <w:rPr>
      <w:b/>
      <w:i/>
      <w:sz w:val="20"/>
    </w:rPr>
  </w:style>
  <w:style w:type="paragraph" w:customStyle="1" w:styleId="043-SubttuloEspecial3">
    <w:name w:val="043 - Subtítulo Especial 3"/>
    <w:basedOn w:val="042-SubttuloEspecial2"/>
    <w:link w:val="043-SubttuloEspecial3Char"/>
    <w:qFormat/>
    <w:rsid w:val="00D275BB"/>
    <w:rPr>
      <w:i/>
    </w:rPr>
  </w:style>
  <w:style w:type="character" w:customStyle="1" w:styleId="042-SubttuloEspecial2Char">
    <w:name w:val="042 - Subtítulo Especial 2 Char"/>
    <w:basedOn w:val="041-SubttuloEspecial1Char"/>
    <w:link w:val="042-SubttuloEspecial2"/>
    <w:rsid w:val="00D275BB"/>
    <w:rPr>
      <w:b/>
      <w:i w:val="0"/>
      <w:sz w:val="20"/>
      <w:u w:val="single"/>
    </w:rPr>
  </w:style>
  <w:style w:type="character" w:customStyle="1" w:styleId="052-Textoitlico">
    <w:name w:val="052 - Texto itálico"/>
    <w:qFormat/>
    <w:rsid w:val="00A42B1E"/>
    <w:rPr>
      <w:i/>
    </w:rPr>
  </w:style>
  <w:style w:type="character" w:customStyle="1" w:styleId="043-SubttuloEspecial3Char">
    <w:name w:val="043 - Subtítulo Especial 3 Char"/>
    <w:basedOn w:val="042-SubttuloEspecial2Char"/>
    <w:link w:val="043-SubttuloEspecial3"/>
    <w:rsid w:val="00D275BB"/>
    <w:rPr>
      <w:b/>
      <w:i/>
      <w:sz w:val="20"/>
      <w:u w:val="single"/>
    </w:rPr>
  </w:style>
  <w:style w:type="character" w:customStyle="1" w:styleId="053-Textosublinhado">
    <w:name w:val="053 - Texto sublinhado"/>
    <w:qFormat/>
    <w:rsid w:val="00A42B1E"/>
    <w:rPr>
      <w:u w:val="single"/>
    </w:rPr>
  </w:style>
  <w:style w:type="character" w:customStyle="1" w:styleId="054-TextomistoNIS">
    <w:name w:val="054 - Texto misto (NIS)"/>
    <w:qFormat/>
    <w:rsid w:val="00A42B1E"/>
    <w:rPr>
      <w:b/>
      <w:i/>
      <w:u w:val="single"/>
    </w:rPr>
  </w:style>
  <w:style w:type="character" w:customStyle="1" w:styleId="055-Textominuta">
    <w:name w:val="055 - Texto minuta"/>
    <w:qFormat/>
    <w:rsid w:val="00A42B1E"/>
    <w:rPr>
      <w:color w:val="FF0000"/>
    </w:rPr>
  </w:style>
  <w:style w:type="character" w:customStyle="1" w:styleId="070-TabelaPadroChar">
    <w:name w:val="070 - Tabela Padrão Char"/>
    <w:basedOn w:val="050-TextoPadroChar"/>
    <w:link w:val="070-TabelaPadro"/>
    <w:rsid w:val="000620B0"/>
    <w:rPr>
      <w:sz w:val="14"/>
    </w:rPr>
  </w:style>
  <w:style w:type="character" w:customStyle="1" w:styleId="072-RodapdatabelaChar">
    <w:name w:val="072 - Rodapé da tabela Char"/>
    <w:basedOn w:val="050-TextoPadroChar"/>
    <w:link w:val="072-Rodapdatabela"/>
    <w:rsid w:val="00307135"/>
    <w:rPr>
      <w:sz w:val="14"/>
    </w:rPr>
  </w:style>
  <w:style w:type="paragraph" w:styleId="EndereoHTML">
    <w:name w:val="HTML Address"/>
    <w:basedOn w:val="Normal"/>
    <w:link w:val="EndereoHTMLChar"/>
    <w:uiPriority w:val="99"/>
    <w:semiHidden/>
    <w:unhideWhenUsed/>
    <w:locked/>
    <w:rsid w:val="00851B24"/>
    <w:rPr>
      <w:i/>
      <w:iCs/>
    </w:rPr>
  </w:style>
  <w:style w:type="character" w:customStyle="1" w:styleId="071-GrandezadatabelaChar">
    <w:name w:val="071 - Grandeza da tabela Char"/>
    <w:basedOn w:val="Fontepargpadro"/>
    <w:link w:val="071-Grandezadatabela"/>
    <w:rsid w:val="00B31F7B"/>
    <w:rPr>
      <w:b/>
      <w:sz w:val="14"/>
    </w:rPr>
  </w:style>
  <w:style w:type="character" w:customStyle="1" w:styleId="073-Tabela6Char">
    <w:name w:val="073 - Tabela 6 Char"/>
    <w:aliases w:val="5 Char"/>
    <w:basedOn w:val="070-TabelaPadroChar"/>
    <w:link w:val="073-Tabela6"/>
    <w:rsid w:val="004B6125"/>
    <w:rPr>
      <w:sz w:val="13"/>
      <w:szCs w:val="13"/>
    </w:rPr>
  </w:style>
  <w:style w:type="character" w:customStyle="1" w:styleId="075-Tabela5Char">
    <w:name w:val="075 - Tabela 5 Char"/>
    <w:basedOn w:val="070-TabelaPadroChar"/>
    <w:link w:val="075-Tabela5"/>
    <w:rsid w:val="004B6125"/>
    <w:rPr>
      <w:sz w:val="10"/>
      <w:szCs w:val="10"/>
    </w:rPr>
  </w:style>
  <w:style w:type="paragraph" w:customStyle="1" w:styleId="090-Outros">
    <w:name w:val="090 - Outros"/>
    <w:basedOn w:val="050-TextoPadro"/>
    <w:link w:val="090-OutrosChar"/>
    <w:qFormat/>
    <w:rsid w:val="003F4A33"/>
    <w:pPr>
      <w:spacing w:line="240" w:lineRule="auto"/>
      <w:jc w:val="center"/>
    </w:pPr>
    <w:rPr>
      <w:b/>
      <w:color w:val="1F497D" w:themeColor="text2"/>
      <w:sz w:val="24"/>
      <w:szCs w:val="24"/>
    </w:rPr>
  </w:style>
  <w:style w:type="paragraph" w:customStyle="1" w:styleId="091-Textodocabealho">
    <w:name w:val="091 - Texto do cabeçalho"/>
    <w:basedOn w:val="090-Outros"/>
    <w:link w:val="091-TextodocabealhoChar"/>
    <w:qFormat/>
    <w:rsid w:val="003F4A33"/>
    <w:pPr>
      <w:spacing w:before="0" w:after="0"/>
      <w:jc w:val="right"/>
    </w:pPr>
    <w:rPr>
      <w:color w:val="auto"/>
      <w:sz w:val="20"/>
      <w:szCs w:val="20"/>
    </w:rPr>
  </w:style>
  <w:style w:type="character" w:customStyle="1" w:styleId="090-OutrosChar">
    <w:name w:val="090 - Outros Char"/>
    <w:basedOn w:val="050-TextoPadroChar"/>
    <w:link w:val="090-Outros"/>
    <w:rsid w:val="003F4A33"/>
    <w:rPr>
      <w:b/>
      <w:color w:val="1F497D" w:themeColor="text2"/>
      <w:sz w:val="24"/>
      <w:szCs w:val="24"/>
    </w:rPr>
  </w:style>
  <w:style w:type="character" w:customStyle="1" w:styleId="074-Tabela6Char">
    <w:name w:val="074 - Tabela 6 Char"/>
    <w:basedOn w:val="070-TabelaPadroChar"/>
    <w:link w:val="074-Tabela6"/>
    <w:rsid w:val="003F4A33"/>
    <w:rPr>
      <w:sz w:val="12"/>
      <w:szCs w:val="12"/>
    </w:rPr>
  </w:style>
  <w:style w:type="character" w:customStyle="1" w:styleId="091-TextodocabealhoChar">
    <w:name w:val="091 - Texto do cabeçalho Char"/>
    <w:basedOn w:val="090-OutrosChar"/>
    <w:link w:val="091-Textodocabealho"/>
    <w:rsid w:val="003F4A33"/>
    <w:rPr>
      <w:b/>
      <w:color w:val="1F497D" w:themeColor="text2"/>
      <w:sz w:val="24"/>
      <w:szCs w:val="24"/>
    </w:rPr>
  </w:style>
  <w:style w:type="paragraph" w:styleId="Textodenotadefim">
    <w:name w:val="endnote text"/>
    <w:basedOn w:val="Normal"/>
    <w:link w:val="TextodenotadefimChar"/>
    <w:uiPriority w:val="99"/>
    <w:semiHidden/>
    <w:unhideWhenUsed/>
    <w:locked/>
    <w:rsid w:val="00483BC7"/>
    <w:rPr>
      <w:sz w:val="20"/>
    </w:rPr>
  </w:style>
  <w:style w:type="character" w:customStyle="1" w:styleId="TextodenotadefimChar">
    <w:name w:val="Texto de nota de fim Char"/>
    <w:basedOn w:val="Fontepargpadro"/>
    <w:link w:val="Textodenotadefim"/>
    <w:uiPriority w:val="99"/>
    <w:semiHidden/>
    <w:rsid w:val="00483BC7"/>
  </w:style>
  <w:style w:type="character" w:styleId="Refdenotadefim">
    <w:name w:val="endnote reference"/>
    <w:basedOn w:val="Fontepargpadro"/>
    <w:uiPriority w:val="99"/>
    <w:semiHidden/>
    <w:unhideWhenUsed/>
    <w:locked/>
    <w:rsid w:val="00483BC7"/>
    <w:rPr>
      <w:vertAlign w:val="superscript"/>
    </w:rPr>
  </w:style>
  <w:style w:type="paragraph" w:customStyle="1" w:styleId="095-SumrioPubliConN1">
    <w:name w:val="095 - Sumário PubliCon N1"/>
    <w:basedOn w:val="Sumrio1"/>
    <w:next w:val="096-SumrioPubliConN2"/>
    <w:autoRedefine/>
    <w:qFormat/>
    <w:rsid w:val="00883E6F"/>
  </w:style>
  <w:style w:type="paragraph" w:customStyle="1" w:styleId="096-SumrioPubliConN2">
    <w:name w:val="096 - Sumário PubliCon N2"/>
    <w:basedOn w:val="Sumrio2"/>
    <w:qFormat/>
    <w:rsid w:val="00466D15"/>
  </w:style>
  <w:style w:type="paragraph" w:customStyle="1" w:styleId="097-SumrioPubliConN3">
    <w:name w:val="097 - Sumário PubliCon N3"/>
    <w:basedOn w:val="Sumrio3"/>
    <w:next w:val="Sumrio4"/>
    <w:qFormat/>
    <w:rsid w:val="00466D15"/>
  </w:style>
  <w:style w:type="character" w:customStyle="1" w:styleId="EndereoHTMLChar">
    <w:name w:val="Endereço HTML Char"/>
    <w:basedOn w:val="Fontepargpadro"/>
    <w:link w:val="EndereoHTML"/>
    <w:uiPriority w:val="99"/>
    <w:semiHidden/>
    <w:rsid w:val="00851B24"/>
    <w:rPr>
      <w:i/>
      <w:iCs/>
      <w:sz w:val="24"/>
    </w:rPr>
  </w:style>
  <w:style w:type="paragraph" w:styleId="Sumrio4">
    <w:name w:val="toc 4"/>
    <w:basedOn w:val="Normal"/>
    <w:next w:val="Normal"/>
    <w:autoRedefine/>
    <w:uiPriority w:val="39"/>
    <w:semiHidden/>
    <w:unhideWhenUsed/>
    <w:locked/>
    <w:rsid w:val="00466D15"/>
    <w:pPr>
      <w:spacing w:after="100"/>
      <w:ind w:left="720"/>
    </w:pPr>
  </w:style>
  <w:style w:type="paragraph" w:customStyle="1" w:styleId="094-SumrioPubliConTtulo">
    <w:name w:val="094 - Sumário PubliCon Título"/>
    <w:basedOn w:val="CabealhodoSumrio"/>
    <w:next w:val="095-SumrioPubliConN1"/>
    <w:qFormat/>
    <w:rsid w:val="00893337"/>
    <w:rPr>
      <w:lang w:val="en-US"/>
    </w:rPr>
  </w:style>
  <w:style w:type="table" w:customStyle="1" w:styleId="PubliConJornal">
    <w:name w:val="PubliCon Jornal"/>
    <w:basedOn w:val="Tabelanormal"/>
    <w:uiPriority w:val="99"/>
    <w:rsid w:val="00FD1C42"/>
    <w:pPr>
      <w:jc w:val="right"/>
    </w:pPr>
    <w:rPr>
      <w:sz w:val="12"/>
    </w:rPr>
    <w:tblPr>
      <w:tblStyleRowBandSize w:val="1"/>
      <w:tblBorders>
        <w:top w:val="single" w:sz="4" w:space="0" w:color="auto"/>
        <w:bottom w:val="single" w:sz="4" w:space="0" w:color="auto"/>
      </w:tblBorders>
    </w:tblPr>
    <w:tblStylePr w:type="firstRow">
      <w:pPr>
        <w:wordWrap/>
        <w:jc w:val="right"/>
      </w:pPr>
      <w:rPr>
        <w:rFonts w:ascii="Arial" w:hAnsi="Arial"/>
        <w:b/>
        <w:sz w:val="12"/>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pPr>
        <w:jc w:val="right"/>
      </w:pPr>
      <w:rPr>
        <w:rFonts w:ascii="Arial" w:hAnsi="Arial"/>
        <w:b w:val="0"/>
        <w:sz w:val="12"/>
      </w:rPr>
      <w:tblPr/>
      <w:tcPr>
        <w:tcBorders>
          <w:bottom w:val="single" w:sz="4" w:space="0" w:color="auto"/>
        </w:tcBorders>
        <w:vAlign w:val="bottom"/>
      </w:tcPr>
    </w:tblStylePr>
    <w:tblStylePr w:type="firstCol">
      <w:pPr>
        <w:wordWrap/>
        <w:jc w:val="left"/>
      </w:pPr>
      <w:rPr>
        <w:rFonts w:ascii="Arial" w:hAnsi="Arial"/>
        <w:sz w:val="12"/>
      </w:rPr>
      <w:tblPr/>
      <w:tcPr>
        <w:vAlign w:val="center"/>
      </w:tcPr>
    </w:tblStylePr>
    <w:tblStylePr w:type="lastCol">
      <w:pPr>
        <w:jc w:val="right"/>
      </w:pPr>
      <w:rPr>
        <w:rFonts w:ascii="Arial" w:hAnsi="Arial"/>
        <w:sz w:val="12"/>
      </w:rPr>
      <w:tblPr/>
      <w:tcPr>
        <w:vAlign w:val="center"/>
      </w:tcPr>
    </w:tblStylePr>
    <w:tblStylePr w:type="band1Horz">
      <w:pPr>
        <w:jc w:val="right"/>
      </w:pPr>
      <w:rPr>
        <w:rFonts w:ascii="Arial" w:hAnsi="Arial"/>
        <w:sz w:val="12"/>
      </w:rPr>
      <w:tblPr/>
      <w:tcPr>
        <w:vAlign w:val="center"/>
      </w:tcPr>
    </w:tblStylePr>
    <w:tblStylePr w:type="band2Horz">
      <w:pPr>
        <w:jc w:val="right"/>
      </w:pPr>
      <w:rPr>
        <w:rFonts w:ascii="Arial" w:hAnsi="Arial"/>
        <w:sz w:val="12"/>
      </w:rPr>
      <w:tblPr/>
      <w:tcPr>
        <w:vAlign w:val="center"/>
      </w:tcPr>
    </w:tblStylePr>
  </w:style>
  <w:style w:type="character" w:customStyle="1" w:styleId="Sumrio1Char">
    <w:name w:val="Sumário 1 Char"/>
    <w:basedOn w:val="Fontepargpadro"/>
    <w:link w:val="Sumrio1"/>
    <w:uiPriority w:val="39"/>
    <w:rsid w:val="00186694"/>
    <w:rPr>
      <w:b/>
      <w:noProof/>
      <w:sz w:val="20"/>
    </w:rPr>
  </w:style>
  <w:style w:type="paragraph" w:customStyle="1" w:styleId="076-Cabealhodatabela">
    <w:name w:val="076 - Cabeçalho da tabela"/>
    <w:basedOn w:val="050-TextoPadro"/>
    <w:link w:val="076-CabealhodatabelaChar"/>
    <w:qFormat/>
    <w:rsid w:val="007A5834"/>
    <w:pPr>
      <w:jc w:val="center"/>
    </w:pPr>
    <w:rPr>
      <w:b/>
    </w:rPr>
  </w:style>
  <w:style w:type="character" w:customStyle="1" w:styleId="076-CabealhodatabelaChar">
    <w:name w:val="076 - Cabeçalho da tabela Char"/>
    <w:basedOn w:val="050-TextoPadroChar"/>
    <w:link w:val="076-Cabealhodatabela"/>
    <w:rsid w:val="007A5834"/>
    <w:rPr>
      <w:b/>
      <w:sz w:val="18"/>
    </w:rPr>
  </w:style>
  <w:style w:type="paragraph" w:customStyle="1" w:styleId="077-Ttulostabela">
    <w:name w:val="077 - Títulos tabela"/>
    <w:basedOn w:val="070-TabelaPadro"/>
    <w:link w:val="077-TtulostabelaChar"/>
    <w:qFormat/>
    <w:rsid w:val="00047C44"/>
    <w:pPr>
      <w:jc w:val="left"/>
    </w:pPr>
  </w:style>
  <w:style w:type="paragraph" w:customStyle="1" w:styleId="078-TtulostabelaN">
    <w:name w:val="078 - Títulos tabela N"/>
    <w:basedOn w:val="077-Ttulostabela"/>
    <w:qFormat/>
    <w:rsid w:val="00047C44"/>
    <w:rPr>
      <w:b/>
    </w:rPr>
  </w:style>
  <w:style w:type="character" w:customStyle="1" w:styleId="077-TtulostabelaChar">
    <w:name w:val="077 - Títulos tabela Char"/>
    <w:basedOn w:val="070-TabelaPadroChar"/>
    <w:link w:val="077-Ttulostabela"/>
    <w:rsid w:val="00047C44"/>
    <w:rPr>
      <w:sz w:val="14"/>
    </w:rPr>
  </w:style>
  <w:style w:type="character" w:customStyle="1" w:styleId="079-Sobrescrito">
    <w:name w:val="079 - Sobrescrito"/>
    <w:basedOn w:val="Refdenotaderodap"/>
    <w:rsid w:val="00ED385A"/>
    <w:rPr>
      <w:vertAlign w:val="superscript"/>
    </w:rPr>
  </w:style>
  <w:style w:type="character" w:styleId="CitaoHTML">
    <w:name w:val="HTML Cite"/>
    <w:basedOn w:val="Fontepargpadro"/>
    <w:uiPriority w:val="99"/>
    <w:semiHidden/>
    <w:unhideWhenUsed/>
    <w:locked/>
    <w:rsid w:val="007D3C3B"/>
    <w:rPr>
      <w:i/>
      <w:iCs/>
    </w:rPr>
  </w:style>
  <w:style w:type="character" w:styleId="Refdenotaderodap">
    <w:name w:val="footnote reference"/>
    <w:aliases w:val="077 - Ref. de nota de rodapé"/>
    <w:basedOn w:val="Fontepargpadro"/>
    <w:uiPriority w:val="99"/>
    <w:semiHidden/>
    <w:unhideWhenUsed/>
    <w:rsid w:val="00A5391E"/>
    <w:rPr>
      <w:vertAlign w:val="superscript"/>
    </w:rPr>
  </w:style>
  <w:style w:type="paragraph" w:customStyle="1" w:styleId="056-Lista">
    <w:name w:val="056 - Lista"/>
    <w:basedOn w:val="050-TextoPadro"/>
    <w:qFormat/>
    <w:rsid w:val="00A70876"/>
    <w:pPr>
      <w:numPr>
        <w:numId w:val="2"/>
      </w:numPr>
      <w:spacing w:before="0" w:after="0" w:line="240" w:lineRule="auto"/>
    </w:pPr>
  </w:style>
  <w:style w:type="paragraph" w:customStyle="1" w:styleId="031-SubttulodeDocumentoLista">
    <w:name w:val="031 - Subtítulo de Documento Lista"/>
    <w:basedOn w:val="030-SubttulodeDocumento"/>
    <w:next w:val="050-TextoPadro"/>
    <w:qFormat/>
    <w:rsid w:val="00A70876"/>
    <w:pPr>
      <w:numPr>
        <w:ilvl w:val="3"/>
      </w:numPr>
      <w:outlineLvl w:val="3"/>
    </w:pPr>
  </w:style>
  <w:style w:type="paragraph" w:customStyle="1" w:styleId="057-Listanrromano">
    <w:name w:val="057 - Lista nr romano"/>
    <w:basedOn w:val="050-TextoPadro"/>
    <w:qFormat/>
    <w:rsid w:val="00382A46"/>
    <w:pPr>
      <w:spacing w:before="0" w:after="40" w:line="240" w:lineRule="auto"/>
      <w:ind w:left="851" w:hanging="426"/>
    </w:pPr>
  </w:style>
  <w:style w:type="character" w:customStyle="1" w:styleId="fontstyle01">
    <w:name w:val="fontstyle01"/>
    <w:basedOn w:val="Fontepargpadro"/>
    <w:rsid w:val="00792FFD"/>
    <w:rPr>
      <w:rFonts w:ascii="Arial" w:hAnsi="Arial" w:cs="Arial" w:hint="default"/>
      <w:b/>
      <w:bCs/>
      <w:i w:val="0"/>
      <w:iCs w:val="0"/>
      <w:color w:val="1F497D"/>
      <w:sz w:val="20"/>
      <w:szCs w:val="20"/>
    </w:rPr>
  </w:style>
  <w:style w:type="paragraph" w:styleId="Pr-formataoHTML">
    <w:name w:val="HTML Preformatted"/>
    <w:basedOn w:val="Normal"/>
    <w:link w:val="Pr-formataoHTMLChar"/>
    <w:uiPriority w:val="99"/>
    <w:unhideWhenUsed/>
    <w:locked/>
    <w:rsid w:val="00586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pPr>
    <w:rPr>
      <w:rFonts w:eastAsiaTheme="minorEastAsia" w:cs="Arial"/>
      <w:sz w:val="14"/>
      <w:szCs w:val="14"/>
    </w:rPr>
  </w:style>
  <w:style w:type="character" w:customStyle="1" w:styleId="Pr-formataoHTMLChar">
    <w:name w:val="Pré-formatação HTML Char"/>
    <w:basedOn w:val="Fontepargpadro"/>
    <w:link w:val="Pr-formataoHTML"/>
    <w:uiPriority w:val="99"/>
    <w:rsid w:val="00586892"/>
    <w:rPr>
      <w:rFonts w:eastAsiaTheme="minorEastAsia" w:cs="Arial"/>
      <w:sz w:val="14"/>
      <w:szCs w:val="14"/>
    </w:rPr>
  </w:style>
  <w:style w:type="character" w:styleId="HiperlinkVisitado">
    <w:name w:val="FollowedHyperlink"/>
    <w:basedOn w:val="Fontepargpadro"/>
    <w:uiPriority w:val="99"/>
    <w:semiHidden/>
    <w:unhideWhenUsed/>
    <w:locked/>
    <w:rsid w:val="00586892"/>
    <w:rPr>
      <w:color w:val="800080" w:themeColor="followedHyperlink"/>
      <w:u w:val="single"/>
    </w:rPr>
  </w:style>
  <w:style w:type="paragraph" w:customStyle="1" w:styleId="01-Textonormal">
    <w:name w:val="01-Texto normal"/>
    <w:basedOn w:val="Normal"/>
    <w:uiPriority w:val="99"/>
    <w:semiHidden/>
    <w:qFormat/>
    <w:locked/>
    <w:rsid w:val="00586892"/>
    <w:rPr>
      <w:szCs w:val="20"/>
    </w:rPr>
  </w:style>
  <w:style w:type="character" w:styleId="Refdecomentrio">
    <w:name w:val="annotation reference"/>
    <w:basedOn w:val="Fontepargpadro"/>
    <w:unhideWhenUsed/>
    <w:locked/>
    <w:rsid w:val="007229F2"/>
    <w:rPr>
      <w:sz w:val="16"/>
      <w:szCs w:val="16"/>
    </w:rPr>
  </w:style>
  <w:style w:type="paragraph" w:styleId="Textodecomentrio">
    <w:name w:val="annotation text"/>
    <w:basedOn w:val="Normal"/>
    <w:link w:val="TextodecomentrioChar"/>
    <w:unhideWhenUsed/>
    <w:locked/>
    <w:rsid w:val="007229F2"/>
    <w:pPr>
      <w:spacing w:line="240" w:lineRule="auto"/>
    </w:pPr>
    <w:rPr>
      <w:sz w:val="20"/>
      <w:szCs w:val="20"/>
    </w:rPr>
  </w:style>
  <w:style w:type="character" w:customStyle="1" w:styleId="TextodecomentrioChar">
    <w:name w:val="Texto de comentário Char"/>
    <w:basedOn w:val="Fontepargpadro"/>
    <w:link w:val="Textodecomentrio"/>
    <w:uiPriority w:val="99"/>
    <w:rsid w:val="007229F2"/>
    <w:rPr>
      <w:sz w:val="20"/>
      <w:szCs w:val="20"/>
    </w:rPr>
  </w:style>
  <w:style w:type="paragraph" w:styleId="Assuntodocomentrio">
    <w:name w:val="annotation subject"/>
    <w:basedOn w:val="Textodecomentrio"/>
    <w:next w:val="Textodecomentrio"/>
    <w:link w:val="AssuntodocomentrioChar"/>
    <w:uiPriority w:val="99"/>
    <w:semiHidden/>
    <w:unhideWhenUsed/>
    <w:locked/>
    <w:rsid w:val="007229F2"/>
    <w:rPr>
      <w:b/>
      <w:bCs/>
    </w:rPr>
  </w:style>
  <w:style w:type="character" w:customStyle="1" w:styleId="AssuntodocomentrioChar">
    <w:name w:val="Assunto do comentário Char"/>
    <w:basedOn w:val="TextodecomentrioChar"/>
    <w:link w:val="Assuntodocomentrio"/>
    <w:uiPriority w:val="99"/>
    <w:semiHidden/>
    <w:rsid w:val="007229F2"/>
    <w:rPr>
      <w:b/>
      <w:bCs/>
      <w:sz w:val="20"/>
      <w:szCs w:val="20"/>
    </w:rPr>
  </w:style>
  <w:style w:type="paragraph" w:customStyle="1" w:styleId="Destaque2">
    <w:name w:val="Destaque 2"/>
    <w:basedOn w:val="Normal"/>
    <w:next w:val="Normal"/>
    <w:link w:val="Destaque2Char"/>
    <w:qFormat/>
    <w:rsid w:val="002E4C66"/>
    <w:pPr>
      <w:spacing w:before="360" w:after="360" w:line="240" w:lineRule="auto"/>
      <w:jc w:val="center"/>
    </w:pPr>
    <w:rPr>
      <w:rFonts w:eastAsia="Calibri"/>
      <w:b/>
      <w:bCs/>
      <w:color w:val="0070C0"/>
      <w:sz w:val="24"/>
      <w:szCs w:val="20"/>
      <w:lang w:val="x-none" w:eastAsia="x-none"/>
    </w:rPr>
  </w:style>
  <w:style w:type="character" w:customStyle="1" w:styleId="Destaque2Char">
    <w:name w:val="Destaque 2 Char"/>
    <w:link w:val="Destaque2"/>
    <w:rsid w:val="002E4C66"/>
    <w:rPr>
      <w:rFonts w:eastAsia="Calibri"/>
      <w:b/>
      <w:bCs/>
      <w:color w:val="0070C0"/>
      <w:sz w:val="24"/>
      <w:szCs w:val="20"/>
      <w:lang w:val="x-none" w:eastAsia="x-none"/>
    </w:rPr>
  </w:style>
  <w:style w:type="character" w:styleId="nfase">
    <w:name w:val="Emphasis"/>
    <w:basedOn w:val="Fontepargpadro"/>
    <w:uiPriority w:val="20"/>
    <w:qFormat/>
    <w:locked/>
    <w:rsid w:val="004D0725"/>
    <w:rPr>
      <w:i/>
      <w:iCs/>
    </w:rPr>
  </w:style>
  <w:style w:type="paragraph" w:styleId="PargrafodaLista">
    <w:name w:val="List Paragraph"/>
    <w:basedOn w:val="Normal"/>
    <w:uiPriority w:val="34"/>
    <w:qFormat/>
    <w:locked/>
    <w:rsid w:val="004D0725"/>
    <w:pPr>
      <w:spacing w:before="0" w:after="160" w:line="259" w:lineRule="auto"/>
      <w:ind w:left="720"/>
      <w:contextualSpacing/>
      <w:jc w:val="left"/>
    </w:pPr>
    <w:rPr>
      <w:rFonts w:eastAsiaTheme="minorHAnsi" w:cstheme="minorBidi"/>
      <w:sz w:val="20"/>
      <w:szCs w:val="22"/>
      <w:lang w:eastAsia="en-US"/>
    </w:rPr>
  </w:style>
  <w:style w:type="paragraph" w:customStyle="1" w:styleId="FRNormal">
    <w:name w:val="FR Normal"/>
    <w:basedOn w:val="Normal"/>
    <w:qFormat/>
    <w:rsid w:val="00196F65"/>
    <w:pPr>
      <w:spacing w:before="100" w:after="100" w:line="240" w:lineRule="auto"/>
    </w:pPr>
    <w:rPr>
      <w:rFonts w:cs="Tahoma"/>
      <w:color w:val="000000"/>
      <w:sz w:val="20"/>
      <w:szCs w:val="20"/>
    </w:rPr>
  </w:style>
  <w:style w:type="paragraph" w:customStyle="1" w:styleId="paragraph">
    <w:name w:val="paragraph"/>
    <w:basedOn w:val="Normal"/>
    <w:rsid w:val="00EF0D04"/>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Fontepargpadro"/>
    <w:rsid w:val="00EF0D04"/>
  </w:style>
  <w:style w:type="character" w:customStyle="1" w:styleId="eop">
    <w:name w:val="eop"/>
    <w:basedOn w:val="Fontepargpadro"/>
    <w:rsid w:val="00EF0D04"/>
  </w:style>
  <w:style w:type="character" w:customStyle="1" w:styleId="spellingerror">
    <w:name w:val="spellingerror"/>
    <w:basedOn w:val="Fontepargpadro"/>
    <w:rsid w:val="00EF0D04"/>
  </w:style>
  <w:style w:type="paragraph" w:styleId="NormalWeb">
    <w:name w:val="Normal (Web)"/>
    <w:basedOn w:val="Normal"/>
    <w:uiPriority w:val="99"/>
    <w:unhideWhenUsed/>
    <w:locked/>
    <w:rsid w:val="00084E5C"/>
    <w:pPr>
      <w:spacing w:before="100" w:beforeAutospacing="1" w:after="100" w:afterAutospacing="1" w:line="240" w:lineRule="auto"/>
      <w:jc w:val="left"/>
    </w:pPr>
    <w:rPr>
      <w:rFonts w:ascii="Times New Roman" w:hAnsi="Times New Roman"/>
      <w:sz w:val="24"/>
      <w:szCs w:val="24"/>
    </w:rPr>
  </w:style>
  <w:style w:type="character" w:styleId="Forte">
    <w:name w:val="Strong"/>
    <w:basedOn w:val="Fontepargpadro"/>
    <w:uiPriority w:val="22"/>
    <w:qFormat/>
    <w:locked/>
    <w:rsid w:val="00B216B9"/>
    <w:rPr>
      <w:b/>
      <w:bCs/>
    </w:rPr>
  </w:style>
  <w:style w:type="paragraph" w:customStyle="1" w:styleId="Default">
    <w:name w:val="Default"/>
    <w:rsid w:val="007E0610"/>
    <w:pPr>
      <w:autoSpaceDE w:val="0"/>
      <w:autoSpaceDN w:val="0"/>
      <w:adjustRightInd w:val="0"/>
      <w:spacing w:before="0" w:after="0" w:line="240" w:lineRule="auto"/>
      <w:jc w:val="left"/>
    </w:pPr>
    <w:rPr>
      <w:rFonts w:eastAsiaTheme="minorHAnsi" w:cs="Arial"/>
      <w:color w:val="000000"/>
      <w:sz w:val="24"/>
      <w:szCs w:val="24"/>
      <w:lang w:eastAsia="en-US"/>
    </w:rPr>
  </w:style>
  <w:style w:type="character" w:customStyle="1" w:styleId="stopbody">
    <w:name w:val="stopbody"/>
    <w:basedOn w:val="Fontepargpadro"/>
    <w:rsid w:val="00017794"/>
  </w:style>
  <w:style w:type="character" w:customStyle="1" w:styleId="markehoo4agze">
    <w:name w:val="markehoo4agze"/>
    <w:basedOn w:val="Fontepargpadro"/>
    <w:rsid w:val="005C5F5D"/>
  </w:style>
  <w:style w:type="character" w:customStyle="1" w:styleId="MenoPendente1">
    <w:name w:val="Menção Pendente1"/>
    <w:basedOn w:val="Fontepargpadro"/>
    <w:uiPriority w:val="99"/>
    <w:semiHidden/>
    <w:unhideWhenUsed/>
    <w:rsid w:val="001B5AE5"/>
    <w:rPr>
      <w:color w:val="605E5C"/>
      <w:shd w:val="clear" w:color="auto" w:fill="E1DFDD"/>
    </w:rPr>
  </w:style>
  <w:style w:type="character" w:customStyle="1" w:styleId="FiguraChar">
    <w:name w:val="Figura Char"/>
    <w:link w:val="Figura"/>
    <w:locked/>
    <w:rsid w:val="009642EB"/>
    <w:rPr>
      <w:rFonts w:cs="Arial"/>
    </w:rPr>
  </w:style>
  <w:style w:type="paragraph" w:customStyle="1" w:styleId="Figura">
    <w:name w:val="Figura"/>
    <w:basedOn w:val="Normal"/>
    <w:next w:val="Normal"/>
    <w:link w:val="FiguraChar"/>
    <w:qFormat/>
    <w:rsid w:val="009642EB"/>
    <w:pPr>
      <w:keepNext/>
      <w:keepLines/>
      <w:spacing w:before="240" w:line="240" w:lineRule="auto"/>
    </w:pPr>
    <w:rPr>
      <w:rFonts w:cs="Arial"/>
    </w:rPr>
  </w:style>
  <w:style w:type="character" w:customStyle="1" w:styleId="MenoPendente2">
    <w:name w:val="Menção Pendente2"/>
    <w:basedOn w:val="Fontepargpadro"/>
    <w:uiPriority w:val="99"/>
    <w:semiHidden/>
    <w:unhideWhenUsed/>
    <w:rsid w:val="0007383A"/>
    <w:rPr>
      <w:color w:val="605E5C"/>
      <w:shd w:val="clear" w:color="auto" w:fill="E1DFDD"/>
    </w:rPr>
  </w:style>
  <w:style w:type="character" w:customStyle="1" w:styleId="MenoPendente3">
    <w:name w:val="Menção Pendente3"/>
    <w:basedOn w:val="Fontepargpadro"/>
    <w:uiPriority w:val="99"/>
    <w:semiHidden/>
    <w:unhideWhenUsed/>
    <w:rsid w:val="00601C5E"/>
    <w:rPr>
      <w:color w:val="605E5C"/>
      <w:shd w:val="clear" w:color="auto" w:fill="E1DFDD"/>
    </w:rPr>
  </w:style>
  <w:style w:type="character" w:styleId="Nmerodelinha">
    <w:name w:val="line number"/>
    <w:basedOn w:val="Fontepargpadro"/>
    <w:uiPriority w:val="99"/>
    <w:semiHidden/>
    <w:unhideWhenUsed/>
    <w:locked/>
    <w:rsid w:val="00EC33AD"/>
  </w:style>
  <w:style w:type="paragraph" w:customStyle="1" w:styleId="xmsonormal">
    <w:name w:val="x_msonormal"/>
    <w:basedOn w:val="Normal"/>
    <w:rsid w:val="001E1E72"/>
    <w:pPr>
      <w:spacing w:before="100" w:beforeAutospacing="1" w:after="100" w:afterAutospacing="1" w:line="240" w:lineRule="auto"/>
      <w:jc w:val="left"/>
    </w:pPr>
    <w:rPr>
      <w:rFonts w:ascii="Times New Roman" w:hAnsi="Times New Roman"/>
      <w:sz w:val="24"/>
      <w:szCs w:val="24"/>
    </w:rPr>
  </w:style>
  <w:style w:type="character" w:customStyle="1" w:styleId="Estilo4Char">
    <w:name w:val="Estilo4 Char"/>
    <w:basedOn w:val="Fontepargpadro"/>
    <w:link w:val="Estilo4"/>
    <w:locked/>
    <w:rsid w:val="00853B1B"/>
    <w:rPr>
      <w:rFonts w:cs="Arial"/>
    </w:rPr>
  </w:style>
  <w:style w:type="paragraph" w:customStyle="1" w:styleId="Estilo4">
    <w:name w:val="Estilo4"/>
    <w:basedOn w:val="Normal"/>
    <w:link w:val="Estilo4Char"/>
    <w:qFormat/>
    <w:rsid w:val="00853B1B"/>
    <w:pPr>
      <w:spacing w:after="0" w:line="240" w:lineRule="auto"/>
      <w:ind w:left="720" w:right="3289" w:hanging="360"/>
    </w:pPr>
    <w:rPr>
      <w:rFonts w:cs="Arial"/>
    </w:rPr>
  </w:style>
  <w:style w:type="character" w:customStyle="1" w:styleId="TextodecomentrioChar1">
    <w:name w:val="Texto de comentário Char1"/>
    <w:basedOn w:val="Fontepargpadro"/>
    <w:rsid w:val="00EB4F63"/>
    <w:rPr>
      <w:rFonts w:ascii="Tahoma" w:eastAsia="Times New Roman" w:hAnsi="Tahoma" w:cs="Tahoma"/>
      <w:color w:val="000000"/>
      <w:spacing w:val="-2"/>
      <w:sz w:val="20"/>
      <w:szCs w:val="20"/>
      <w:lang w:eastAsia="pt-BR"/>
    </w:rPr>
  </w:style>
  <w:style w:type="paragraph" w:styleId="Reviso">
    <w:name w:val="Revision"/>
    <w:hidden/>
    <w:uiPriority w:val="99"/>
    <w:semiHidden/>
    <w:rsid w:val="00ED2D48"/>
    <w:pPr>
      <w:spacing w:before="0" w:after="0" w:line="240" w:lineRule="auto"/>
      <w:jc w:val="left"/>
    </w:pPr>
  </w:style>
  <w:style w:type="paragraph" w:customStyle="1" w:styleId="conteudo-noticia">
    <w:name w:val="conteudo-noticia"/>
    <w:basedOn w:val="Normal"/>
    <w:rsid w:val="005A471D"/>
    <w:pPr>
      <w:spacing w:before="100" w:beforeAutospacing="1" w:after="100" w:afterAutospacing="1" w:line="240" w:lineRule="auto"/>
      <w:jc w:val="left"/>
    </w:pPr>
    <w:rPr>
      <w:rFonts w:ascii="Times New Roman" w:hAnsi="Times New Roman"/>
      <w:sz w:val="24"/>
      <w:szCs w:val="24"/>
    </w:rPr>
  </w:style>
  <w:style w:type="paragraph" w:customStyle="1" w:styleId="xxmsonospacing">
    <w:name w:val="x_x_msonospacing"/>
    <w:basedOn w:val="Normal"/>
    <w:rsid w:val="000C3D9A"/>
    <w:pPr>
      <w:spacing w:before="0" w:after="0" w:line="240" w:lineRule="auto"/>
      <w:jc w:val="left"/>
    </w:pPr>
    <w:rPr>
      <w:rFonts w:ascii="Calibri" w:eastAsiaTheme="minorHAnsi" w:hAnsi="Calibri" w:cs="Calibri"/>
      <w:sz w:val="22"/>
      <w:szCs w:val="22"/>
    </w:rPr>
  </w:style>
  <w:style w:type="character" w:customStyle="1" w:styleId="Ttulo8Char">
    <w:name w:val="Título 8 Char"/>
    <w:basedOn w:val="Fontepargpadro"/>
    <w:link w:val="Ttulo8"/>
    <w:rsid w:val="00312776"/>
    <w:rPr>
      <w:rFonts w:asciiTheme="majorHAnsi" w:eastAsiaTheme="majorEastAsia" w:hAnsiTheme="majorHAnsi" w:cstheme="majorBidi"/>
      <w:color w:val="272727" w:themeColor="text1" w:themeTint="D8"/>
      <w:sz w:val="21"/>
      <w:szCs w:val="21"/>
    </w:rPr>
  </w:style>
  <w:style w:type="paragraph" w:customStyle="1" w:styleId="Body">
    <w:name w:val="Body"/>
    <w:rsid w:val="00415C6C"/>
    <w:pPr>
      <w:pBdr>
        <w:top w:val="nil"/>
        <w:left w:val="nil"/>
        <w:bottom w:val="nil"/>
        <w:right w:val="nil"/>
        <w:between w:val="nil"/>
        <w:bar w:val="nil"/>
      </w:pBdr>
      <w:spacing w:before="0" w:after="0" w:line="240" w:lineRule="auto"/>
      <w:jc w:val="left"/>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 w:type="paragraph" w:customStyle="1" w:styleId="Body1">
    <w:name w:val="Body 1"/>
    <w:rsid w:val="0059541E"/>
    <w:pPr>
      <w:pBdr>
        <w:top w:val="nil"/>
        <w:left w:val="nil"/>
        <w:bottom w:val="nil"/>
        <w:right w:val="nil"/>
        <w:between w:val="nil"/>
        <w:bar w:val="nil"/>
      </w:pBdr>
      <w:spacing w:before="100" w:after="100"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Default2">
    <w:name w:val="Default 2"/>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2AADA0"/>
      <w:sz w:val="37"/>
      <w:szCs w:val="37"/>
      <w:u w:color="FFFF00"/>
      <w:bdr w:val="nil"/>
      <w:lang w:val="pt-PT"/>
      <w14:textOutline w14:w="0" w14:cap="flat" w14:cmpd="sng" w14:algn="ctr">
        <w14:noFill/>
        <w14:prstDash w14:val="solid"/>
        <w14:bevel/>
      </w14:textOutline>
    </w:rPr>
  </w:style>
  <w:style w:type="paragraph" w:customStyle="1" w:styleId="Default1">
    <w:name w:val="Default 1"/>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002E4E"/>
      <w:sz w:val="30"/>
      <w:szCs w:val="30"/>
      <w:u w:color="FFFF00"/>
      <w:bdr w:val="nil"/>
      <w:lang w:val="pt-PT"/>
      <w14:textOutline w14:w="0" w14:cap="flat" w14:cmpd="sng" w14:algn="ctr">
        <w14:noFill/>
        <w14:prstDash w14:val="solid"/>
        <w14:bevel/>
      </w14:textOutline>
    </w:rPr>
  </w:style>
  <w:style w:type="character" w:customStyle="1" w:styleId="MenoPendente4">
    <w:name w:val="Menção Pendente4"/>
    <w:basedOn w:val="Fontepargpadro"/>
    <w:uiPriority w:val="99"/>
    <w:semiHidden/>
    <w:unhideWhenUsed/>
    <w:rsid w:val="00F538E0"/>
    <w:rPr>
      <w:color w:val="605E5C"/>
      <w:shd w:val="clear" w:color="auto" w:fill="E1DFDD"/>
    </w:rPr>
  </w:style>
  <w:style w:type="paragraph" w:customStyle="1" w:styleId="TextoRelad">
    <w:name w:val="Texto Relad"/>
    <w:basedOn w:val="Normal"/>
    <w:qFormat/>
    <w:rsid w:val="0036181B"/>
    <w:pPr>
      <w:spacing w:before="0" w:after="100" w:afterAutospacing="1"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xparagraph">
    <w:name w:val="x_paragraph"/>
    <w:basedOn w:val="Normal"/>
    <w:rsid w:val="0027603E"/>
    <w:pPr>
      <w:spacing w:before="100" w:beforeAutospacing="1" w:after="100" w:afterAutospacing="1" w:line="240" w:lineRule="auto"/>
      <w:jc w:val="left"/>
    </w:pPr>
    <w:rPr>
      <w:rFonts w:ascii="Times New Roman" w:eastAsiaTheme="minorHAnsi" w:hAnsi="Times New Roman"/>
      <w:sz w:val="24"/>
      <w:szCs w:val="24"/>
    </w:rPr>
  </w:style>
  <w:style w:type="paragraph" w:styleId="Textodenotaderodap">
    <w:name w:val="footnote text"/>
    <w:basedOn w:val="Normal"/>
    <w:link w:val="TextodenotaderodapChar"/>
    <w:uiPriority w:val="99"/>
    <w:semiHidden/>
    <w:unhideWhenUsed/>
    <w:locked/>
    <w:rsid w:val="00D40417"/>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0417"/>
    <w:rPr>
      <w:sz w:val="20"/>
      <w:szCs w:val="20"/>
    </w:rPr>
  </w:style>
  <w:style w:type="table" w:customStyle="1" w:styleId="TableNormal1">
    <w:name w:val="Table Normal1"/>
    <w:rsid w:val="007939CD"/>
    <w:pPr>
      <w:pBdr>
        <w:top w:val="nil"/>
        <w:left w:val="nil"/>
        <w:bottom w:val="nil"/>
        <w:right w:val="nil"/>
        <w:between w:val="nil"/>
        <w:bar w:val="nil"/>
      </w:pBdr>
      <w:spacing w:before="0" w:after="0" w:line="240" w:lineRule="auto"/>
      <w:jc w:val="left"/>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character" w:customStyle="1" w:styleId="markedcontent">
    <w:name w:val="markedcontent"/>
    <w:basedOn w:val="Fontepargpadro"/>
    <w:rsid w:val="00A642D0"/>
  </w:style>
  <w:style w:type="character" w:styleId="Meno">
    <w:name w:val="Mention"/>
    <w:basedOn w:val="Fontepargpadro"/>
    <w:uiPriority w:val="99"/>
    <w:unhideWhenUsed/>
    <w:rsid w:val="00F47DFB"/>
    <w:rPr>
      <w:color w:val="2B579A"/>
      <w:shd w:val="clear" w:color="auto" w:fill="E6E6E6"/>
    </w:rPr>
  </w:style>
  <w:style w:type="character" w:styleId="MenoPendente">
    <w:name w:val="Unresolved Mention"/>
    <w:basedOn w:val="Fontepargpadro"/>
    <w:uiPriority w:val="99"/>
    <w:semiHidden/>
    <w:unhideWhenUsed/>
    <w:rPr>
      <w:color w:val="605E5C"/>
      <w:shd w:val="clear" w:color="auto" w:fill="E1DFDD"/>
    </w:rPr>
  </w:style>
  <w:style w:type="character" w:customStyle="1" w:styleId="ts-alignment-element">
    <w:name w:val="ts-alignment-element"/>
    <w:basedOn w:val="Fontepargpadro"/>
    <w:rsid w:val="00AF777C"/>
  </w:style>
  <w:style w:type="character" w:customStyle="1" w:styleId="ts-alignment-element-highlighted">
    <w:name w:val="ts-alignment-element-highlighted"/>
    <w:basedOn w:val="Fontepargpadro"/>
    <w:rsid w:val="00AF777C"/>
  </w:style>
  <w:style w:type="paragraph" w:styleId="Subttulo">
    <w:name w:val="Subtitle"/>
    <w:basedOn w:val="Normal"/>
    <w:next w:val="Normal"/>
    <w:link w:val="SubttuloChar"/>
    <w:uiPriority w:val="11"/>
    <w:qFormat/>
    <w:locked/>
    <w:rsid w:val="00E452C0"/>
    <w:pPr>
      <w:numPr>
        <w:ilvl w:val="1"/>
      </w:numPr>
      <w:spacing w:before="360" w:line="360" w:lineRule="auto"/>
      <w:jc w:val="left"/>
    </w:pPr>
    <w:rPr>
      <w:rFonts w:ascii="BancoDoBrasil Titulos Medium" w:hAnsi="BancoDoBrasil Titulos Medium"/>
      <w:spacing w:val="15"/>
      <w:sz w:val="30"/>
      <w:szCs w:val="22"/>
    </w:rPr>
  </w:style>
  <w:style w:type="character" w:customStyle="1" w:styleId="SubttuloChar">
    <w:name w:val="Subtítulo Char"/>
    <w:basedOn w:val="Fontepargpadro"/>
    <w:link w:val="Subttulo"/>
    <w:uiPriority w:val="11"/>
    <w:rsid w:val="00E452C0"/>
    <w:rPr>
      <w:rFonts w:ascii="BancoDoBrasil Titulos Medium" w:hAnsi="BancoDoBrasil Titulos Medium"/>
      <w:spacing w:val="15"/>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842">
      <w:bodyDiv w:val="1"/>
      <w:marLeft w:val="0"/>
      <w:marRight w:val="0"/>
      <w:marTop w:val="0"/>
      <w:marBottom w:val="0"/>
      <w:divBdr>
        <w:top w:val="none" w:sz="0" w:space="0" w:color="auto"/>
        <w:left w:val="none" w:sz="0" w:space="0" w:color="auto"/>
        <w:bottom w:val="none" w:sz="0" w:space="0" w:color="auto"/>
        <w:right w:val="none" w:sz="0" w:space="0" w:color="auto"/>
      </w:divBdr>
    </w:div>
    <w:div w:id="8258753">
      <w:bodyDiv w:val="1"/>
      <w:marLeft w:val="0"/>
      <w:marRight w:val="0"/>
      <w:marTop w:val="0"/>
      <w:marBottom w:val="0"/>
      <w:divBdr>
        <w:top w:val="none" w:sz="0" w:space="0" w:color="auto"/>
        <w:left w:val="none" w:sz="0" w:space="0" w:color="auto"/>
        <w:bottom w:val="none" w:sz="0" w:space="0" w:color="auto"/>
        <w:right w:val="none" w:sz="0" w:space="0" w:color="auto"/>
      </w:divBdr>
    </w:div>
    <w:div w:id="13119330">
      <w:bodyDiv w:val="1"/>
      <w:marLeft w:val="0"/>
      <w:marRight w:val="0"/>
      <w:marTop w:val="0"/>
      <w:marBottom w:val="0"/>
      <w:divBdr>
        <w:top w:val="none" w:sz="0" w:space="0" w:color="auto"/>
        <w:left w:val="none" w:sz="0" w:space="0" w:color="auto"/>
        <w:bottom w:val="none" w:sz="0" w:space="0" w:color="auto"/>
        <w:right w:val="none" w:sz="0" w:space="0" w:color="auto"/>
      </w:divBdr>
    </w:div>
    <w:div w:id="14156898">
      <w:bodyDiv w:val="1"/>
      <w:marLeft w:val="0"/>
      <w:marRight w:val="0"/>
      <w:marTop w:val="0"/>
      <w:marBottom w:val="0"/>
      <w:divBdr>
        <w:top w:val="none" w:sz="0" w:space="0" w:color="auto"/>
        <w:left w:val="none" w:sz="0" w:space="0" w:color="auto"/>
        <w:bottom w:val="none" w:sz="0" w:space="0" w:color="auto"/>
        <w:right w:val="none" w:sz="0" w:space="0" w:color="auto"/>
      </w:divBdr>
    </w:div>
    <w:div w:id="15355396">
      <w:bodyDiv w:val="1"/>
      <w:marLeft w:val="0"/>
      <w:marRight w:val="0"/>
      <w:marTop w:val="0"/>
      <w:marBottom w:val="0"/>
      <w:divBdr>
        <w:top w:val="none" w:sz="0" w:space="0" w:color="auto"/>
        <w:left w:val="none" w:sz="0" w:space="0" w:color="auto"/>
        <w:bottom w:val="none" w:sz="0" w:space="0" w:color="auto"/>
        <w:right w:val="none" w:sz="0" w:space="0" w:color="auto"/>
      </w:divBdr>
    </w:div>
    <w:div w:id="15428777">
      <w:bodyDiv w:val="1"/>
      <w:marLeft w:val="0"/>
      <w:marRight w:val="0"/>
      <w:marTop w:val="0"/>
      <w:marBottom w:val="0"/>
      <w:divBdr>
        <w:top w:val="none" w:sz="0" w:space="0" w:color="auto"/>
        <w:left w:val="none" w:sz="0" w:space="0" w:color="auto"/>
        <w:bottom w:val="none" w:sz="0" w:space="0" w:color="auto"/>
        <w:right w:val="none" w:sz="0" w:space="0" w:color="auto"/>
      </w:divBdr>
    </w:div>
    <w:div w:id="35200420">
      <w:bodyDiv w:val="1"/>
      <w:marLeft w:val="0"/>
      <w:marRight w:val="0"/>
      <w:marTop w:val="0"/>
      <w:marBottom w:val="0"/>
      <w:divBdr>
        <w:top w:val="none" w:sz="0" w:space="0" w:color="auto"/>
        <w:left w:val="none" w:sz="0" w:space="0" w:color="auto"/>
        <w:bottom w:val="none" w:sz="0" w:space="0" w:color="auto"/>
        <w:right w:val="none" w:sz="0" w:space="0" w:color="auto"/>
      </w:divBdr>
    </w:div>
    <w:div w:id="35592047">
      <w:bodyDiv w:val="1"/>
      <w:marLeft w:val="0"/>
      <w:marRight w:val="0"/>
      <w:marTop w:val="0"/>
      <w:marBottom w:val="0"/>
      <w:divBdr>
        <w:top w:val="none" w:sz="0" w:space="0" w:color="auto"/>
        <w:left w:val="none" w:sz="0" w:space="0" w:color="auto"/>
        <w:bottom w:val="none" w:sz="0" w:space="0" w:color="auto"/>
        <w:right w:val="none" w:sz="0" w:space="0" w:color="auto"/>
      </w:divBdr>
    </w:div>
    <w:div w:id="39599527">
      <w:bodyDiv w:val="1"/>
      <w:marLeft w:val="0"/>
      <w:marRight w:val="0"/>
      <w:marTop w:val="0"/>
      <w:marBottom w:val="0"/>
      <w:divBdr>
        <w:top w:val="none" w:sz="0" w:space="0" w:color="auto"/>
        <w:left w:val="none" w:sz="0" w:space="0" w:color="auto"/>
        <w:bottom w:val="none" w:sz="0" w:space="0" w:color="auto"/>
        <w:right w:val="none" w:sz="0" w:space="0" w:color="auto"/>
      </w:divBdr>
    </w:div>
    <w:div w:id="39715461">
      <w:bodyDiv w:val="1"/>
      <w:marLeft w:val="0"/>
      <w:marRight w:val="0"/>
      <w:marTop w:val="0"/>
      <w:marBottom w:val="0"/>
      <w:divBdr>
        <w:top w:val="none" w:sz="0" w:space="0" w:color="auto"/>
        <w:left w:val="none" w:sz="0" w:space="0" w:color="auto"/>
        <w:bottom w:val="none" w:sz="0" w:space="0" w:color="auto"/>
        <w:right w:val="none" w:sz="0" w:space="0" w:color="auto"/>
      </w:divBdr>
    </w:div>
    <w:div w:id="42601872">
      <w:bodyDiv w:val="1"/>
      <w:marLeft w:val="0"/>
      <w:marRight w:val="0"/>
      <w:marTop w:val="0"/>
      <w:marBottom w:val="0"/>
      <w:divBdr>
        <w:top w:val="none" w:sz="0" w:space="0" w:color="auto"/>
        <w:left w:val="none" w:sz="0" w:space="0" w:color="auto"/>
        <w:bottom w:val="none" w:sz="0" w:space="0" w:color="auto"/>
        <w:right w:val="none" w:sz="0" w:space="0" w:color="auto"/>
      </w:divBdr>
    </w:div>
    <w:div w:id="44178949">
      <w:bodyDiv w:val="1"/>
      <w:marLeft w:val="0"/>
      <w:marRight w:val="0"/>
      <w:marTop w:val="0"/>
      <w:marBottom w:val="0"/>
      <w:divBdr>
        <w:top w:val="none" w:sz="0" w:space="0" w:color="auto"/>
        <w:left w:val="none" w:sz="0" w:space="0" w:color="auto"/>
        <w:bottom w:val="none" w:sz="0" w:space="0" w:color="auto"/>
        <w:right w:val="none" w:sz="0" w:space="0" w:color="auto"/>
      </w:divBdr>
    </w:div>
    <w:div w:id="45297252">
      <w:bodyDiv w:val="1"/>
      <w:marLeft w:val="0"/>
      <w:marRight w:val="0"/>
      <w:marTop w:val="0"/>
      <w:marBottom w:val="0"/>
      <w:divBdr>
        <w:top w:val="none" w:sz="0" w:space="0" w:color="auto"/>
        <w:left w:val="none" w:sz="0" w:space="0" w:color="auto"/>
        <w:bottom w:val="none" w:sz="0" w:space="0" w:color="auto"/>
        <w:right w:val="none" w:sz="0" w:space="0" w:color="auto"/>
      </w:divBdr>
    </w:div>
    <w:div w:id="45876463">
      <w:bodyDiv w:val="1"/>
      <w:marLeft w:val="0"/>
      <w:marRight w:val="0"/>
      <w:marTop w:val="0"/>
      <w:marBottom w:val="0"/>
      <w:divBdr>
        <w:top w:val="none" w:sz="0" w:space="0" w:color="auto"/>
        <w:left w:val="none" w:sz="0" w:space="0" w:color="auto"/>
        <w:bottom w:val="none" w:sz="0" w:space="0" w:color="auto"/>
        <w:right w:val="none" w:sz="0" w:space="0" w:color="auto"/>
      </w:divBdr>
    </w:div>
    <w:div w:id="47996682">
      <w:bodyDiv w:val="1"/>
      <w:marLeft w:val="0"/>
      <w:marRight w:val="0"/>
      <w:marTop w:val="0"/>
      <w:marBottom w:val="0"/>
      <w:divBdr>
        <w:top w:val="none" w:sz="0" w:space="0" w:color="auto"/>
        <w:left w:val="none" w:sz="0" w:space="0" w:color="auto"/>
        <w:bottom w:val="none" w:sz="0" w:space="0" w:color="auto"/>
        <w:right w:val="none" w:sz="0" w:space="0" w:color="auto"/>
      </w:divBdr>
    </w:div>
    <w:div w:id="50663288">
      <w:bodyDiv w:val="1"/>
      <w:marLeft w:val="0"/>
      <w:marRight w:val="0"/>
      <w:marTop w:val="0"/>
      <w:marBottom w:val="0"/>
      <w:divBdr>
        <w:top w:val="none" w:sz="0" w:space="0" w:color="auto"/>
        <w:left w:val="none" w:sz="0" w:space="0" w:color="auto"/>
        <w:bottom w:val="none" w:sz="0" w:space="0" w:color="auto"/>
        <w:right w:val="none" w:sz="0" w:space="0" w:color="auto"/>
      </w:divBdr>
    </w:div>
    <w:div w:id="53621481">
      <w:bodyDiv w:val="1"/>
      <w:marLeft w:val="0"/>
      <w:marRight w:val="0"/>
      <w:marTop w:val="0"/>
      <w:marBottom w:val="0"/>
      <w:divBdr>
        <w:top w:val="none" w:sz="0" w:space="0" w:color="auto"/>
        <w:left w:val="none" w:sz="0" w:space="0" w:color="auto"/>
        <w:bottom w:val="none" w:sz="0" w:space="0" w:color="auto"/>
        <w:right w:val="none" w:sz="0" w:space="0" w:color="auto"/>
      </w:divBdr>
    </w:div>
    <w:div w:id="58989157">
      <w:bodyDiv w:val="1"/>
      <w:marLeft w:val="0"/>
      <w:marRight w:val="0"/>
      <w:marTop w:val="0"/>
      <w:marBottom w:val="0"/>
      <w:divBdr>
        <w:top w:val="none" w:sz="0" w:space="0" w:color="auto"/>
        <w:left w:val="none" w:sz="0" w:space="0" w:color="auto"/>
        <w:bottom w:val="none" w:sz="0" w:space="0" w:color="auto"/>
        <w:right w:val="none" w:sz="0" w:space="0" w:color="auto"/>
      </w:divBdr>
    </w:div>
    <w:div w:id="60570071">
      <w:bodyDiv w:val="1"/>
      <w:marLeft w:val="0"/>
      <w:marRight w:val="0"/>
      <w:marTop w:val="0"/>
      <w:marBottom w:val="0"/>
      <w:divBdr>
        <w:top w:val="none" w:sz="0" w:space="0" w:color="auto"/>
        <w:left w:val="none" w:sz="0" w:space="0" w:color="auto"/>
        <w:bottom w:val="none" w:sz="0" w:space="0" w:color="auto"/>
        <w:right w:val="none" w:sz="0" w:space="0" w:color="auto"/>
      </w:divBdr>
    </w:div>
    <w:div w:id="63113302">
      <w:bodyDiv w:val="1"/>
      <w:marLeft w:val="0"/>
      <w:marRight w:val="0"/>
      <w:marTop w:val="0"/>
      <w:marBottom w:val="0"/>
      <w:divBdr>
        <w:top w:val="none" w:sz="0" w:space="0" w:color="auto"/>
        <w:left w:val="none" w:sz="0" w:space="0" w:color="auto"/>
        <w:bottom w:val="none" w:sz="0" w:space="0" w:color="auto"/>
        <w:right w:val="none" w:sz="0" w:space="0" w:color="auto"/>
      </w:divBdr>
    </w:div>
    <w:div w:id="68427274">
      <w:bodyDiv w:val="1"/>
      <w:marLeft w:val="0"/>
      <w:marRight w:val="0"/>
      <w:marTop w:val="0"/>
      <w:marBottom w:val="0"/>
      <w:divBdr>
        <w:top w:val="none" w:sz="0" w:space="0" w:color="auto"/>
        <w:left w:val="none" w:sz="0" w:space="0" w:color="auto"/>
        <w:bottom w:val="none" w:sz="0" w:space="0" w:color="auto"/>
        <w:right w:val="none" w:sz="0" w:space="0" w:color="auto"/>
      </w:divBdr>
    </w:div>
    <w:div w:id="77602458">
      <w:bodyDiv w:val="1"/>
      <w:marLeft w:val="0"/>
      <w:marRight w:val="0"/>
      <w:marTop w:val="0"/>
      <w:marBottom w:val="0"/>
      <w:divBdr>
        <w:top w:val="none" w:sz="0" w:space="0" w:color="auto"/>
        <w:left w:val="none" w:sz="0" w:space="0" w:color="auto"/>
        <w:bottom w:val="none" w:sz="0" w:space="0" w:color="auto"/>
        <w:right w:val="none" w:sz="0" w:space="0" w:color="auto"/>
      </w:divBdr>
    </w:div>
    <w:div w:id="92478912">
      <w:bodyDiv w:val="1"/>
      <w:marLeft w:val="0"/>
      <w:marRight w:val="0"/>
      <w:marTop w:val="0"/>
      <w:marBottom w:val="0"/>
      <w:divBdr>
        <w:top w:val="none" w:sz="0" w:space="0" w:color="auto"/>
        <w:left w:val="none" w:sz="0" w:space="0" w:color="auto"/>
        <w:bottom w:val="none" w:sz="0" w:space="0" w:color="auto"/>
        <w:right w:val="none" w:sz="0" w:space="0" w:color="auto"/>
      </w:divBdr>
    </w:div>
    <w:div w:id="94862374">
      <w:bodyDiv w:val="1"/>
      <w:marLeft w:val="0"/>
      <w:marRight w:val="0"/>
      <w:marTop w:val="0"/>
      <w:marBottom w:val="0"/>
      <w:divBdr>
        <w:top w:val="none" w:sz="0" w:space="0" w:color="auto"/>
        <w:left w:val="none" w:sz="0" w:space="0" w:color="auto"/>
        <w:bottom w:val="none" w:sz="0" w:space="0" w:color="auto"/>
        <w:right w:val="none" w:sz="0" w:space="0" w:color="auto"/>
      </w:divBdr>
    </w:div>
    <w:div w:id="103310124">
      <w:bodyDiv w:val="1"/>
      <w:marLeft w:val="0"/>
      <w:marRight w:val="0"/>
      <w:marTop w:val="0"/>
      <w:marBottom w:val="0"/>
      <w:divBdr>
        <w:top w:val="none" w:sz="0" w:space="0" w:color="auto"/>
        <w:left w:val="none" w:sz="0" w:space="0" w:color="auto"/>
        <w:bottom w:val="none" w:sz="0" w:space="0" w:color="auto"/>
        <w:right w:val="none" w:sz="0" w:space="0" w:color="auto"/>
      </w:divBdr>
    </w:div>
    <w:div w:id="103379020">
      <w:bodyDiv w:val="1"/>
      <w:marLeft w:val="0"/>
      <w:marRight w:val="0"/>
      <w:marTop w:val="0"/>
      <w:marBottom w:val="0"/>
      <w:divBdr>
        <w:top w:val="none" w:sz="0" w:space="0" w:color="auto"/>
        <w:left w:val="none" w:sz="0" w:space="0" w:color="auto"/>
        <w:bottom w:val="none" w:sz="0" w:space="0" w:color="auto"/>
        <w:right w:val="none" w:sz="0" w:space="0" w:color="auto"/>
      </w:divBdr>
    </w:div>
    <w:div w:id="106002538">
      <w:bodyDiv w:val="1"/>
      <w:marLeft w:val="0"/>
      <w:marRight w:val="0"/>
      <w:marTop w:val="0"/>
      <w:marBottom w:val="0"/>
      <w:divBdr>
        <w:top w:val="none" w:sz="0" w:space="0" w:color="auto"/>
        <w:left w:val="none" w:sz="0" w:space="0" w:color="auto"/>
        <w:bottom w:val="none" w:sz="0" w:space="0" w:color="auto"/>
        <w:right w:val="none" w:sz="0" w:space="0" w:color="auto"/>
      </w:divBdr>
    </w:div>
    <w:div w:id="108084860">
      <w:bodyDiv w:val="1"/>
      <w:marLeft w:val="0"/>
      <w:marRight w:val="0"/>
      <w:marTop w:val="0"/>
      <w:marBottom w:val="0"/>
      <w:divBdr>
        <w:top w:val="none" w:sz="0" w:space="0" w:color="auto"/>
        <w:left w:val="none" w:sz="0" w:space="0" w:color="auto"/>
        <w:bottom w:val="none" w:sz="0" w:space="0" w:color="auto"/>
        <w:right w:val="none" w:sz="0" w:space="0" w:color="auto"/>
      </w:divBdr>
    </w:div>
    <w:div w:id="110637789">
      <w:bodyDiv w:val="1"/>
      <w:marLeft w:val="0"/>
      <w:marRight w:val="0"/>
      <w:marTop w:val="0"/>
      <w:marBottom w:val="0"/>
      <w:divBdr>
        <w:top w:val="none" w:sz="0" w:space="0" w:color="auto"/>
        <w:left w:val="none" w:sz="0" w:space="0" w:color="auto"/>
        <w:bottom w:val="none" w:sz="0" w:space="0" w:color="auto"/>
        <w:right w:val="none" w:sz="0" w:space="0" w:color="auto"/>
      </w:divBdr>
    </w:div>
    <w:div w:id="111487187">
      <w:bodyDiv w:val="1"/>
      <w:marLeft w:val="0"/>
      <w:marRight w:val="0"/>
      <w:marTop w:val="0"/>
      <w:marBottom w:val="0"/>
      <w:divBdr>
        <w:top w:val="none" w:sz="0" w:space="0" w:color="auto"/>
        <w:left w:val="none" w:sz="0" w:space="0" w:color="auto"/>
        <w:bottom w:val="none" w:sz="0" w:space="0" w:color="auto"/>
        <w:right w:val="none" w:sz="0" w:space="0" w:color="auto"/>
      </w:divBdr>
    </w:div>
    <w:div w:id="128210990">
      <w:bodyDiv w:val="1"/>
      <w:marLeft w:val="0"/>
      <w:marRight w:val="0"/>
      <w:marTop w:val="0"/>
      <w:marBottom w:val="0"/>
      <w:divBdr>
        <w:top w:val="none" w:sz="0" w:space="0" w:color="auto"/>
        <w:left w:val="none" w:sz="0" w:space="0" w:color="auto"/>
        <w:bottom w:val="none" w:sz="0" w:space="0" w:color="auto"/>
        <w:right w:val="none" w:sz="0" w:space="0" w:color="auto"/>
      </w:divBdr>
    </w:div>
    <w:div w:id="133526780">
      <w:bodyDiv w:val="1"/>
      <w:marLeft w:val="0"/>
      <w:marRight w:val="0"/>
      <w:marTop w:val="0"/>
      <w:marBottom w:val="0"/>
      <w:divBdr>
        <w:top w:val="none" w:sz="0" w:space="0" w:color="auto"/>
        <w:left w:val="none" w:sz="0" w:space="0" w:color="auto"/>
        <w:bottom w:val="none" w:sz="0" w:space="0" w:color="auto"/>
        <w:right w:val="none" w:sz="0" w:space="0" w:color="auto"/>
      </w:divBdr>
    </w:div>
    <w:div w:id="157811268">
      <w:bodyDiv w:val="1"/>
      <w:marLeft w:val="0"/>
      <w:marRight w:val="0"/>
      <w:marTop w:val="0"/>
      <w:marBottom w:val="0"/>
      <w:divBdr>
        <w:top w:val="none" w:sz="0" w:space="0" w:color="auto"/>
        <w:left w:val="none" w:sz="0" w:space="0" w:color="auto"/>
        <w:bottom w:val="none" w:sz="0" w:space="0" w:color="auto"/>
        <w:right w:val="none" w:sz="0" w:space="0" w:color="auto"/>
      </w:divBdr>
    </w:div>
    <w:div w:id="161429621">
      <w:bodyDiv w:val="1"/>
      <w:marLeft w:val="0"/>
      <w:marRight w:val="0"/>
      <w:marTop w:val="0"/>
      <w:marBottom w:val="0"/>
      <w:divBdr>
        <w:top w:val="none" w:sz="0" w:space="0" w:color="auto"/>
        <w:left w:val="none" w:sz="0" w:space="0" w:color="auto"/>
        <w:bottom w:val="none" w:sz="0" w:space="0" w:color="auto"/>
        <w:right w:val="none" w:sz="0" w:space="0" w:color="auto"/>
      </w:divBdr>
    </w:div>
    <w:div w:id="164784924">
      <w:bodyDiv w:val="1"/>
      <w:marLeft w:val="0"/>
      <w:marRight w:val="0"/>
      <w:marTop w:val="0"/>
      <w:marBottom w:val="0"/>
      <w:divBdr>
        <w:top w:val="none" w:sz="0" w:space="0" w:color="auto"/>
        <w:left w:val="none" w:sz="0" w:space="0" w:color="auto"/>
        <w:bottom w:val="none" w:sz="0" w:space="0" w:color="auto"/>
        <w:right w:val="none" w:sz="0" w:space="0" w:color="auto"/>
      </w:divBdr>
    </w:div>
    <w:div w:id="167017622">
      <w:bodyDiv w:val="1"/>
      <w:marLeft w:val="0"/>
      <w:marRight w:val="0"/>
      <w:marTop w:val="0"/>
      <w:marBottom w:val="0"/>
      <w:divBdr>
        <w:top w:val="none" w:sz="0" w:space="0" w:color="auto"/>
        <w:left w:val="none" w:sz="0" w:space="0" w:color="auto"/>
        <w:bottom w:val="none" w:sz="0" w:space="0" w:color="auto"/>
        <w:right w:val="none" w:sz="0" w:space="0" w:color="auto"/>
      </w:divBdr>
    </w:div>
    <w:div w:id="170342622">
      <w:bodyDiv w:val="1"/>
      <w:marLeft w:val="0"/>
      <w:marRight w:val="0"/>
      <w:marTop w:val="0"/>
      <w:marBottom w:val="0"/>
      <w:divBdr>
        <w:top w:val="none" w:sz="0" w:space="0" w:color="auto"/>
        <w:left w:val="none" w:sz="0" w:space="0" w:color="auto"/>
        <w:bottom w:val="none" w:sz="0" w:space="0" w:color="auto"/>
        <w:right w:val="none" w:sz="0" w:space="0" w:color="auto"/>
      </w:divBdr>
    </w:div>
    <w:div w:id="171258658">
      <w:bodyDiv w:val="1"/>
      <w:marLeft w:val="0"/>
      <w:marRight w:val="0"/>
      <w:marTop w:val="0"/>
      <w:marBottom w:val="0"/>
      <w:divBdr>
        <w:top w:val="none" w:sz="0" w:space="0" w:color="auto"/>
        <w:left w:val="none" w:sz="0" w:space="0" w:color="auto"/>
        <w:bottom w:val="none" w:sz="0" w:space="0" w:color="auto"/>
        <w:right w:val="none" w:sz="0" w:space="0" w:color="auto"/>
      </w:divBdr>
    </w:div>
    <w:div w:id="186912294">
      <w:bodyDiv w:val="1"/>
      <w:marLeft w:val="0"/>
      <w:marRight w:val="0"/>
      <w:marTop w:val="0"/>
      <w:marBottom w:val="0"/>
      <w:divBdr>
        <w:top w:val="none" w:sz="0" w:space="0" w:color="auto"/>
        <w:left w:val="none" w:sz="0" w:space="0" w:color="auto"/>
        <w:bottom w:val="none" w:sz="0" w:space="0" w:color="auto"/>
        <w:right w:val="none" w:sz="0" w:space="0" w:color="auto"/>
      </w:divBdr>
    </w:div>
    <w:div w:id="205220065">
      <w:bodyDiv w:val="1"/>
      <w:marLeft w:val="0"/>
      <w:marRight w:val="0"/>
      <w:marTop w:val="0"/>
      <w:marBottom w:val="0"/>
      <w:divBdr>
        <w:top w:val="none" w:sz="0" w:space="0" w:color="auto"/>
        <w:left w:val="none" w:sz="0" w:space="0" w:color="auto"/>
        <w:bottom w:val="none" w:sz="0" w:space="0" w:color="auto"/>
        <w:right w:val="none" w:sz="0" w:space="0" w:color="auto"/>
      </w:divBdr>
    </w:div>
    <w:div w:id="207575924">
      <w:bodyDiv w:val="1"/>
      <w:marLeft w:val="0"/>
      <w:marRight w:val="0"/>
      <w:marTop w:val="0"/>
      <w:marBottom w:val="0"/>
      <w:divBdr>
        <w:top w:val="none" w:sz="0" w:space="0" w:color="auto"/>
        <w:left w:val="none" w:sz="0" w:space="0" w:color="auto"/>
        <w:bottom w:val="none" w:sz="0" w:space="0" w:color="auto"/>
        <w:right w:val="none" w:sz="0" w:space="0" w:color="auto"/>
      </w:divBdr>
    </w:div>
    <w:div w:id="209853334">
      <w:bodyDiv w:val="1"/>
      <w:marLeft w:val="0"/>
      <w:marRight w:val="0"/>
      <w:marTop w:val="0"/>
      <w:marBottom w:val="0"/>
      <w:divBdr>
        <w:top w:val="none" w:sz="0" w:space="0" w:color="auto"/>
        <w:left w:val="none" w:sz="0" w:space="0" w:color="auto"/>
        <w:bottom w:val="none" w:sz="0" w:space="0" w:color="auto"/>
        <w:right w:val="none" w:sz="0" w:space="0" w:color="auto"/>
      </w:divBdr>
    </w:div>
    <w:div w:id="219170845">
      <w:bodyDiv w:val="1"/>
      <w:marLeft w:val="0"/>
      <w:marRight w:val="0"/>
      <w:marTop w:val="0"/>
      <w:marBottom w:val="0"/>
      <w:divBdr>
        <w:top w:val="none" w:sz="0" w:space="0" w:color="auto"/>
        <w:left w:val="none" w:sz="0" w:space="0" w:color="auto"/>
        <w:bottom w:val="none" w:sz="0" w:space="0" w:color="auto"/>
        <w:right w:val="none" w:sz="0" w:space="0" w:color="auto"/>
      </w:divBdr>
    </w:div>
    <w:div w:id="227618348">
      <w:bodyDiv w:val="1"/>
      <w:marLeft w:val="0"/>
      <w:marRight w:val="0"/>
      <w:marTop w:val="0"/>
      <w:marBottom w:val="0"/>
      <w:divBdr>
        <w:top w:val="none" w:sz="0" w:space="0" w:color="auto"/>
        <w:left w:val="none" w:sz="0" w:space="0" w:color="auto"/>
        <w:bottom w:val="none" w:sz="0" w:space="0" w:color="auto"/>
        <w:right w:val="none" w:sz="0" w:space="0" w:color="auto"/>
      </w:divBdr>
    </w:div>
    <w:div w:id="230820358">
      <w:bodyDiv w:val="1"/>
      <w:marLeft w:val="0"/>
      <w:marRight w:val="0"/>
      <w:marTop w:val="0"/>
      <w:marBottom w:val="0"/>
      <w:divBdr>
        <w:top w:val="none" w:sz="0" w:space="0" w:color="auto"/>
        <w:left w:val="none" w:sz="0" w:space="0" w:color="auto"/>
        <w:bottom w:val="none" w:sz="0" w:space="0" w:color="auto"/>
        <w:right w:val="none" w:sz="0" w:space="0" w:color="auto"/>
      </w:divBdr>
    </w:div>
    <w:div w:id="235895466">
      <w:bodyDiv w:val="1"/>
      <w:marLeft w:val="0"/>
      <w:marRight w:val="0"/>
      <w:marTop w:val="0"/>
      <w:marBottom w:val="0"/>
      <w:divBdr>
        <w:top w:val="none" w:sz="0" w:space="0" w:color="auto"/>
        <w:left w:val="none" w:sz="0" w:space="0" w:color="auto"/>
        <w:bottom w:val="none" w:sz="0" w:space="0" w:color="auto"/>
        <w:right w:val="none" w:sz="0" w:space="0" w:color="auto"/>
      </w:divBdr>
    </w:div>
    <w:div w:id="242493886">
      <w:bodyDiv w:val="1"/>
      <w:marLeft w:val="0"/>
      <w:marRight w:val="0"/>
      <w:marTop w:val="0"/>
      <w:marBottom w:val="0"/>
      <w:divBdr>
        <w:top w:val="none" w:sz="0" w:space="0" w:color="auto"/>
        <w:left w:val="none" w:sz="0" w:space="0" w:color="auto"/>
        <w:bottom w:val="none" w:sz="0" w:space="0" w:color="auto"/>
        <w:right w:val="none" w:sz="0" w:space="0" w:color="auto"/>
      </w:divBdr>
    </w:div>
    <w:div w:id="252856730">
      <w:bodyDiv w:val="1"/>
      <w:marLeft w:val="0"/>
      <w:marRight w:val="0"/>
      <w:marTop w:val="0"/>
      <w:marBottom w:val="0"/>
      <w:divBdr>
        <w:top w:val="none" w:sz="0" w:space="0" w:color="auto"/>
        <w:left w:val="none" w:sz="0" w:space="0" w:color="auto"/>
        <w:bottom w:val="none" w:sz="0" w:space="0" w:color="auto"/>
        <w:right w:val="none" w:sz="0" w:space="0" w:color="auto"/>
      </w:divBdr>
    </w:div>
    <w:div w:id="258829464">
      <w:bodyDiv w:val="1"/>
      <w:marLeft w:val="0"/>
      <w:marRight w:val="0"/>
      <w:marTop w:val="0"/>
      <w:marBottom w:val="0"/>
      <w:divBdr>
        <w:top w:val="none" w:sz="0" w:space="0" w:color="auto"/>
        <w:left w:val="none" w:sz="0" w:space="0" w:color="auto"/>
        <w:bottom w:val="none" w:sz="0" w:space="0" w:color="auto"/>
        <w:right w:val="none" w:sz="0" w:space="0" w:color="auto"/>
      </w:divBdr>
    </w:div>
    <w:div w:id="259794898">
      <w:bodyDiv w:val="1"/>
      <w:marLeft w:val="0"/>
      <w:marRight w:val="0"/>
      <w:marTop w:val="0"/>
      <w:marBottom w:val="0"/>
      <w:divBdr>
        <w:top w:val="none" w:sz="0" w:space="0" w:color="auto"/>
        <w:left w:val="none" w:sz="0" w:space="0" w:color="auto"/>
        <w:bottom w:val="none" w:sz="0" w:space="0" w:color="auto"/>
        <w:right w:val="none" w:sz="0" w:space="0" w:color="auto"/>
      </w:divBdr>
    </w:div>
    <w:div w:id="263542414">
      <w:bodyDiv w:val="1"/>
      <w:marLeft w:val="0"/>
      <w:marRight w:val="0"/>
      <w:marTop w:val="0"/>
      <w:marBottom w:val="0"/>
      <w:divBdr>
        <w:top w:val="none" w:sz="0" w:space="0" w:color="auto"/>
        <w:left w:val="none" w:sz="0" w:space="0" w:color="auto"/>
        <w:bottom w:val="none" w:sz="0" w:space="0" w:color="auto"/>
        <w:right w:val="none" w:sz="0" w:space="0" w:color="auto"/>
      </w:divBdr>
    </w:div>
    <w:div w:id="268320231">
      <w:bodyDiv w:val="1"/>
      <w:marLeft w:val="0"/>
      <w:marRight w:val="0"/>
      <w:marTop w:val="0"/>
      <w:marBottom w:val="0"/>
      <w:divBdr>
        <w:top w:val="none" w:sz="0" w:space="0" w:color="auto"/>
        <w:left w:val="none" w:sz="0" w:space="0" w:color="auto"/>
        <w:bottom w:val="none" w:sz="0" w:space="0" w:color="auto"/>
        <w:right w:val="none" w:sz="0" w:space="0" w:color="auto"/>
      </w:divBdr>
    </w:div>
    <w:div w:id="273244559">
      <w:bodyDiv w:val="1"/>
      <w:marLeft w:val="0"/>
      <w:marRight w:val="0"/>
      <w:marTop w:val="0"/>
      <w:marBottom w:val="0"/>
      <w:divBdr>
        <w:top w:val="none" w:sz="0" w:space="0" w:color="auto"/>
        <w:left w:val="none" w:sz="0" w:space="0" w:color="auto"/>
        <w:bottom w:val="none" w:sz="0" w:space="0" w:color="auto"/>
        <w:right w:val="none" w:sz="0" w:space="0" w:color="auto"/>
      </w:divBdr>
    </w:div>
    <w:div w:id="301426889">
      <w:bodyDiv w:val="1"/>
      <w:marLeft w:val="0"/>
      <w:marRight w:val="0"/>
      <w:marTop w:val="0"/>
      <w:marBottom w:val="0"/>
      <w:divBdr>
        <w:top w:val="none" w:sz="0" w:space="0" w:color="auto"/>
        <w:left w:val="none" w:sz="0" w:space="0" w:color="auto"/>
        <w:bottom w:val="none" w:sz="0" w:space="0" w:color="auto"/>
        <w:right w:val="none" w:sz="0" w:space="0" w:color="auto"/>
      </w:divBdr>
      <w:divsChild>
        <w:div w:id="831868090">
          <w:marLeft w:val="0"/>
          <w:marRight w:val="0"/>
          <w:marTop w:val="0"/>
          <w:marBottom w:val="0"/>
          <w:divBdr>
            <w:top w:val="none" w:sz="0" w:space="0" w:color="auto"/>
            <w:left w:val="none" w:sz="0" w:space="0" w:color="auto"/>
            <w:bottom w:val="none" w:sz="0" w:space="0" w:color="auto"/>
            <w:right w:val="none" w:sz="0" w:space="0" w:color="auto"/>
          </w:divBdr>
        </w:div>
      </w:divsChild>
    </w:div>
    <w:div w:id="302541721">
      <w:bodyDiv w:val="1"/>
      <w:marLeft w:val="0"/>
      <w:marRight w:val="0"/>
      <w:marTop w:val="0"/>
      <w:marBottom w:val="0"/>
      <w:divBdr>
        <w:top w:val="none" w:sz="0" w:space="0" w:color="auto"/>
        <w:left w:val="none" w:sz="0" w:space="0" w:color="auto"/>
        <w:bottom w:val="none" w:sz="0" w:space="0" w:color="auto"/>
        <w:right w:val="none" w:sz="0" w:space="0" w:color="auto"/>
      </w:divBdr>
    </w:div>
    <w:div w:id="306013330">
      <w:bodyDiv w:val="1"/>
      <w:marLeft w:val="0"/>
      <w:marRight w:val="0"/>
      <w:marTop w:val="0"/>
      <w:marBottom w:val="0"/>
      <w:divBdr>
        <w:top w:val="none" w:sz="0" w:space="0" w:color="auto"/>
        <w:left w:val="none" w:sz="0" w:space="0" w:color="auto"/>
        <w:bottom w:val="none" w:sz="0" w:space="0" w:color="auto"/>
        <w:right w:val="none" w:sz="0" w:space="0" w:color="auto"/>
      </w:divBdr>
    </w:div>
    <w:div w:id="311983794">
      <w:bodyDiv w:val="1"/>
      <w:marLeft w:val="0"/>
      <w:marRight w:val="0"/>
      <w:marTop w:val="0"/>
      <w:marBottom w:val="0"/>
      <w:divBdr>
        <w:top w:val="none" w:sz="0" w:space="0" w:color="auto"/>
        <w:left w:val="none" w:sz="0" w:space="0" w:color="auto"/>
        <w:bottom w:val="none" w:sz="0" w:space="0" w:color="auto"/>
        <w:right w:val="none" w:sz="0" w:space="0" w:color="auto"/>
      </w:divBdr>
    </w:div>
    <w:div w:id="316351092">
      <w:bodyDiv w:val="1"/>
      <w:marLeft w:val="0"/>
      <w:marRight w:val="0"/>
      <w:marTop w:val="0"/>
      <w:marBottom w:val="0"/>
      <w:divBdr>
        <w:top w:val="none" w:sz="0" w:space="0" w:color="auto"/>
        <w:left w:val="none" w:sz="0" w:space="0" w:color="auto"/>
        <w:bottom w:val="none" w:sz="0" w:space="0" w:color="auto"/>
        <w:right w:val="none" w:sz="0" w:space="0" w:color="auto"/>
      </w:divBdr>
    </w:div>
    <w:div w:id="325864284">
      <w:bodyDiv w:val="1"/>
      <w:marLeft w:val="0"/>
      <w:marRight w:val="0"/>
      <w:marTop w:val="0"/>
      <w:marBottom w:val="0"/>
      <w:divBdr>
        <w:top w:val="none" w:sz="0" w:space="0" w:color="auto"/>
        <w:left w:val="none" w:sz="0" w:space="0" w:color="auto"/>
        <w:bottom w:val="none" w:sz="0" w:space="0" w:color="auto"/>
        <w:right w:val="none" w:sz="0" w:space="0" w:color="auto"/>
      </w:divBdr>
    </w:div>
    <w:div w:id="331219259">
      <w:bodyDiv w:val="1"/>
      <w:marLeft w:val="0"/>
      <w:marRight w:val="0"/>
      <w:marTop w:val="0"/>
      <w:marBottom w:val="0"/>
      <w:divBdr>
        <w:top w:val="none" w:sz="0" w:space="0" w:color="auto"/>
        <w:left w:val="none" w:sz="0" w:space="0" w:color="auto"/>
        <w:bottom w:val="none" w:sz="0" w:space="0" w:color="auto"/>
        <w:right w:val="none" w:sz="0" w:space="0" w:color="auto"/>
      </w:divBdr>
    </w:div>
    <w:div w:id="334041170">
      <w:bodyDiv w:val="1"/>
      <w:marLeft w:val="0"/>
      <w:marRight w:val="0"/>
      <w:marTop w:val="0"/>
      <w:marBottom w:val="0"/>
      <w:divBdr>
        <w:top w:val="none" w:sz="0" w:space="0" w:color="auto"/>
        <w:left w:val="none" w:sz="0" w:space="0" w:color="auto"/>
        <w:bottom w:val="none" w:sz="0" w:space="0" w:color="auto"/>
        <w:right w:val="none" w:sz="0" w:space="0" w:color="auto"/>
      </w:divBdr>
    </w:div>
    <w:div w:id="334118538">
      <w:bodyDiv w:val="1"/>
      <w:marLeft w:val="0"/>
      <w:marRight w:val="0"/>
      <w:marTop w:val="0"/>
      <w:marBottom w:val="0"/>
      <w:divBdr>
        <w:top w:val="none" w:sz="0" w:space="0" w:color="auto"/>
        <w:left w:val="none" w:sz="0" w:space="0" w:color="auto"/>
        <w:bottom w:val="none" w:sz="0" w:space="0" w:color="auto"/>
        <w:right w:val="none" w:sz="0" w:space="0" w:color="auto"/>
      </w:divBdr>
    </w:div>
    <w:div w:id="334456606">
      <w:bodyDiv w:val="1"/>
      <w:marLeft w:val="0"/>
      <w:marRight w:val="0"/>
      <w:marTop w:val="0"/>
      <w:marBottom w:val="0"/>
      <w:divBdr>
        <w:top w:val="none" w:sz="0" w:space="0" w:color="auto"/>
        <w:left w:val="none" w:sz="0" w:space="0" w:color="auto"/>
        <w:bottom w:val="none" w:sz="0" w:space="0" w:color="auto"/>
        <w:right w:val="none" w:sz="0" w:space="0" w:color="auto"/>
      </w:divBdr>
    </w:div>
    <w:div w:id="346950570">
      <w:bodyDiv w:val="1"/>
      <w:marLeft w:val="0"/>
      <w:marRight w:val="0"/>
      <w:marTop w:val="0"/>
      <w:marBottom w:val="0"/>
      <w:divBdr>
        <w:top w:val="none" w:sz="0" w:space="0" w:color="auto"/>
        <w:left w:val="none" w:sz="0" w:space="0" w:color="auto"/>
        <w:bottom w:val="none" w:sz="0" w:space="0" w:color="auto"/>
        <w:right w:val="none" w:sz="0" w:space="0" w:color="auto"/>
      </w:divBdr>
    </w:div>
    <w:div w:id="348989709">
      <w:bodyDiv w:val="1"/>
      <w:marLeft w:val="0"/>
      <w:marRight w:val="0"/>
      <w:marTop w:val="0"/>
      <w:marBottom w:val="0"/>
      <w:divBdr>
        <w:top w:val="none" w:sz="0" w:space="0" w:color="auto"/>
        <w:left w:val="none" w:sz="0" w:space="0" w:color="auto"/>
        <w:bottom w:val="none" w:sz="0" w:space="0" w:color="auto"/>
        <w:right w:val="none" w:sz="0" w:space="0" w:color="auto"/>
      </w:divBdr>
    </w:div>
    <w:div w:id="355011627">
      <w:bodyDiv w:val="1"/>
      <w:marLeft w:val="0"/>
      <w:marRight w:val="0"/>
      <w:marTop w:val="0"/>
      <w:marBottom w:val="0"/>
      <w:divBdr>
        <w:top w:val="none" w:sz="0" w:space="0" w:color="auto"/>
        <w:left w:val="none" w:sz="0" w:space="0" w:color="auto"/>
        <w:bottom w:val="none" w:sz="0" w:space="0" w:color="auto"/>
        <w:right w:val="none" w:sz="0" w:space="0" w:color="auto"/>
      </w:divBdr>
    </w:div>
    <w:div w:id="356271518">
      <w:bodyDiv w:val="1"/>
      <w:marLeft w:val="0"/>
      <w:marRight w:val="0"/>
      <w:marTop w:val="0"/>
      <w:marBottom w:val="0"/>
      <w:divBdr>
        <w:top w:val="none" w:sz="0" w:space="0" w:color="auto"/>
        <w:left w:val="none" w:sz="0" w:space="0" w:color="auto"/>
        <w:bottom w:val="none" w:sz="0" w:space="0" w:color="auto"/>
        <w:right w:val="none" w:sz="0" w:space="0" w:color="auto"/>
      </w:divBdr>
    </w:div>
    <w:div w:id="356467212">
      <w:bodyDiv w:val="1"/>
      <w:marLeft w:val="0"/>
      <w:marRight w:val="0"/>
      <w:marTop w:val="0"/>
      <w:marBottom w:val="0"/>
      <w:divBdr>
        <w:top w:val="none" w:sz="0" w:space="0" w:color="auto"/>
        <w:left w:val="none" w:sz="0" w:space="0" w:color="auto"/>
        <w:bottom w:val="none" w:sz="0" w:space="0" w:color="auto"/>
        <w:right w:val="none" w:sz="0" w:space="0" w:color="auto"/>
      </w:divBdr>
    </w:div>
    <w:div w:id="360591382">
      <w:bodyDiv w:val="1"/>
      <w:marLeft w:val="0"/>
      <w:marRight w:val="0"/>
      <w:marTop w:val="0"/>
      <w:marBottom w:val="0"/>
      <w:divBdr>
        <w:top w:val="none" w:sz="0" w:space="0" w:color="auto"/>
        <w:left w:val="none" w:sz="0" w:space="0" w:color="auto"/>
        <w:bottom w:val="none" w:sz="0" w:space="0" w:color="auto"/>
        <w:right w:val="none" w:sz="0" w:space="0" w:color="auto"/>
      </w:divBdr>
    </w:div>
    <w:div w:id="361169510">
      <w:bodyDiv w:val="1"/>
      <w:marLeft w:val="0"/>
      <w:marRight w:val="0"/>
      <w:marTop w:val="0"/>
      <w:marBottom w:val="0"/>
      <w:divBdr>
        <w:top w:val="none" w:sz="0" w:space="0" w:color="auto"/>
        <w:left w:val="none" w:sz="0" w:space="0" w:color="auto"/>
        <w:bottom w:val="none" w:sz="0" w:space="0" w:color="auto"/>
        <w:right w:val="none" w:sz="0" w:space="0" w:color="auto"/>
      </w:divBdr>
    </w:div>
    <w:div w:id="372583442">
      <w:bodyDiv w:val="1"/>
      <w:marLeft w:val="0"/>
      <w:marRight w:val="0"/>
      <w:marTop w:val="0"/>
      <w:marBottom w:val="0"/>
      <w:divBdr>
        <w:top w:val="none" w:sz="0" w:space="0" w:color="auto"/>
        <w:left w:val="none" w:sz="0" w:space="0" w:color="auto"/>
        <w:bottom w:val="none" w:sz="0" w:space="0" w:color="auto"/>
        <w:right w:val="none" w:sz="0" w:space="0" w:color="auto"/>
      </w:divBdr>
    </w:div>
    <w:div w:id="384567605">
      <w:bodyDiv w:val="1"/>
      <w:marLeft w:val="0"/>
      <w:marRight w:val="0"/>
      <w:marTop w:val="0"/>
      <w:marBottom w:val="0"/>
      <w:divBdr>
        <w:top w:val="none" w:sz="0" w:space="0" w:color="auto"/>
        <w:left w:val="none" w:sz="0" w:space="0" w:color="auto"/>
        <w:bottom w:val="none" w:sz="0" w:space="0" w:color="auto"/>
        <w:right w:val="none" w:sz="0" w:space="0" w:color="auto"/>
      </w:divBdr>
    </w:div>
    <w:div w:id="388503268">
      <w:bodyDiv w:val="1"/>
      <w:marLeft w:val="0"/>
      <w:marRight w:val="0"/>
      <w:marTop w:val="0"/>
      <w:marBottom w:val="0"/>
      <w:divBdr>
        <w:top w:val="none" w:sz="0" w:space="0" w:color="auto"/>
        <w:left w:val="none" w:sz="0" w:space="0" w:color="auto"/>
        <w:bottom w:val="none" w:sz="0" w:space="0" w:color="auto"/>
        <w:right w:val="none" w:sz="0" w:space="0" w:color="auto"/>
      </w:divBdr>
    </w:div>
    <w:div w:id="396825185">
      <w:bodyDiv w:val="1"/>
      <w:marLeft w:val="0"/>
      <w:marRight w:val="0"/>
      <w:marTop w:val="0"/>
      <w:marBottom w:val="0"/>
      <w:divBdr>
        <w:top w:val="none" w:sz="0" w:space="0" w:color="auto"/>
        <w:left w:val="none" w:sz="0" w:space="0" w:color="auto"/>
        <w:bottom w:val="none" w:sz="0" w:space="0" w:color="auto"/>
        <w:right w:val="none" w:sz="0" w:space="0" w:color="auto"/>
      </w:divBdr>
    </w:div>
    <w:div w:id="398485280">
      <w:bodyDiv w:val="1"/>
      <w:marLeft w:val="0"/>
      <w:marRight w:val="0"/>
      <w:marTop w:val="0"/>
      <w:marBottom w:val="0"/>
      <w:divBdr>
        <w:top w:val="none" w:sz="0" w:space="0" w:color="auto"/>
        <w:left w:val="none" w:sz="0" w:space="0" w:color="auto"/>
        <w:bottom w:val="none" w:sz="0" w:space="0" w:color="auto"/>
        <w:right w:val="none" w:sz="0" w:space="0" w:color="auto"/>
      </w:divBdr>
      <w:divsChild>
        <w:div w:id="1375689535">
          <w:marLeft w:val="0"/>
          <w:marRight w:val="0"/>
          <w:marTop w:val="0"/>
          <w:marBottom w:val="0"/>
          <w:divBdr>
            <w:top w:val="none" w:sz="0" w:space="0" w:color="auto"/>
            <w:left w:val="none" w:sz="0" w:space="0" w:color="auto"/>
            <w:bottom w:val="none" w:sz="0" w:space="0" w:color="auto"/>
            <w:right w:val="none" w:sz="0" w:space="0" w:color="auto"/>
          </w:divBdr>
        </w:div>
      </w:divsChild>
    </w:div>
    <w:div w:id="400636606">
      <w:bodyDiv w:val="1"/>
      <w:marLeft w:val="0"/>
      <w:marRight w:val="0"/>
      <w:marTop w:val="0"/>
      <w:marBottom w:val="0"/>
      <w:divBdr>
        <w:top w:val="none" w:sz="0" w:space="0" w:color="auto"/>
        <w:left w:val="none" w:sz="0" w:space="0" w:color="auto"/>
        <w:bottom w:val="none" w:sz="0" w:space="0" w:color="auto"/>
        <w:right w:val="none" w:sz="0" w:space="0" w:color="auto"/>
      </w:divBdr>
    </w:div>
    <w:div w:id="400906783">
      <w:bodyDiv w:val="1"/>
      <w:marLeft w:val="0"/>
      <w:marRight w:val="0"/>
      <w:marTop w:val="0"/>
      <w:marBottom w:val="0"/>
      <w:divBdr>
        <w:top w:val="none" w:sz="0" w:space="0" w:color="auto"/>
        <w:left w:val="none" w:sz="0" w:space="0" w:color="auto"/>
        <w:bottom w:val="none" w:sz="0" w:space="0" w:color="auto"/>
        <w:right w:val="none" w:sz="0" w:space="0" w:color="auto"/>
      </w:divBdr>
    </w:div>
    <w:div w:id="414866468">
      <w:bodyDiv w:val="1"/>
      <w:marLeft w:val="0"/>
      <w:marRight w:val="0"/>
      <w:marTop w:val="0"/>
      <w:marBottom w:val="0"/>
      <w:divBdr>
        <w:top w:val="none" w:sz="0" w:space="0" w:color="auto"/>
        <w:left w:val="none" w:sz="0" w:space="0" w:color="auto"/>
        <w:bottom w:val="none" w:sz="0" w:space="0" w:color="auto"/>
        <w:right w:val="none" w:sz="0" w:space="0" w:color="auto"/>
      </w:divBdr>
      <w:divsChild>
        <w:div w:id="1383746111">
          <w:marLeft w:val="0"/>
          <w:marRight w:val="0"/>
          <w:marTop w:val="0"/>
          <w:marBottom w:val="0"/>
          <w:divBdr>
            <w:top w:val="none" w:sz="0" w:space="0" w:color="auto"/>
            <w:left w:val="none" w:sz="0" w:space="0" w:color="auto"/>
            <w:bottom w:val="none" w:sz="0" w:space="0" w:color="auto"/>
            <w:right w:val="none" w:sz="0" w:space="0" w:color="auto"/>
          </w:divBdr>
        </w:div>
        <w:div w:id="1879968432">
          <w:marLeft w:val="0"/>
          <w:marRight w:val="0"/>
          <w:marTop w:val="0"/>
          <w:marBottom w:val="0"/>
          <w:divBdr>
            <w:top w:val="none" w:sz="0" w:space="0" w:color="auto"/>
            <w:left w:val="none" w:sz="0" w:space="0" w:color="auto"/>
            <w:bottom w:val="none" w:sz="0" w:space="0" w:color="auto"/>
            <w:right w:val="none" w:sz="0" w:space="0" w:color="auto"/>
          </w:divBdr>
        </w:div>
      </w:divsChild>
    </w:div>
    <w:div w:id="419758188">
      <w:bodyDiv w:val="1"/>
      <w:marLeft w:val="0"/>
      <w:marRight w:val="0"/>
      <w:marTop w:val="0"/>
      <w:marBottom w:val="0"/>
      <w:divBdr>
        <w:top w:val="none" w:sz="0" w:space="0" w:color="auto"/>
        <w:left w:val="none" w:sz="0" w:space="0" w:color="auto"/>
        <w:bottom w:val="none" w:sz="0" w:space="0" w:color="auto"/>
        <w:right w:val="none" w:sz="0" w:space="0" w:color="auto"/>
      </w:divBdr>
    </w:div>
    <w:div w:id="421413288">
      <w:bodyDiv w:val="1"/>
      <w:marLeft w:val="0"/>
      <w:marRight w:val="0"/>
      <w:marTop w:val="0"/>
      <w:marBottom w:val="0"/>
      <w:divBdr>
        <w:top w:val="none" w:sz="0" w:space="0" w:color="auto"/>
        <w:left w:val="none" w:sz="0" w:space="0" w:color="auto"/>
        <w:bottom w:val="none" w:sz="0" w:space="0" w:color="auto"/>
        <w:right w:val="none" w:sz="0" w:space="0" w:color="auto"/>
      </w:divBdr>
    </w:div>
    <w:div w:id="439494603">
      <w:bodyDiv w:val="1"/>
      <w:marLeft w:val="0"/>
      <w:marRight w:val="0"/>
      <w:marTop w:val="0"/>
      <w:marBottom w:val="0"/>
      <w:divBdr>
        <w:top w:val="none" w:sz="0" w:space="0" w:color="auto"/>
        <w:left w:val="none" w:sz="0" w:space="0" w:color="auto"/>
        <w:bottom w:val="none" w:sz="0" w:space="0" w:color="auto"/>
        <w:right w:val="none" w:sz="0" w:space="0" w:color="auto"/>
      </w:divBdr>
    </w:div>
    <w:div w:id="442963223">
      <w:bodyDiv w:val="1"/>
      <w:marLeft w:val="0"/>
      <w:marRight w:val="0"/>
      <w:marTop w:val="0"/>
      <w:marBottom w:val="0"/>
      <w:divBdr>
        <w:top w:val="none" w:sz="0" w:space="0" w:color="auto"/>
        <w:left w:val="none" w:sz="0" w:space="0" w:color="auto"/>
        <w:bottom w:val="none" w:sz="0" w:space="0" w:color="auto"/>
        <w:right w:val="none" w:sz="0" w:space="0" w:color="auto"/>
      </w:divBdr>
    </w:div>
    <w:div w:id="443573365">
      <w:bodyDiv w:val="1"/>
      <w:marLeft w:val="0"/>
      <w:marRight w:val="0"/>
      <w:marTop w:val="0"/>
      <w:marBottom w:val="0"/>
      <w:divBdr>
        <w:top w:val="none" w:sz="0" w:space="0" w:color="auto"/>
        <w:left w:val="none" w:sz="0" w:space="0" w:color="auto"/>
        <w:bottom w:val="none" w:sz="0" w:space="0" w:color="auto"/>
        <w:right w:val="none" w:sz="0" w:space="0" w:color="auto"/>
      </w:divBdr>
    </w:div>
    <w:div w:id="449592373">
      <w:bodyDiv w:val="1"/>
      <w:marLeft w:val="0"/>
      <w:marRight w:val="0"/>
      <w:marTop w:val="0"/>
      <w:marBottom w:val="0"/>
      <w:divBdr>
        <w:top w:val="none" w:sz="0" w:space="0" w:color="auto"/>
        <w:left w:val="none" w:sz="0" w:space="0" w:color="auto"/>
        <w:bottom w:val="none" w:sz="0" w:space="0" w:color="auto"/>
        <w:right w:val="none" w:sz="0" w:space="0" w:color="auto"/>
      </w:divBdr>
    </w:div>
    <w:div w:id="450057946">
      <w:bodyDiv w:val="1"/>
      <w:marLeft w:val="0"/>
      <w:marRight w:val="0"/>
      <w:marTop w:val="0"/>
      <w:marBottom w:val="0"/>
      <w:divBdr>
        <w:top w:val="none" w:sz="0" w:space="0" w:color="auto"/>
        <w:left w:val="none" w:sz="0" w:space="0" w:color="auto"/>
        <w:bottom w:val="none" w:sz="0" w:space="0" w:color="auto"/>
        <w:right w:val="none" w:sz="0" w:space="0" w:color="auto"/>
      </w:divBdr>
    </w:div>
    <w:div w:id="452600565">
      <w:bodyDiv w:val="1"/>
      <w:marLeft w:val="0"/>
      <w:marRight w:val="0"/>
      <w:marTop w:val="0"/>
      <w:marBottom w:val="0"/>
      <w:divBdr>
        <w:top w:val="none" w:sz="0" w:space="0" w:color="auto"/>
        <w:left w:val="none" w:sz="0" w:space="0" w:color="auto"/>
        <w:bottom w:val="none" w:sz="0" w:space="0" w:color="auto"/>
        <w:right w:val="none" w:sz="0" w:space="0" w:color="auto"/>
      </w:divBdr>
    </w:div>
    <w:div w:id="456874242">
      <w:bodyDiv w:val="1"/>
      <w:marLeft w:val="0"/>
      <w:marRight w:val="0"/>
      <w:marTop w:val="0"/>
      <w:marBottom w:val="0"/>
      <w:divBdr>
        <w:top w:val="none" w:sz="0" w:space="0" w:color="auto"/>
        <w:left w:val="none" w:sz="0" w:space="0" w:color="auto"/>
        <w:bottom w:val="none" w:sz="0" w:space="0" w:color="auto"/>
        <w:right w:val="none" w:sz="0" w:space="0" w:color="auto"/>
      </w:divBdr>
    </w:div>
    <w:div w:id="459107477">
      <w:bodyDiv w:val="1"/>
      <w:marLeft w:val="0"/>
      <w:marRight w:val="0"/>
      <w:marTop w:val="0"/>
      <w:marBottom w:val="0"/>
      <w:divBdr>
        <w:top w:val="none" w:sz="0" w:space="0" w:color="auto"/>
        <w:left w:val="none" w:sz="0" w:space="0" w:color="auto"/>
        <w:bottom w:val="none" w:sz="0" w:space="0" w:color="auto"/>
        <w:right w:val="none" w:sz="0" w:space="0" w:color="auto"/>
      </w:divBdr>
    </w:div>
    <w:div w:id="468403676">
      <w:bodyDiv w:val="1"/>
      <w:marLeft w:val="0"/>
      <w:marRight w:val="0"/>
      <w:marTop w:val="0"/>
      <w:marBottom w:val="0"/>
      <w:divBdr>
        <w:top w:val="none" w:sz="0" w:space="0" w:color="auto"/>
        <w:left w:val="none" w:sz="0" w:space="0" w:color="auto"/>
        <w:bottom w:val="none" w:sz="0" w:space="0" w:color="auto"/>
        <w:right w:val="none" w:sz="0" w:space="0" w:color="auto"/>
      </w:divBdr>
    </w:div>
    <w:div w:id="469369883">
      <w:bodyDiv w:val="1"/>
      <w:marLeft w:val="0"/>
      <w:marRight w:val="0"/>
      <w:marTop w:val="0"/>
      <w:marBottom w:val="0"/>
      <w:divBdr>
        <w:top w:val="none" w:sz="0" w:space="0" w:color="auto"/>
        <w:left w:val="none" w:sz="0" w:space="0" w:color="auto"/>
        <w:bottom w:val="none" w:sz="0" w:space="0" w:color="auto"/>
        <w:right w:val="none" w:sz="0" w:space="0" w:color="auto"/>
      </w:divBdr>
    </w:div>
    <w:div w:id="473790985">
      <w:bodyDiv w:val="1"/>
      <w:marLeft w:val="0"/>
      <w:marRight w:val="0"/>
      <w:marTop w:val="0"/>
      <w:marBottom w:val="0"/>
      <w:divBdr>
        <w:top w:val="none" w:sz="0" w:space="0" w:color="auto"/>
        <w:left w:val="none" w:sz="0" w:space="0" w:color="auto"/>
        <w:bottom w:val="none" w:sz="0" w:space="0" w:color="auto"/>
        <w:right w:val="none" w:sz="0" w:space="0" w:color="auto"/>
      </w:divBdr>
      <w:divsChild>
        <w:div w:id="1217855689">
          <w:marLeft w:val="0"/>
          <w:marRight w:val="0"/>
          <w:marTop w:val="0"/>
          <w:marBottom w:val="0"/>
          <w:divBdr>
            <w:top w:val="none" w:sz="0" w:space="0" w:color="auto"/>
            <w:left w:val="none" w:sz="0" w:space="0" w:color="auto"/>
            <w:bottom w:val="none" w:sz="0" w:space="0" w:color="auto"/>
            <w:right w:val="none" w:sz="0" w:space="0" w:color="auto"/>
          </w:divBdr>
        </w:div>
        <w:div w:id="1928004330">
          <w:marLeft w:val="0"/>
          <w:marRight w:val="0"/>
          <w:marTop w:val="0"/>
          <w:marBottom w:val="0"/>
          <w:divBdr>
            <w:top w:val="none" w:sz="0" w:space="0" w:color="auto"/>
            <w:left w:val="none" w:sz="0" w:space="0" w:color="auto"/>
            <w:bottom w:val="none" w:sz="0" w:space="0" w:color="auto"/>
            <w:right w:val="none" w:sz="0" w:space="0" w:color="auto"/>
          </w:divBdr>
        </w:div>
      </w:divsChild>
    </w:div>
    <w:div w:id="480853268">
      <w:bodyDiv w:val="1"/>
      <w:marLeft w:val="0"/>
      <w:marRight w:val="0"/>
      <w:marTop w:val="0"/>
      <w:marBottom w:val="0"/>
      <w:divBdr>
        <w:top w:val="none" w:sz="0" w:space="0" w:color="auto"/>
        <w:left w:val="none" w:sz="0" w:space="0" w:color="auto"/>
        <w:bottom w:val="none" w:sz="0" w:space="0" w:color="auto"/>
        <w:right w:val="none" w:sz="0" w:space="0" w:color="auto"/>
      </w:divBdr>
    </w:div>
    <w:div w:id="493570608">
      <w:bodyDiv w:val="1"/>
      <w:marLeft w:val="0"/>
      <w:marRight w:val="0"/>
      <w:marTop w:val="0"/>
      <w:marBottom w:val="0"/>
      <w:divBdr>
        <w:top w:val="none" w:sz="0" w:space="0" w:color="auto"/>
        <w:left w:val="none" w:sz="0" w:space="0" w:color="auto"/>
        <w:bottom w:val="none" w:sz="0" w:space="0" w:color="auto"/>
        <w:right w:val="none" w:sz="0" w:space="0" w:color="auto"/>
      </w:divBdr>
    </w:div>
    <w:div w:id="504789450">
      <w:bodyDiv w:val="1"/>
      <w:marLeft w:val="0"/>
      <w:marRight w:val="0"/>
      <w:marTop w:val="0"/>
      <w:marBottom w:val="0"/>
      <w:divBdr>
        <w:top w:val="none" w:sz="0" w:space="0" w:color="auto"/>
        <w:left w:val="none" w:sz="0" w:space="0" w:color="auto"/>
        <w:bottom w:val="none" w:sz="0" w:space="0" w:color="auto"/>
        <w:right w:val="none" w:sz="0" w:space="0" w:color="auto"/>
      </w:divBdr>
    </w:div>
    <w:div w:id="504824974">
      <w:bodyDiv w:val="1"/>
      <w:marLeft w:val="0"/>
      <w:marRight w:val="0"/>
      <w:marTop w:val="0"/>
      <w:marBottom w:val="0"/>
      <w:divBdr>
        <w:top w:val="none" w:sz="0" w:space="0" w:color="auto"/>
        <w:left w:val="none" w:sz="0" w:space="0" w:color="auto"/>
        <w:bottom w:val="none" w:sz="0" w:space="0" w:color="auto"/>
        <w:right w:val="none" w:sz="0" w:space="0" w:color="auto"/>
      </w:divBdr>
      <w:divsChild>
        <w:div w:id="9185695">
          <w:marLeft w:val="0"/>
          <w:marRight w:val="0"/>
          <w:marTop w:val="0"/>
          <w:marBottom w:val="0"/>
          <w:divBdr>
            <w:top w:val="none" w:sz="0" w:space="0" w:color="auto"/>
            <w:left w:val="none" w:sz="0" w:space="0" w:color="auto"/>
            <w:bottom w:val="none" w:sz="0" w:space="0" w:color="auto"/>
            <w:right w:val="none" w:sz="0" w:space="0" w:color="auto"/>
          </w:divBdr>
        </w:div>
        <w:div w:id="113256738">
          <w:marLeft w:val="0"/>
          <w:marRight w:val="0"/>
          <w:marTop w:val="0"/>
          <w:marBottom w:val="0"/>
          <w:divBdr>
            <w:top w:val="none" w:sz="0" w:space="0" w:color="auto"/>
            <w:left w:val="none" w:sz="0" w:space="0" w:color="auto"/>
            <w:bottom w:val="none" w:sz="0" w:space="0" w:color="auto"/>
            <w:right w:val="none" w:sz="0" w:space="0" w:color="auto"/>
          </w:divBdr>
        </w:div>
        <w:div w:id="132331844">
          <w:marLeft w:val="0"/>
          <w:marRight w:val="0"/>
          <w:marTop w:val="0"/>
          <w:marBottom w:val="0"/>
          <w:divBdr>
            <w:top w:val="none" w:sz="0" w:space="0" w:color="auto"/>
            <w:left w:val="none" w:sz="0" w:space="0" w:color="auto"/>
            <w:bottom w:val="none" w:sz="0" w:space="0" w:color="auto"/>
            <w:right w:val="none" w:sz="0" w:space="0" w:color="auto"/>
          </w:divBdr>
        </w:div>
        <w:div w:id="160631358">
          <w:marLeft w:val="0"/>
          <w:marRight w:val="0"/>
          <w:marTop w:val="0"/>
          <w:marBottom w:val="0"/>
          <w:divBdr>
            <w:top w:val="none" w:sz="0" w:space="0" w:color="auto"/>
            <w:left w:val="none" w:sz="0" w:space="0" w:color="auto"/>
            <w:bottom w:val="none" w:sz="0" w:space="0" w:color="auto"/>
            <w:right w:val="none" w:sz="0" w:space="0" w:color="auto"/>
          </w:divBdr>
        </w:div>
        <w:div w:id="395319609">
          <w:marLeft w:val="0"/>
          <w:marRight w:val="0"/>
          <w:marTop w:val="0"/>
          <w:marBottom w:val="0"/>
          <w:divBdr>
            <w:top w:val="none" w:sz="0" w:space="0" w:color="auto"/>
            <w:left w:val="none" w:sz="0" w:space="0" w:color="auto"/>
            <w:bottom w:val="none" w:sz="0" w:space="0" w:color="auto"/>
            <w:right w:val="none" w:sz="0" w:space="0" w:color="auto"/>
          </w:divBdr>
        </w:div>
        <w:div w:id="446045844">
          <w:marLeft w:val="0"/>
          <w:marRight w:val="0"/>
          <w:marTop w:val="0"/>
          <w:marBottom w:val="0"/>
          <w:divBdr>
            <w:top w:val="none" w:sz="0" w:space="0" w:color="auto"/>
            <w:left w:val="none" w:sz="0" w:space="0" w:color="auto"/>
            <w:bottom w:val="none" w:sz="0" w:space="0" w:color="auto"/>
            <w:right w:val="none" w:sz="0" w:space="0" w:color="auto"/>
          </w:divBdr>
        </w:div>
        <w:div w:id="479079700">
          <w:marLeft w:val="0"/>
          <w:marRight w:val="0"/>
          <w:marTop w:val="0"/>
          <w:marBottom w:val="0"/>
          <w:divBdr>
            <w:top w:val="none" w:sz="0" w:space="0" w:color="auto"/>
            <w:left w:val="none" w:sz="0" w:space="0" w:color="auto"/>
            <w:bottom w:val="none" w:sz="0" w:space="0" w:color="auto"/>
            <w:right w:val="none" w:sz="0" w:space="0" w:color="auto"/>
          </w:divBdr>
        </w:div>
        <w:div w:id="587540386">
          <w:marLeft w:val="0"/>
          <w:marRight w:val="0"/>
          <w:marTop w:val="0"/>
          <w:marBottom w:val="0"/>
          <w:divBdr>
            <w:top w:val="none" w:sz="0" w:space="0" w:color="auto"/>
            <w:left w:val="none" w:sz="0" w:space="0" w:color="auto"/>
            <w:bottom w:val="none" w:sz="0" w:space="0" w:color="auto"/>
            <w:right w:val="none" w:sz="0" w:space="0" w:color="auto"/>
          </w:divBdr>
        </w:div>
        <w:div w:id="613679972">
          <w:marLeft w:val="0"/>
          <w:marRight w:val="0"/>
          <w:marTop w:val="0"/>
          <w:marBottom w:val="0"/>
          <w:divBdr>
            <w:top w:val="none" w:sz="0" w:space="0" w:color="auto"/>
            <w:left w:val="none" w:sz="0" w:space="0" w:color="auto"/>
            <w:bottom w:val="none" w:sz="0" w:space="0" w:color="auto"/>
            <w:right w:val="none" w:sz="0" w:space="0" w:color="auto"/>
          </w:divBdr>
        </w:div>
        <w:div w:id="745884298">
          <w:marLeft w:val="0"/>
          <w:marRight w:val="0"/>
          <w:marTop w:val="0"/>
          <w:marBottom w:val="0"/>
          <w:divBdr>
            <w:top w:val="none" w:sz="0" w:space="0" w:color="auto"/>
            <w:left w:val="none" w:sz="0" w:space="0" w:color="auto"/>
            <w:bottom w:val="none" w:sz="0" w:space="0" w:color="auto"/>
            <w:right w:val="none" w:sz="0" w:space="0" w:color="auto"/>
          </w:divBdr>
        </w:div>
        <w:div w:id="875191415">
          <w:marLeft w:val="0"/>
          <w:marRight w:val="0"/>
          <w:marTop w:val="0"/>
          <w:marBottom w:val="0"/>
          <w:divBdr>
            <w:top w:val="none" w:sz="0" w:space="0" w:color="auto"/>
            <w:left w:val="none" w:sz="0" w:space="0" w:color="auto"/>
            <w:bottom w:val="none" w:sz="0" w:space="0" w:color="auto"/>
            <w:right w:val="none" w:sz="0" w:space="0" w:color="auto"/>
          </w:divBdr>
        </w:div>
        <w:div w:id="877472670">
          <w:marLeft w:val="0"/>
          <w:marRight w:val="0"/>
          <w:marTop w:val="0"/>
          <w:marBottom w:val="0"/>
          <w:divBdr>
            <w:top w:val="none" w:sz="0" w:space="0" w:color="auto"/>
            <w:left w:val="none" w:sz="0" w:space="0" w:color="auto"/>
            <w:bottom w:val="none" w:sz="0" w:space="0" w:color="auto"/>
            <w:right w:val="none" w:sz="0" w:space="0" w:color="auto"/>
          </w:divBdr>
        </w:div>
        <w:div w:id="928273481">
          <w:marLeft w:val="0"/>
          <w:marRight w:val="0"/>
          <w:marTop w:val="0"/>
          <w:marBottom w:val="0"/>
          <w:divBdr>
            <w:top w:val="none" w:sz="0" w:space="0" w:color="auto"/>
            <w:left w:val="none" w:sz="0" w:space="0" w:color="auto"/>
            <w:bottom w:val="none" w:sz="0" w:space="0" w:color="auto"/>
            <w:right w:val="none" w:sz="0" w:space="0" w:color="auto"/>
          </w:divBdr>
        </w:div>
        <w:div w:id="1049036880">
          <w:marLeft w:val="0"/>
          <w:marRight w:val="0"/>
          <w:marTop w:val="0"/>
          <w:marBottom w:val="0"/>
          <w:divBdr>
            <w:top w:val="none" w:sz="0" w:space="0" w:color="auto"/>
            <w:left w:val="none" w:sz="0" w:space="0" w:color="auto"/>
            <w:bottom w:val="none" w:sz="0" w:space="0" w:color="auto"/>
            <w:right w:val="none" w:sz="0" w:space="0" w:color="auto"/>
          </w:divBdr>
        </w:div>
        <w:div w:id="1333022850">
          <w:marLeft w:val="0"/>
          <w:marRight w:val="0"/>
          <w:marTop w:val="0"/>
          <w:marBottom w:val="0"/>
          <w:divBdr>
            <w:top w:val="none" w:sz="0" w:space="0" w:color="auto"/>
            <w:left w:val="none" w:sz="0" w:space="0" w:color="auto"/>
            <w:bottom w:val="none" w:sz="0" w:space="0" w:color="auto"/>
            <w:right w:val="none" w:sz="0" w:space="0" w:color="auto"/>
          </w:divBdr>
        </w:div>
        <w:div w:id="1350646036">
          <w:marLeft w:val="0"/>
          <w:marRight w:val="0"/>
          <w:marTop w:val="0"/>
          <w:marBottom w:val="0"/>
          <w:divBdr>
            <w:top w:val="none" w:sz="0" w:space="0" w:color="auto"/>
            <w:left w:val="none" w:sz="0" w:space="0" w:color="auto"/>
            <w:bottom w:val="none" w:sz="0" w:space="0" w:color="auto"/>
            <w:right w:val="none" w:sz="0" w:space="0" w:color="auto"/>
          </w:divBdr>
        </w:div>
        <w:div w:id="1456828109">
          <w:marLeft w:val="0"/>
          <w:marRight w:val="0"/>
          <w:marTop w:val="0"/>
          <w:marBottom w:val="0"/>
          <w:divBdr>
            <w:top w:val="none" w:sz="0" w:space="0" w:color="auto"/>
            <w:left w:val="none" w:sz="0" w:space="0" w:color="auto"/>
            <w:bottom w:val="none" w:sz="0" w:space="0" w:color="auto"/>
            <w:right w:val="none" w:sz="0" w:space="0" w:color="auto"/>
          </w:divBdr>
        </w:div>
        <w:div w:id="1645425017">
          <w:marLeft w:val="0"/>
          <w:marRight w:val="0"/>
          <w:marTop w:val="0"/>
          <w:marBottom w:val="0"/>
          <w:divBdr>
            <w:top w:val="none" w:sz="0" w:space="0" w:color="auto"/>
            <w:left w:val="none" w:sz="0" w:space="0" w:color="auto"/>
            <w:bottom w:val="none" w:sz="0" w:space="0" w:color="auto"/>
            <w:right w:val="none" w:sz="0" w:space="0" w:color="auto"/>
          </w:divBdr>
        </w:div>
        <w:div w:id="1670938497">
          <w:marLeft w:val="0"/>
          <w:marRight w:val="0"/>
          <w:marTop w:val="0"/>
          <w:marBottom w:val="0"/>
          <w:divBdr>
            <w:top w:val="none" w:sz="0" w:space="0" w:color="auto"/>
            <w:left w:val="none" w:sz="0" w:space="0" w:color="auto"/>
            <w:bottom w:val="none" w:sz="0" w:space="0" w:color="auto"/>
            <w:right w:val="none" w:sz="0" w:space="0" w:color="auto"/>
          </w:divBdr>
        </w:div>
        <w:div w:id="1674458157">
          <w:marLeft w:val="0"/>
          <w:marRight w:val="0"/>
          <w:marTop w:val="0"/>
          <w:marBottom w:val="0"/>
          <w:divBdr>
            <w:top w:val="none" w:sz="0" w:space="0" w:color="auto"/>
            <w:left w:val="none" w:sz="0" w:space="0" w:color="auto"/>
            <w:bottom w:val="none" w:sz="0" w:space="0" w:color="auto"/>
            <w:right w:val="none" w:sz="0" w:space="0" w:color="auto"/>
          </w:divBdr>
        </w:div>
        <w:div w:id="1876624820">
          <w:marLeft w:val="0"/>
          <w:marRight w:val="0"/>
          <w:marTop w:val="0"/>
          <w:marBottom w:val="0"/>
          <w:divBdr>
            <w:top w:val="none" w:sz="0" w:space="0" w:color="auto"/>
            <w:left w:val="none" w:sz="0" w:space="0" w:color="auto"/>
            <w:bottom w:val="none" w:sz="0" w:space="0" w:color="auto"/>
            <w:right w:val="none" w:sz="0" w:space="0" w:color="auto"/>
          </w:divBdr>
        </w:div>
      </w:divsChild>
    </w:div>
    <w:div w:id="514031279">
      <w:bodyDiv w:val="1"/>
      <w:marLeft w:val="0"/>
      <w:marRight w:val="0"/>
      <w:marTop w:val="0"/>
      <w:marBottom w:val="0"/>
      <w:divBdr>
        <w:top w:val="none" w:sz="0" w:space="0" w:color="auto"/>
        <w:left w:val="none" w:sz="0" w:space="0" w:color="auto"/>
        <w:bottom w:val="none" w:sz="0" w:space="0" w:color="auto"/>
        <w:right w:val="none" w:sz="0" w:space="0" w:color="auto"/>
      </w:divBdr>
    </w:div>
    <w:div w:id="521745487">
      <w:bodyDiv w:val="1"/>
      <w:marLeft w:val="0"/>
      <w:marRight w:val="0"/>
      <w:marTop w:val="0"/>
      <w:marBottom w:val="0"/>
      <w:divBdr>
        <w:top w:val="none" w:sz="0" w:space="0" w:color="auto"/>
        <w:left w:val="none" w:sz="0" w:space="0" w:color="auto"/>
        <w:bottom w:val="none" w:sz="0" w:space="0" w:color="auto"/>
        <w:right w:val="none" w:sz="0" w:space="0" w:color="auto"/>
      </w:divBdr>
    </w:div>
    <w:div w:id="524907568">
      <w:bodyDiv w:val="1"/>
      <w:marLeft w:val="0"/>
      <w:marRight w:val="0"/>
      <w:marTop w:val="0"/>
      <w:marBottom w:val="0"/>
      <w:divBdr>
        <w:top w:val="none" w:sz="0" w:space="0" w:color="auto"/>
        <w:left w:val="none" w:sz="0" w:space="0" w:color="auto"/>
        <w:bottom w:val="none" w:sz="0" w:space="0" w:color="auto"/>
        <w:right w:val="none" w:sz="0" w:space="0" w:color="auto"/>
      </w:divBdr>
    </w:div>
    <w:div w:id="527064515">
      <w:bodyDiv w:val="1"/>
      <w:marLeft w:val="0"/>
      <w:marRight w:val="0"/>
      <w:marTop w:val="0"/>
      <w:marBottom w:val="0"/>
      <w:divBdr>
        <w:top w:val="none" w:sz="0" w:space="0" w:color="auto"/>
        <w:left w:val="none" w:sz="0" w:space="0" w:color="auto"/>
        <w:bottom w:val="none" w:sz="0" w:space="0" w:color="auto"/>
        <w:right w:val="none" w:sz="0" w:space="0" w:color="auto"/>
      </w:divBdr>
    </w:div>
    <w:div w:id="528026358">
      <w:bodyDiv w:val="1"/>
      <w:marLeft w:val="0"/>
      <w:marRight w:val="0"/>
      <w:marTop w:val="0"/>
      <w:marBottom w:val="0"/>
      <w:divBdr>
        <w:top w:val="none" w:sz="0" w:space="0" w:color="auto"/>
        <w:left w:val="none" w:sz="0" w:space="0" w:color="auto"/>
        <w:bottom w:val="none" w:sz="0" w:space="0" w:color="auto"/>
        <w:right w:val="none" w:sz="0" w:space="0" w:color="auto"/>
      </w:divBdr>
    </w:div>
    <w:div w:id="533270213">
      <w:bodyDiv w:val="1"/>
      <w:marLeft w:val="0"/>
      <w:marRight w:val="0"/>
      <w:marTop w:val="0"/>
      <w:marBottom w:val="0"/>
      <w:divBdr>
        <w:top w:val="none" w:sz="0" w:space="0" w:color="auto"/>
        <w:left w:val="none" w:sz="0" w:space="0" w:color="auto"/>
        <w:bottom w:val="none" w:sz="0" w:space="0" w:color="auto"/>
        <w:right w:val="none" w:sz="0" w:space="0" w:color="auto"/>
      </w:divBdr>
    </w:div>
    <w:div w:id="534000503">
      <w:bodyDiv w:val="1"/>
      <w:marLeft w:val="0"/>
      <w:marRight w:val="0"/>
      <w:marTop w:val="0"/>
      <w:marBottom w:val="0"/>
      <w:divBdr>
        <w:top w:val="none" w:sz="0" w:space="0" w:color="auto"/>
        <w:left w:val="none" w:sz="0" w:space="0" w:color="auto"/>
        <w:bottom w:val="none" w:sz="0" w:space="0" w:color="auto"/>
        <w:right w:val="none" w:sz="0" w:space="0" w:color="auto"/>
      </w:divBdr>
    </w:div>
    <w:div w:id="551890907">
      <w:bodyDiv w:val="1"/>
      <w:marLeft w:val="0"/>
      <w:marRight w:val="0"/>
      <w:marTop w:val="0"/>
      <w:marBottom w:val="0"/>
      <w:divBdr>
        <w:top w:val="none" w:sz="0" w:space="0" w:color="auto"/>
        <w:left w:val="none" w:sz="0" w:space="0" w:color="auto"/>
        <w:bottom w:val="none" w:sz="0" w:space="0" w:color="auto"/>
        <w:right w:val="none" w:sz="0" w:space="0" w:color="auto"/>
      </w:divBdr>
    </w:div>
    <w:div w:id="554194450">
      <w:bodyDiv w:val="1"/>
      <w:marLeft w:val="0"/>
      <w:marRight w:val="0"/>
      <w:marTop w:val="0"/>
      <w:marBottom w:val="0"/>
      <w:divBdr>
        <w:top w:val="none" w:sz="0" w:space="0" w:color="auto"/>
        <w:left w:val="none" w:sz="0" w:space="0" w:color="auto"/>
        <w:bottom w:val="none" w:sz="0" w:space="0" w:color="auto"/>
        <w:right w:val="none" w:sz="0" w:space="0" w:color="auto"/>
      </w:divBdr>
    </w:div>
    <w:div w:id="558396985">
      <w:bodyDiv w:val="1"/>
      <w:marLeft w:val="0"/>
      <w:marRight w:val="0"/>
      <w:marTop w:val="0"/>
      <w:marBottom w:val="0"/>
      <w:divBdr>
        <w:top w:val="none" w:sz="0" w:space="0" w:color="auto"/>
        <w:left w:val="none" w:sz="0" w:space="0" w:color="auto"/>
        <w:bottom w:val="none" w:sz="0" w:space="0" w:color="auto"/>
        <w:right w:val="none" w:sz="0" w:space="0" w:color="auto"/>
      </w:divBdr>
    </w:div>
    <w:div w:id="559903552">
      <w:bodyDiv w:val="1"/>
      <w:marLeft w:val="0"/>
      <w:marRight w:val="0"/>
      <w:marTop w:val="0"/>
      <w:marBottom w:val="0"/>
      <w:divBdr>
        <w:top w:val="none" w:sz="0" w:space="0" w:color="auto"/>
        <w:left w:val="none" w:sz="0" w:space="0" w:color="auto"/>
        <w:bottom w:val="none" w:sz="0" w:space="0" w:color="auto"/>
        <w:right w:val="none" w:sz="0" w:space="0" w:color="auto"/>
      </w:divBdr>
    </w:div>
    <w:div w:id="560101004">
      <w:bodyDiv w:val="1"/>
      <w:marLeft w:val="0"/>
      <w:marRight w:val="0"/>
      <w:marTop w:val="0"/>
      <w:marBottom w:val="0"/>
      <w:divBdr>
        <w:top w:val="none" w:sz="0" w:space="0" w:color="auto"/>
        <w:left w:val="none" w:sz="0" w:space="0" w:color="auto"/>
        <w:bottom w:val="none" w:sz="0" w:space="0" w:color="auto"/>
        <w:right w:val="none" w:sz="0" w:space="0" w:color="auto"/>
      </w:divBdr>
    </w:div>
    <w:div w:id="561214389">
      <w:bodyDiv w:val="1"/>
      <w:marLeft w:val="0"/>
      <w:marRight w:val="0"/>
      <w:marTop w:val="0"/>
      <w:marBottom w:val="0"/>
      <w:divBdr>
        <w:top w:val="none" w:sz="0" w:space="0" w:color="auto"/>
        <w:left w:val="none" w:sz="0" w:space="0" w:color="auto"/>
        <w:bottom w:val="none" w:sz="0" w:space="0" w:color="auto"/>
        <w:right w:val="none" w:sz="0" w:space="0" w:color="auto"/>
      </w:divBdr>
    </w:div>
    <w:div w:id="574054827">
      <w:bodyDiv w:val="1"/>
      <w:marLeft w:val="0"/>
      <w:marRight w:val="0"/>
      <w:marTop w:val="0"/>
      <w:marBottom w:val="0"/>
      <w:divBdr>
        <w:top w:val="none" w:sz="0" w:space="0" w:color="auto"/>
        <w:left w:val="none" w:sz="0" w:space="0" w:color="auto"/>
        <w:bottom w:val="none" w:sz="0" w:space="0" w:color="auto"/>
        <w:right w:val="none" w:sz="0" w:space="0" w:color="auto"/>
      </w:divBdr>
    </w:div>
    <w:div w:id="576523541">
      <w:bodyDiv w:val="1"/>
      <w:marLeft w:val="0"/>
      <w:marRight w:val="0"/>
      <w:marTop w:val="0"/>
      <w:marBottom w:val="0"/>
      <w:divBdr>
        <w:top w:val="none" w:sz="0" w:space="0" w:color="auto"/>
        <w:left w:val="none" w:sz="0" w:space="0" w:color="auto"/>
        <w:bottom w:val="none" w:sz="0" w:space="0" w:color="auto"/>
        <w:right w:val="none" w:sz="0" w:space="0" w:color="auto"/>
      </w:divBdr>
    </w:div>
    <w:div w:id="578054118">
      <w:bodyDiv w:val="1"/>
      <w:marLeft w:val="0"/>
      <w:marRight w:val="0"/>
      <w:marTop w:val="0"/>
      <w:marBottom w:val="0"/>
      <w:divBdr>
        <w:top w:val="none" w:sz="0" w:space="0" w:color="auto"/>
        <w:left w:val="none" w:sz="0" w:space="0" w:color="auto"/>
        <w:bottom w:val="none" w:sz="0" w:space="0" w:color="auto"/>
        <w:right w:val="none" w:sz="0" w:space="0" w:color="auto"/>
      </w:divBdr>
    </w:div>
    <w:div w:id="579950862">
      <w:bodyDiv w:val="1"/>
      <w:marLeft w:val="0"/>
      <w:marRight w:val="0"/>
      <w:marTop w:val="0"/>
      <w:marBottom w:val="0"/>
      <w:divBdr>
        <w:top w:val="none" w:sz="0" w:space="0" w:color="auto"/>
        <w:left w:val="none" w:sz="0" w:space="0" w:color="auto"/>
        <w:bottom w:val="none" w:sz="0" w:space="0" w:color="auto"/>
        <w:right w:val="none" w:sz="0" w:space="0" w:color="auto"/>
      </w:divBdr>
    </w:div>
    <w:div w:id="582035286">
      <w:bodyDiv w:val="1"/>
      <w:marLeft w:val="0"/>
      <w:marRight w:val="0"/>
      <w:marTop w:val="0"/>
      <w:marBottom w:val="0"/>
      <w:divBdr>
        <w:top w:val="none" w:sz="0" w:space="0" w:color="auto"/>
        <w:left w:val="none" w:sz="0" w:space="0" w:color="auto"/>
        <w:bottom w:val="none" w:sz="0" w:space="0" w:color="auto"/>
        <w:right w:val="none" w:sz="0" w:space="0" w:color="auto"/>
      </w:divBdr>
    </w:div>
    <w:div w:id="586310174">
      <w:bodyDiv w:val="1"/>
      <w:marLeft w:val="0"/>
      <w:marRight w:val="0"/>
      <w:marTop w:val="0"/>
      <w:marBottom w:val="0"/>
      <w:divBdr>
        <w:top w:val="none" w:sz="0" w:space="0" w:color="auto"/>
        <w:left w:val="none" w:sz="0" w:space="0" w:color="auto"/>
        <w:bottom w:val="none" w:sz="0" w:space="0" w:color="auto"/>
        <w:right w:val="none" w:sz="0" w:space="0" w:color="auto"/>
      </w:divBdr>
    </w:div>
    <w:div w:id="589123879">
      <w:bodyDiv w:val="1"/>
      <w:marLeft w:val="0"/>
      <w:marRight w:val="0"/>
      <w:marTop w:val="0"/>
      <w:marBottom w:val="0"/>
      <w:divBdr>
        <w:top w:val="none" w:sz="0" w:space="0" w:color="auto"/>
        <w:left w:val="none" w:sz="0" w:space="0" w:color="auto"/>
        <w:bottom w:val="none" w:sz="0" w:space="0" w:color="auto"/>
        <w:right w:val="none" w:sz="0" w:space="0" w:color="auto"/>
      </w:divBdr>
    </w:div>
    <w:div w:id="592251478">
      <w:bodyDiv w:val="1"/>
      <w:marLeft w:val="0"/>
      <w:marRight w:val="0"/>
      <w:marTop w:val="0"/>
      <w:marBottom w:val="0"/>
      <w:divBdr>
        <w:top w:val="none" w:sz="0" w:space="0" w:color="auto"/>
        <w:left w:val="none" w:sz="0" w:space="0" w:color="auto"/>
        <w:bottom w:val="none" w:sz="0" w:space="0" w:color="auto"/>
        <w:right w:val="none" w:sz="0" w:space="0" w:color="auto"/>
      </w:divBdr>
    </w:div>
    <w:div w:id="592518357">
      <w:bodyDiv w:val="1"/>
      <w:marLeft w:val="0"/>
      <w:marRight w:val="0"/>
      <w:marTop w:val="0"/>
      <w:marBottom w:val="0"/>
      <w:divBdr>
        <w:top w:val="none" w:sz="0" w:space="0" w:color="auto"/>
        <w:left w:val="none" w:sz="0" w:space="0" w:color="auto"/>
        <w:bottom w:val="none" w:sz="0" w:space="0" w:color="auto"/>
        <w:right w:val="none" w:sz="0" w:space="0" w:color="auto"/>
      </w:divBdr>
    </w:div>
    <w:div w:id="592977986">
      <w:bodyDiv w:val="1"/>
      <w:marLeft w:val="0"/>
      <w:marRight w:val="0"/>
      <w:marTop w:val="0"/>
      <w:marBottom w:val="0"/>
      <w:divBdr>
        <w:top w:val="none" w:sz="0" w:space="0" w:color="auto"/>
        <w:left w:val="none" w:sz="0" w:space="0" w:color="auto"/>
        <w:bottom w:val="none" w:sz="0" w:space="0" w:color="auto"/>
        <w:right w:val="none" w:sz="0" w:space="0" w:color="auto"/>
      </w:divBdr>
      <w:divsChild>
        <w:div w:id="1459377706">
          <w:marLeft w:val="0"/>
          <w:marRight w:val="0"/>
          <w:marTop w:val="0"/>
          <w:marBottom w:val="0"/>
          <w:divBdr>
            <w:top w:val="none" w:sz="0" w:space="0" w:color="auto"/>
            <w:left w:val="none" w:sz="0" w:space="0" w:color="auto"/>
            <w:bottom w:val="none" w:sz="0" w:space="0" w:color="auto"/>
            <w:right w:val="none" w:sz="0" w:space="0" w:color="auto"/>
          </w:divBdr>
          <w:divsChild>
            <w:div w:id="977879984">
              <w:marLeft w:val="0"/>
              <w:marRight w:val="0"/>
              <w:marTop w:val="0"/>
              <w:marBottom w:val="0"/>
              <w:divBdr>
                <w:top w:val="none" w:sz="0" w:space="0" w:color="auto"/>
                <w:left w:val="none" w:sz="0" w:space="0" w:color="auto"/>
                <w:bottom w:val="none" w:sz="0" w:space="0" w:color="auto"/>
                <w:right w:val="none" w:sz="0" w:space="0" w:color="auto"/>
              </w:divBdr>
            </w:div>
            <w:div w:id="1245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576">
      <w:bodyDiv w:val="1"/>
      <w:marLeft w:val="0"/>
      <w:marRight w:val="0"/>
      <w:marTop w:val="0"/>
      <w:marBottom w:val="0"/>
      <w:divBdr>
        <w:top w:val="none" w:sz="0" w:space="0" w:color="auto"/>
        <w:left w:val="none" w:sz="0" w:space="0" w:color="auto"/>
        <w:bottom w:val="none" w:sz="0" w:space="0" w:color="auto"/>
        <w:right w:val="none" w:sz="0" w:space="0" w:color="auto"/>
      </w:divBdr>
    </w:div>
    <w:div w:id="599220624">
      <w:bodyDiv w:val="1"/>
      <w:marLeft w:val="0"/>
      <w:marRight w:val="0"/>
      <w:marTop w:val="0"/>
      <w:marBottom w:val="0"/>
      <w:divBdr>
        <w:top w:val="none" w:sz="0" w:space="0" w:color="auto"/>
        <w:left w:val="none" w:sz="0" w:space="0" w:color="auto"/>
        <w:bottom w:val="none" w:sz="0" w:space="0" w:color="auto"/>
        <w:right w:val="none" w:sz="0" w:space="0" w:color="auto"/>
      </w:divBdr>
      <w:divsChild>
        <w:div w:id="1293898795">
          <w:marLeft w:val="0"/>
          <w:marRight w:val="0"/>
          <w:marTop w:val="0"/>
          <w:marBottom w:val="0"/>
          <w:divBdr>
            <w:top w:val="none" w:sz="0" w:space="0" w:color="auto"/>
            <w:left w:val="none" w:sz="0" w:space="0" w:color="auto"/>
            <w:bottom w:val="none" w:sz="0" w:space="0" w:color="auto"/>
            <w:right w:val="none" w:sz="0" w:space="0" w:color="auto"/>
          </w:divBdr>
        </w:div>
      </w:divsChild>
    </w:div>
    <w:div w:id="615908111">
      <w:bodyDiv w:val="1"/>
      <w:marLeft w:val="0"/>
      <w:marRight w:val="0"/>
      <w:marTop w:val="0"/>
      <w:marBottom w:val="0"/>
      <w:divBdr>
        <w:top w:val="none" w:sz="0" w:space="0" w:color="auto"/>
        <w:left w:val="none" w:sz="0" w:space="0" w:color="auto"/>
        <w:bottom w:val="none" w:sz="0" w:space="0" w:color="auto"/>
        <w:right w:val="none" w:sz="0" w:space="0" w:color="auto"/>
      </w:divBdr>
    </w:div>
    <w:div w:id="618613202">
      <w:bodyDiv w:val="1"/>
      <w:marLeft w:val="0"/>
      <w:marRight w:val="0"/>
      <w:marTop w:val="0"/>
      <w:marBottom w:val="0"/>
      <w:divBdr>
        <w:top w:val="none" w:sz="0" w:space="0" w:color="auto"/>
        <w:left w:val="none" w:sz="0" w:space="0" w:color="auto"/>
        <w:bottom w:val="none" w:sz="0" w:space="0" w:color="auto"/>
        <w:right w:val="none" w:sz="0" w:space="0" w:color="auto"/>
      </w:divBdr>
      <w:divsChild>
        <w:div w:id="899634359">
          <w:marLeft w:val="0"/>
          <w:marRight w:val="0"/>
          <w:marTop w:val="0"/>
          <w:marBottom w:val="0"/>
          <w:divBdr>
            <w:top w:val="none" w:sz="0" w:space="0" w:color="auto"/>
            <w:left w:val="none" w:sz="0" w:space="0" w:color="auto"/>
            <w:bottom w:val="none" w:sz="0" w:space="0" w:color="auto"/>
            <w:right w:val="none" w:sz="0" w:space="0" w:color="auto"/>
          </w:divBdr>
        </w:div>
      </w:divsChild>
    </w:div>
    <w:div w:id="623580662">
      <w:bodyDiv w:val="1"/>
      <w:marLeft w:val="0"/>
      <w:marRight w:val="0"/>
      <w:marTop w:val="0"/>
      <w:marBottom w:val="0"/>
      <w:divBdr>
        <w:top w:val="none" w:sz="0" w:space="0" w:color="auto"/>
        <w:left w:val="none" w:sz="0" w:space="0" w:color="auto"/>
        <w:bottom w:val="none" w:sz="0" w:space="0" w:color="auto"/>
        <w:right w:val="none" w:sz="0" w:space="0" w:color="auto"/>
      </w:divBdr>
      <w:divsChild>
        <w:div w:id="1224484684">
          <w:marLeft w:val="0"/>
          <w:marRight w:val="0"/>
          <w:marTop w:val="0"/>
          <w:marBottom w:val="0"/>
          <w:divBdr>
            <w:top w:val="none" w:sz="0" w:space="0" w:color="auto"/>
            <w:left w:val="none" w:sz="0" w:space="0" w:color="auto"/>
            <w:bottom w:val="none" w:sz="0" w:space="0" w:color="auto"/>
            <w:right w:val="none" w:sz="0" w:space="0" w:color="auto"/>
          </w:divBdr>
        </w:div>
      </w:divsChild>
    </w:div>
    <w:div w:id="627592383">
      <w:bodyDiv w:val="1"/>
      <w:marLeft w:val="0"/>
      <w:marRight w:val="0"/>
      <w:marTop w:val="0"/>
      <w:marBottom w:val="0"/>
      <w:divBdr>
        <w:top w:val="none" w:sz="0" w:space="0" w:color="auto"/>
        <w:left w:val="none" w:sz="0" w:space="0" w:color="auto"/>
        <w:bottom w:val="none" w:sz="0" w:space="0" w:color="auto"/>
        <w:right w:val="none" w:sz="0" w:space="0" w:color="auto"/>
      </w:divBdr>
    </w:div>
    <w:div w:id="630090107">
      <w:bodyDiv w:val="1"/>
      <w:marLeft w:val="0"/>
      <w:marRight w:val="0"/>
      <w:marTop w:val="0"/>
      <w:marBottom w:val="0"/>
      <w:divBdr>
        <w:top w:val="none" w:sz="0" w:space="0" w:color="auto"/>
        <w:left w:val="none" w:sz="0" w:space="0" w:color="auto"/>
        <w:bottom w:val="none" w:sz="0" w:space="0" w:color="auto"/>
        <w:right w:val="none" w:sz="0" w:space="0" w:color="auto"/>
      </w:divBdr>
    </w:div>
    <w:div w:id="641421489">
      <w:bodyDiv w:val="1"/>
      <w:marLeft w:val="0"/>
      <w:marRight w:val="0"/>
      <w:marTop w:val="0"/>
      <w:marBottom w:val="0"/>
      <w:divBdr>
        <w:top w:val="none" w:sz="0" w:space="0" w:color="auto"/>
        <w:left w:val="none" w:sz="0" w:space="0" w:color="auto"/>
        <w:bottom w:val="none" w:sz="0" w:space="0" w:color="auto"/>
        <w:right w:val="none" w:sz="0" w:space="0" w:color="auto"/>
      </w:divBdr>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46469334">
      <w:bodyDiv w:val="1"/>
      <w:marLeft w:val="0"/>
      <w:marRight w:val="0"/>
      <w:marTop w:val="0"/>
      <w:marBottom w:val="0"/>
      <w:divBdr>
        <w:top w:val="none" w:sz="0" w:space="0" w:color="auto"/>
        <w:left w:val="none" w:sz="0" w:space="0" w:color="auto"/>
        <w:bottom w:val="none" w:sz="0" w:space="0" w:color="auto"/>
        <w:right w:val="none" w:sz="0" w:space="0" w:color="auto"/>
      </w:divBdr>
    </w:div>
    <w:div w:id="652563396">
      <w:bodyDiv w:val="1"/>
      <w:marLeft w:val="0"/>
      <w:marRight w:val="0"/>
      <w:marTop w:val="0"/>
      <w:marBottom w:val="0"/>
      <w:divBdr>
        <w:top w:val="none" w:sz="0" w:space="0" w:color="auto"/>
        <w:left w:val="none" w:sz="0" w:space="0" w:color="auto"/>
        <w:bottom w:val="none" w:sz="0" w:space="0" w:color="auto"/>
        <w:right w:val="none" w:sz="0" w:space="0" w:color="auto"/>
      </w:divBdr>
    </w:div>
    <w:div w:id="653798363">
      <w:bodyDiv w:val="1"/>
      <w:marLeft w:val="0"/>
      <w:marRight w:val="0"/>
      <w:marTop w:val="0"/>
      <w:marBottom w:val="0"/>
      <w:divBdr>
        <w:top w:val="none" w:sz="0" w:space="0" w:color="auto"/>
        <w:left w:val="none" w:sz="0" w:space="0" w:color="auto"/>
        <w:bottom w:val="none" w:sz="0" w:space="0" w:color="auto"/>
        <w:right w:val="none" w:sz="0" w:space="0" w:color="auto"/>
      </w:divBdr>
    </w:div>
    <w:div w:id="663707454">
      <w:bodyDiv w:val="1"/>
      <w:marLeft w:val="0"/>
      <w:marRight w:val="0"/>
      <w:marTop w:val="0"/>
      <w:marBottom w:val="0"/>
      <w:divBdr>
        <w:top w:val="none" w:sz="0" w:space="0" w:color="auto"/>
        <w:left w:val="none" w:sz="0" w:space="0" w:color="auto"/>
        <w:bottom w:val="none" w:sz="0" w:space="0" w:color="auto"/>
        <w:right w:val="none" w:sz="0" w:space="0" w:color="auto"/>
      </w:divBdr>
      <w:divsChild>
        <w:div w:id="1208880577">
          <w:marLeft w:val="0"/>
          <w:marRight w:val="0"/>
          <w:marTop w:val="0"/>
          <w:marBottom w:val="0"/>
          <w:divBdr>
            <w:top w:val="none" w:sz="0" w:space="0" w:color="auto"/>
            <w:left w:val="none" w:sz="0" w:space="0" w:color="auto"/>
            <w:bottom w:val="none" w:sz="0" w:space="0" w:color="auto"/>
            <w:right w:val="none" w:sz="0" w:space="0" w:color="auto"/>
          </w:divBdr>
          <w:divsChild>
            <w:div w:id="768769665">
              <w:marLeft w:val="0"/>
              <w:marRight w:val="0"/>
              <w:marTop w:val="0"/>
              <w:marBottom w:val="0"/>
              <w:divBdr>
                <w:top w:val="none" w:sz="0" w:space="0" w:color="auto"/>
                <w:left w:val="none" w:sz="0" w:space="0" w:color="auto"/>
                <w:bottom w:val="none" w:sz="0" w:space="0" w:color="auto"/>
                <w:right w:val="none" w:sz="0" w:space="0" w:color="auto"/>
              </w:divBdr>
              <w:divsChild>
                <w:div w:id="1022245296">
                  <w:marLeft w:val="0"/>
                  <w:marRight w:val="0"/>
                  <w:marTop w:val="0"/>
                  <w:marBottom w:val="0"/>
                  <w:divBdr>
                    <w:top w:val="none" w:sz="0" w:space="0" w:color="auto"/>
                    <w:left w:val="none" w:sz="0" w:space="0" w:color="auto"/>
                    <w:bottom w:val="none" w:sz="0" w:space="0" w:color="auto"/>
                    <w:right w:val="none" w:sz="0" w:space="0" w:color="auto"/>
                  </w:divBdr>
                  <w:divsChild>
                    <w:div w:id="1583222620">
                      <w:marLeft w:val="0"/>
                      <w:marRight w:val="0"/>
                      <w:marTop w:val="0"/>
                      <w:marBottom w:val="0"/>
                      <w:divBdr>
                        <w:top w:val="none" w:sz="0" w:space="0" w:color="auto"/>
                        <w:left w:val="none" w:sz="0" w:space="0" w:color="auto"/>
                        <w:bottom w:val="none" w:sz="0" w:space="0" w:color="auto"/>
                        <w:right w:val="none" w:sz="0" w:space="0" w:color="auto"/>
                      </w:divBdr>
                      <w:divsChild>
                        <w:div w:id="1677924633">
                          <w:marLeft w:val="0"/>
                          <w:marRight w:val="0"/>
                          <w:marTop w:val="0"/>
                          <w:marBottom w:val="0"/>
                          <w:divBdr>
                            <w:top w:val="none" w:sz="0" w:space="0" w:color="auto"/>
                            <w:left w:val="none" w:sz="0" w:space="0" w:color="auto"/>
                            <w:bottom w:val="none" w:sz="0" w:space="0" w:color="auto"/>
                            <w:right w:val="none" w:sz="0" w:space="0" w:color="auto"/>
                          </w:divBdr>
                          <w:divsChild>
                            <w:div w:id="1226258055">
                              <w:marLeft w:val="0"/>
                              <w:marRight w:val="0"/>
                              <w:marTop w:val="0"/>
                              <w:marBottom w:val="0"/>
                              <w:divBdr>
                                <w:top w:val="none" w:sz="0" w:space="0" w:color="auto"/>
                                <w:left w:val="none" w:sz="0" w:space="0" w:color="auto"/>
                                <w:bottom w:val="none" w:sz="0" w:space="0" w:color="auto"/>
                                <w:right w:val="none" w:sz="0" w:space="0" w:color="auto"/>
                              </w:divBdr>
                              <w:divsChild>
                                <w:div w:id="10983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30410">
      <w:bodyDiv w:val="1"/>
      <w:marLeft w:val="0"/>
      <w:marRight w:val="0"/>
      <w:marTop w:val="0"/>
      <w:marBottom w:val="0"/>
      <w:divBdr>
        <w:top w:val="none" w:sz="0" w:space="0" w:color="auto"/>
        <w:left w:val="none" w:sz="0" w:space="0" w:color="auto"/>
        <w:bottom w:val="none" w:sz="0" w:space="0" w:color="auto"/>
        <w:right w:val="none" w:sz="0" w:space="0" w:color="auto"/>
      </w:divBdr>
    </w:div>
    <w:div w:id="672998327">
      <w:bodyDiv w:val="1"/>
      <w:marLeft w:val="0"/>
      <w:marRight w:val="0"/>
      <w:marTop w:val="0"/>
      <w:marBottom w:val="0"/>
      <w:divBdr>
        <w:top w:val="none" w:sz="0" w:space="0" w:color="auto"/>
        <w:left w:val="none" w:sz="0" w:space="0" w:color="auto"/>
        <w:bottom w:val="none" w:sz="0" w:space="0" w:color="auto"/>
        <w:right w:val="none" w:sz="0" w:space="0" w:color="auto"/>
      </w:divBdr>
    </w:div>
    <w:div w:id="675807348">
      <w:bodyDiv w:val="1"/>
      <w:marLeft w:val="0"/>
      <w:marRight w:val="0"/>
      <w:marTop w:val="0"/>
      <w:marBottom w:val="0"/>
      <w:divBdr>
        <w:top w:val="none" w:sz="0" w:space="0" w:color="auto"/>
        <w:left w:val="none" w:sz="0" w:space="0" w:color="auto"/>
        <w:bottom w:val="none" w:sz="0" w:space="0" w:color="auto"/>
        <w:right w:val="none" w:sz="0" w:space="0" w:color="auto"/>
      </w:divBdr>
    </w:div>
    <w:div w:id="676925194">
      <w:bodyDiv w:val="1"/>
      <w:marLeft w:val="0"/>
      <w:marRight w:val="0"/>
      <w:marTop w:val="0"/>
      <w:marBottom w:val="0"/>
      <w:divBdr>
        <w:top w:val="none" w:sz="0" w:space="0" w:color="auto"/>
        <w:left w:val="none" w:sz="0" w:space="0" w:color="auto"/>
        <w:bottom w:val="none" w:sz="0" w:space="0" w:color="auto"/>
        <w:right w:val="none" w:sz="0" w:space="0" w:color="auto"/>
      </w:divBdr>
    </w:div>
    <w:div w:id="688064165">
      <w:bodyDiv w:val="1"/>
      <w:marLeft w:val="0"/>
      <w:marRight w:val="0"/>
      <w:marTop w:val="0"/>
      <w:marBottom w:val="0"/>
      <w:divBdr>
        <w:top w:val="none" w:sz="0" w:space="0" w:color="auto"/>
        <w:left w:val="none" w:sz="0" w:space="0" w:color="auto"/>
        <w:bottom w:val="none" w:sz="0" w:space="0" w:color="auto"/>
        <w:right w:val="none" w:sz="0" w:space="0" w:color="auto"/>
      </w:divBdr>
    </w:div>
    <w:div w:id="706492442">
      <w:bodyDiv w:val="1"/>
      <w:marLeft w:val="0"/>
      <w:marRight w:val="0"/>
      <w:marTop w:val="0"/>
      <w:marBottom w:val="0"/>
      <w:divBdr>
        <w:top w:val="none" w:sz="0" w:space="0" w:color="auto"/>
        <w:left w:val="none" w:sz="0" w:space="0" w:color="auto"/>
        <w:bottom w:val="none" w:sz="0" w:space="0" w:color="auto"/>
        <w:right w:val="none" w:sz="0" w:space="0" w:color="auto"/>
      </w:divBdr>
    </w:div>
    <w:div w:id="707920245">
      <w:bodyDiv w:val="1"/>
      <w:marLeft w:val="0"/>
      <w:marRight w:val="0"/>
      <w:marTop w:val="0"/>
      <w:marBottom w:val="0"/>
      <w:divBdr>
        <w:top w:val="none" w:sz="0" w:space="0" w:color="auto"/>
        <w:left w:val="none" w:sz="0" w:space="0" w:color="auto"/>
        <w:bottom w:val="none" w:sz="0" w:space="0" w:color="auto"/>
        <w:right w:val="none" w:sz="0" w:space="0" w:color="auto"/>
      </w:divBdr>
    </w:div>
    <w:div w:id="709035534">
      <w:bodyDiv w:val="1"/>
      <w:marLeft w:val="0"/>
      <w:marRight w:val="0"/>
      <w:marTop w:val="0"/>
      <w:marBottom w:val="0"/>
      <w:divBdr>
        <w:top w:val="none" w:sz="0" w:space="0" w:color="auto"/>
        <w:left w:val="none" w:sz="0" w:space="0" w:color="auto"/>
        <w:bottom w:val="none" w:sz="0" w:space="0" w:color="auto"/>
        <w:right w:val="none" w:sz="0" w:space="0" w:color="auto"/>
      </w:divBdr>
    </w:div>
    <w:div w:id="720977832">
      <w:bodyDiv w:val="1"/>
      <w:marLeft w:val="0"/>
      <w:marRight w:val="0"/>
      <w:marTop w:val="0"/>
      <w:marBottom w:val="0"/>
      <w:divBdr>
        <w:top w:val="none" w:sz="0" w:space="0" w:color="auto"/>
        <w:left w:val="none" w:sz="0" w:space="0" w:color="auto"/>
        <w:bottom w:val="none" w:sz="0" w:space="0" w:color="auto"/>
        <w:right w:val="none" w:sz="0" w:space="0" w:color="auto"/>
      </w:divBdr>
    </w:div>
    <w:div w:id="723868406">
      <w:bodyDiv w:val="1"/>
      <w:marLeft w:val="0"/>
      <w:marRight w:val="0"/>
      <w:marTop w:val="0"/>
      <w:marBottom w:val="0"/>
      <w:divBdr>
        <w:top w:val="none" w:sz="0" w:space="0" w:color="auto"/>
        <w:left w:val="none" w:sz="0" w:space="0" w:color="auto"/>
        <w:bottom w:val="none" w:sz="0" w:space="0" w:color="auto"/>
        <w:right w:val="none" w:sz="0" w:space="0" w:color="auto"/>
      </w:divBdr>
    </w:div>
    <w:div w:id="729186076">
      <w:bodyDiv w:val="1"/>
      <w:marLeft w:val="0"/>
      <w:marRight w:val="0"/>
      <w:marTop w:val="0"/>
      <w:marBottom w:val="0"/>
      <w:divBdr>
        <w:top w:val="none" w:sz="0" w:space="0" w:color="auto"/>
        <w:left w:val="none" w:sz="0" w:space="0" w:color="auto"/>
        <w:bottom w:val="none" w:sz="0" w:space="0" w:color="auto"/>
        <w:right w:val="none" w:sz="0" w:space="0" w:color="auto"/>
      </w:divBdr>
    </w:div>
    <w:div w:id="731999590">
      <w:bodyDiv w:val="1"/>
      <w:marLeft w:val="0"/>
      <w:marRight w:val="0"/>
      <w:marTop w:val="0"/>
      <w:marBottom w:val="0"/>
      <w:divBdr>
        <w:top w:val="none" w:sz="0" w:space="0" w:color="auto"/>
        <w:left w:val="none" w:sz="0" w:space="0" w:color="auto"/>
        <w:bottom w:val="none" w:sz="0" w:space="0" w:color="auto"/>
        <w:right w:val="none" w:sz="0" w:space="0" w:color="auto"/>
      </w:divBdr>
    </w:div>
    <w:div w:id="732240958">
      <w:bodyDiv w:val="1"/>
      <w:marLeft w:val="0"/>
      <w:marRight w:val="0"/>
      <w:marTop w:val="0"/>
      <w:marBottom w:val="0"/>
      <w:divBdr>
        <w:top w:val="none" w:sz="0" w:space="0" w:color="auto"/>
        <w:left w:val="none" w:sz="0" w:space="0" w:color="auto"/>
        <w:bottom w:val="none" w:sz="0" w:space="0" w:color="auto"/>
        <w:right w:val="none" w:sz="0" w:space="0" w:color="auto"/>
      </w:divBdr>
    </w:div>
    <w:div w:id="743457941">
      <w:bodyDiv w:val="1"/>
      <w:marLeft w:val="0"/>
      <w:marRight w:val="0"/>
      <w:marTop w:val="0"/>
      <w:marBottom w:val="0"/>
      <w:divBdr>
        <w:top w:val="none" w:sz="0" w:space="0" w:color="auto"/>
        <w:left w:val="none" w:sz="0" w:space="0" w:color="auto"/>
        <w:bottom w:val="none" w:sz="0" w:space="0" w:color="auto"/>
        <w:right w:val="none" w:sz="0" w:space="0" w:color="auto"/>
      </w:divBdr>
    </w:div>
    <w:div w:id="744495261">
      <w:bodyDiv w:val="1"/>
      <w:marLeft w:val="0"/>
      <w:marRight w:val="0"/>
      <w:marTop w:val="0"/>
      <w:marBottom w:val="0"/>
      <w:divBdr>
        <w:top w:val="none" w:sz="0" w:space="0" w:color="auto"/>
        <w:left w:val="none" w:sz="0" w:space="0" w:color="auto"/>
        <w:bottom w:val="none" w:sz="0" w:space="0" w:color="auto"/>
        <w:right w:val="none" w:sz="0" w:space="0" w:color="auto"/>
      </w:divBdr>
    </w:div>
    <w:div w:id="750196216">
      <w:bodyDiv w:val="1"/>
      <w:marLeft w:val="0"/>
      <w:marRight w:val="0"/>
      <w:marTop w:val="0"/>
      <w:marBottom w:val="0"/>
      <w:divBdr>
        <w:top w:val="none" w:sz="0" w:space="0" w:color="auto"/>
        <w:left w:val="none" w:sz="0" w:space="0" w:color="auto"/>
        <w:bottom w:val="none" w:sz="0" w:space="0" w:color="auto"/>
        <w:right w:val="none" w:sz="0" w:space="0" w:color="auto"/>
      </w:divBdr>
    </w:div>
    <w:div w:id="764230511">
      <w:bodyDiv w:val="1"/>
      <w:marLeft w:val="0"/>
      <w:marRight w:val="0"/>
      <w:marTop w:val="0"/>
      <w:marBottom w:val="0"/>
      <w:divBdr>
        <w:top w:val="none" w:sz="0" w:space="0" w:color="auto"/>
        <w:left w:val="none" w:sz="0" w:space="0" w:color="auto"/>
        <w:bottom w:val="none" w:sz="0" w:space="0" w:color="auto"/>
        <w:right w:val="none" w:sz="0" w:space="0" w:color="auto"/>
      </w:divBdr>
    </w:div>
    <w:div w:id="768234883">
      <w:bodyDiv w:val="1"/>
      <w:marLeft w:val="0"/>
      <w:marRight w:val="0"/>
      <w:marTop w:val="0"/>
      <w:marBottom w:val="0"/>
      <w:divBdr>
        <w:top w:val="none" w:sz="0" w:space="0" w:color="auto"/>
        <w:left w:val="none" w:sz="0" w:space="0" w:color="auto"/>
        <w:bottom w:val="none" w:sz="0" w:space="0" w:color="auto"/>
        <w:right w:val="none" w:sz="0" w:space="0" w:color="auto"/>
      </w:divBdr>
    </w:div>
    <w:div w:id="787628839">
      <w:bodyDiv w:val="1"/>
      <w:marLeft w:val="0"/>
      <w:marRight w:val="0"/>
      <w:marTop w:val="0"/>
      <w:marBottom w:val="0"/>
      <w:divBdr>
        <w:top w:val="none" w:sz="0" w:space="0" w:color="auto"/>
        <w:left w:val="none" w:sz="0" w:space="0" w:color="auto"/>
        <w:bottom w:val="none" w:sz="0" w:space="0" w:color="auto"/>
        <w:right w:val="none" w:sz="0" w:space="0" w:color="auto"/>
      </w:divBdr>
    </w:div>
    <w:div w:id="787891582">
      <w:bodyDiv w:val="1"/>
      <w:marLeft w:val="0"/>
      <w:marRight w:val="0"/>
      <w:marTop w:val="0"/>
      <w:marBottom w:val="0"/>
      <w:divBdr>
        <w:top w:val="none" w:sz="0" w:space="0" w:color="auto"/>
        <w:left w:val="none" w:sz="0" w:space="0" w:color="auto"/>
        <w:bottom w:val="none" w:sz="0" w:space="0" w:color="auto"/>
        <w:right w:val="none" w:sz="0" w:space="0" w:color="auto"/>
      </w:divBdr>
    </w:div>
    <w:div w:id="792290583">
      <w:bodyDiv w:val="1"/>
      <w:marLeft w:val="0"/>
      <w:marRight w:val="0"/>
      <w:marTop w:val="0"/>
      <w:marBottom w:val="0"/>
      <w:divBdr>
        <w:top w:val="none" w:sz="0" w:space="0" w:color="auto"/>
        <w:left w:val="none" w:sz="0" w:space="0" w:color="auto"/>
        <w:bottom w:val="none" w:sz="0" w:space="0" w:color="auto"/>
        <w:right w:val="none" w:sz="0" w:space="0" w:color="auto"/>
      </w:divBdr>
    </w:div>
    <w:div w:id="793863264">
      <w:bodyDiv w:val="1"/>
      <w:marLeft w:val="0"/>
      <w:marRight w:val="0"/>
      <w:marTop w:val="0"/>
      <w:marBottom w:val="0"/>
      <w:divBdr>
        <w:top w:val="none" w:sz="0" w:space="0" w:color="auto"/>
        <w:left w:val="none" w:sz="0" w:space="0" w:color="auto"/>
        <w:bottom w:val="none" w:sz="0" w:space="0" w:color="auto"/>
        <w:right w:val="none" w:sz="0" w:space="0" w:color="auto"/>
      </w:divBdr>
    </w:div>
    <w:div w:id="799878862">
      <w:bodyDiv w:val="1"/>
      <w:marLeft w:val="0"/>
      <w:marRight w:val="0"/>
      <w:marTop w:val="0"/>
      <w:marBottom w:val="0"/>
      <w:divBdr>
        <w:top w:val="none" w:sz="0" w:space="0" w:color="auto"/>
        <w:left w:val="none" w:sz="0" w:space="0" w:color="auto"/>
        <w:bottom w:val="none" w:sz="0" w:space="0" w:color="auto"/>
        <w:right w:val="none" w:sz="0" w:space="0" w:color="auto"/>
      </w:divBdr>
    </w:div>
    <w:div w:id="815027881">
      <w:bodyDiv w:val="1"/>
      <w:marLeft w:val="0"/>
      <w:marRight w:val="0"/>
      <w:marTop w:val="0"/>
      <w:marBottom w:val="0"/>
      <w:divBdr>
        <w:top w:val="none" w:sz="0" w:space="0" w:color="auto"/>
        <w:left w:val="none" w:sz="0" w:space="0" w:color="auto"/>
        <w:bottom w:val="none" w:sz="0" w:space="0" w:color="auto"/>
        <w:right w:val="none" w:sz="0" w:space="0" w:color="auto"/>
      </w:divBdr>
    </w:div>
    <w:div w:id="815221351">
      <w:bodyDiv w:val="1"/>
      <w:marLeft w:val="0"/>
      <w:marRight w:val="0"/>
      <w:marTop w:val="0"/>
      <w:marBottom w:val="0"/>
      <w:divBdr>
        <w:top w:val="none" w:sz="0" w:space="0" w:color="auto"/>
        <w:left w:val="none" w:sz="0" w:space="0" w:color="auto"/>
        <w:bottom w:val="none" w:sz="0" w:space="0" w:color="auto"/>
        <w:right w:val="none" w:sz="0" w:space="0" w:color="auto"/>
      </w:divBdr>
    </w:div>
    <w:div w:id="815998917">
      <w:bodyDiv w:val="1"/>
      <w:marLeft w:val="0"/>
      <w:marRight w:val="0"/>
      <w:marTop w:val="0"/>
      <w:marBottom w:val="0"/>
      <w:divBdr>
        <w:top w:val="none" w:sz="0" w:space="0" w:color="auto"/>
        <w:left w:val="none" w:sz="0" w:space="0" w:color="auto"/>
        <w:bottom w:val="none" w:sz="0" w:space="0" w:color="auto"/>
        <w:right w:val="none" w:sz="0" w:space="0" w:color="auto"/>
      </w:divBdr>
      <w:divsChild>
        <w:div w:id="38821286">
          <w:marLeft w:val="0"/>
          <w:marRight w:val="0"/>
          <w:marTop w:val="0"/>
          <w:marBottom w:val="0"/>
          <w:divBdr>
            <w:top w:val="none" w:sz="0" w:space="0" w:color="auto"/>
            <w:left w:val="none" w:sz="0" w:space="0" w:color="auto"/>
            <w:bottom w:val="none" w:sz="0" w:space="0" w:color="auto"/>
            <w:right w:val="none" w:sz="0" w:space="0" w:color="auto"/>
          </w:divBdr>
        </w:div>
        <w:div w:id="348410449">
          <w:marLeft w:val="0"/>
          <w:marRight w:val="0"/>
          <w:marTop w:val="0"/>
          <w:marBottom w:val="0"/>
          <w:divBdr>
            <w:top w:val="none" w:sz="0" w:space="0" w:color="auto"/>
            <w:left w:val="none" w:sz="0" w:space="0" w:color="auto"/>
            <w:bottom w:val="none" w:sz="0" w:space="0" w:color="auto"/>
            <w:right w:val="none" w:sz="0" w:space="0" w:color="auto"/>
          </w:divBdr>
        </w:div>
        <w:div w:id="432821984">
          <w:marLeft w:val="0"/>
          <w:marRight w:val="0"/>
          <w:marTop w:val="0"/>
          <w:marBottom w:val="0"/>
          <w:divBdr>
            <w:top w:val="none" w:sz="0" w:space="0" w:color="auto"/>
            <w:left w:val="none" w:sz="0" w:space="0" w:color="auto"/>
            <w:bottom w:val="none" w:sz="0" w:space="0" w:color="auto"/>
            <w:right w:val="none" w:sz="0" w:space="0" w:color="auto"/>
          </w:divBdr>
        </w:div>
        <w:div w:id="433671332">
          <w:marLeft w:val="0"/>
          <w:marRight w:val="0"/>
          <w:marTop w:val="0"/>
          <w:marBottom w:val="0"/>
          <w:divBdr>
            <w:top w:val="none" w:sz="0" w:space="0" w:color="auto"/>
            <w:left w:val="none" w:sz="0" w:space="0" w:color="auto"/>
            <w:bottom w:val="none" w:sz="0" w:space="0" w:color="auto"/>
            <w:right w:val="none" w:sz="0" w:space="0" w:color="auto"/>
          </w:divBdr>
        </w:div>
        <w:div w:id="549876167">
          <w:marLeft w:val="0"/>
          <w:marRight w:val="0"/>
          <w:marTop w:val="0"/>
          <w:marBottom w:val="0"/>
          <w:divBdr>
            <w:top w:val="none" w:sz="0" w:space="0" w:color="auto"/>
            <w:left w:val="none" w:sz="0" w:space="0" w:color="auto"/>
            <w:bottom w:val="none" w:sz="0" w:space="0" w:color="auto"/>
            <w:right w:val="none" w:sz="0" w:space="0" w:color="auto"/>
          </w:divBdr>
        </w:div>
        <w:div w:id="875384309">
          <w:marLeft w:val="0"/>
          <w:marRight w:val="0"/>
          <w:marTop w:val="0"/>
          <w:marBottom w:val="0"/>
          <w:divBdr>
            <w:top w:val="none" w:sz="0" w:space="0" w:color="auto"/>
            <w:left w:val="none" w:sz="0" w:space="0" w:color="auto"/>
            <w:bottom w:val="none" w:sz="0" w:space="0" w:color="auto"/>
            <w:right w:val="none" w:sz="0" w:space="0" w:color="auto"/>
          </w:divBdr>
        </w:div>
        <w:div w:id="1126779873">
          <w:marLeft w:val="0"/>
          <w:marRight w:val="0"/>
          <w:marTop w:val="0"/>
          <w:marBottom w:val="0"/>
          <w:divBdr>
            <w:top w:val="none" w:sz="0" w:space="0" w:color="auto"/>
            <w:left w:val="none" w:sz="0" w:space="0" w:color="auto"/>
            <w:bottom w:val="none" w:sz="0" w:space="0" w:color="auto"/>
            <w:right w:val="none" w:sz="0" w:space="0" w:color="auto"/>
          </w:divBdr>
        </w:div>
        <w:div w:id="1160585085">
          <w:marLeft w:val="0"/>
          <w:marRight w:val="0"/>
          <w:marTop w:val="0"/>
          <w:marBottom w:val="0"/>
          <w:divBdr>
            <w:top w:val="none" w:sz="0" w:space="0" w:color="auto"/>
            <w:left w:val="none" w:sz="0" w:space="0" w:color="auto"/>
            <w:bottom w:val="none" w:sz="0" w:space="0" w:color="auto"/>
            <w:right w:val="none" w:sz="0" w:space="0" w:color="auto"/>
          </w:divBdr>
        </w:div>
        <w:div w:id="1262448294">
          <w:marLeft w:val="0"/>
          <w:marRight w:val="0"/>
          <w:marTop w:val="0"/>
          <w:marBottom w:val="0"/>
          <w:divBdr>
            <w:top w:val="none" w:sz="0" w:space="0" w:color="auto"/>
            <w:left w:val="none" w:sz="0" w:space="0" w:color="auto"/>
            <w:bottom w:val="none" w:sz="0" w:space="0" w:color="auto"/>
            <w:right w:val="none" w:sz="0" w:space="0" w:color="auto"/>
          </w:divBdr>
        </w:div>
        <w:div w:id="1279486488">
          <w:marLeft w:val="0"/>
          <w:marRight w:val="0"/>
          <w:marTop w:val="0"/>
          <w:marBottom w:val="0"/>
          <w:divBdr>
            <w:top w:val="none" w:sz="0" w:space="0" w:color="auto"/>
            <w:left w:val="none" w:sz="0" w:space="0" w:color="auto"/>
            <w:bottom w:val="none" w:sz="0" w:space="0" w:color="auto"/>
            <w:right w:val="none" w:sz="0" w:space="0" w:color="auto"/>
          </w:divBdr>
        </w:div>
        <w:div w:id="1360008935">
          <w:marLeft w:val="0"/>
          <w:marRight w:val="0"/>
          <w:marTop w:val="0"/>
          <w:marBottom w:val="0"/>
          <w:divBdr>
            <w:top w:val="none" w:sz="0" w:space="0" w:color="auto"/>
            <w:left w:val="none" w:sz="0" w:space="0" w:color="auto"/>
            <w:bottom w:val="none" w:sz="0" w:space="0" w:color="auto"/>
            <w:right w:val="none" w:sz="0" w:space="0" w:color="auto"/>
          </w:divBdr>
        </w:div>
        <w:div w:id="1399940879">
          <w:marLeft w:val="0"/>
          <w:marRight w:val="0"/>
          <w:marTop w:val="0"/>
          <w:marBottom w:val="0"/>
          <w:divBdr>
            <w:top w:val="none" w:sz="0" w:space="0" w:color="auto"/>
            <w:left w:val="none" w:sz="0" w:space="0" w:color="auto"/>
            <w:bottom w:val="none" w:sz="0" w:space="0" w:color="auto"/>
            <w:right w:val="none" w:sz="0" w:space="0" w:color="auto"/>
          </w:divBdr>
        </w:div>
        <w:div w:id="1580366862">
          <w:marLeft w:val="0"/>
          <w:marRight w:val="0"/>
          <w:marTop w:val="0"/>
          <w:marBottom w:val="0"/>
          <w:divBdr>
            <w:top w:val="none" w:sz="0" w:space="0" w:color="auto"/>
            <w:left w:val="none" w:sz="0" w:space="0" w:color="auto"/>
            <w:bottom w:val="none" w:sz="0" w:space="0" w:color="auto"/>
            <w:right w:val="none" w:sz="0" w:space="0" w:color="auto"/>
          </w:divBdr>
        </w:div>
        <w:div w:id="1632125832">
          <w:marLeft w:val="0"/>
          <w:marRight w:val="0"/>
          <w:marTop w:val="0"/>
          <w:marBottom w:val="0"/>
          <w:divBdr>
            <w:top w:val="none" w:sz="0" w:space="0" w:color="auto"/>
            <w:left w:val="none" w:sz="0" w:space="0" w:color="auto"/>
            <w:bottom w:val="none" w:sz="0" w:space="0" w:color="auto"/>
            <w:right w:val="none" w:sz="0" w:space="0" w:color="auto"/>
          </w:divBdr>
        </w:div>
        <w:div w:id="1795129211">
          <w:marLeft w:val="0"/>
          <w:marRight w:val="0"/>
          <w:marTop w:val="0"/>
          <w:marBottom w:val="0"/>
          <w:divBdr>
            <w:top w:val="none" w:sz="0" w:space="0" w:color="auto"/>
            <w:left w:val="none" w:sz="0" w:space="0" w:color="auto"/>
            <w:bottom w:val="none" w:sz="0" w:space="0" w:color="auto"/>
            <w:right w:val="none" w:sz="0" w:space="0" w:color="auto"/>
          </w:divBdr>
        </w:div>
        <w:div w:id="1956325236">
          <w:marLeft w:val="0"/>
          <w:marRight w:val="0"/>
          <w:marTop w:val="0"/>
          <w:marBottom w:val="0"/>
          <w:divBdr>
            <w:top w:val="none" w:sz="0" w:space="0" w:color="auto"/>
            <w:left w:val="none" w:sz="0" w:space="0" w:color="auto"/>
            <w:bottom w:val="none" w:sz="0" w:space="0" w:color="auto"/>
            <w:right w:val="none" w:sz="0" w:space="0" w:color="auto"/>
          </w:divBdr>
        </w:div>
      </w:divsChild>
    </w:div>
    <w:div w:id="824735670">
      <w:bodyDiv w:val="1"/>
      <w:marLeft w:val="0"/>
      <w:marRight w:val="0"/>
      <w:marTop w:val="0"/>
      <w:marBottom w:val="0"/>
      <w:divBdr>
        <w:top w:val="none" w:sz="0" w:space="0" w:color="auto"/>
        <w:left w:val="none" w:sz="0" w:space="0" w:color="auto"/>
        <w:bottom w:val="none" w:sz="0" w:space="0" w:color="auto"/>
        <w:right w:val="none" w:sz="0" w:space="0" w:color="auto"/>
      </w:divBdr>
    </w:div>
    <w:div w:id="841968195">
      <w:bodyDiv w:val="1"/>
      <w:marLeft w:val="0"/>
      <w:marRight w:val="0"/>
      <w:marTop w:val="0"/>
      <w:marBottom w:val="0"/>
      <w:divBdr>
        <w:top w:val="none" w:sz="0" w:space="0" w:color="auto"/>
        <w:left w:val="none" w:sz="0" w:space="0" w:color="auto"/>
        <w:bottom w:val="none" w:sz="0" w:space="0" w:color="auto"/>
        <w:right w:val="none" w:sz="0" w:space="0" w:color="auto"/>
      </w:divBdr>
    </w:div>
    <w:div w:id="846867916">
      <w:bodyDiv w:val="1"/>
      <w:marLeft w:val="0"/>
      <w:marRight w:val="0"/>
      <w:marTop w:val="0"/>
      <w:marBottom w:val="0"/>
      <w:divBdr>
        <w:top w:val="none" w:sz="0" w:space="0" w:color="auto"/>
        <w:left w:val="none" w:sz="0" w:space="0" w:color="auto"/>
        <w:bottom w:val="none" w:sz="0" w:space="0" w:color="auto"/>
        <w:right w:val="none" w:sz="0" w:space="0" w:color="auto"/>
      </w:divBdr>
    </w:div>
    <w:div w:id="856234165">
      <w:bodyDiv w:val="1"/>
      <w:marLeft w:val="0"/>
      <w:marRight w:val="0"/>
      <w:marTop w:val="0"/>
      <w:marBottom w:val="0"/>
      <w:divBdr>
        <w:top w:val="none" w:sz="0" w:space="0" w:color="auto"/>
        <w:left w:val="none" w:sz="0" w:space="0" w:color="auto"/>
        <w:bottom w:val="none" w:sz="0" w:space="0" w:color="auto"/>
        <w:right w:val="none" w:sz="0" w:space="0" w:color="auto"/>
      </w:divBdr>
    </w:div>
    <w:div w:id="865094398">
      <w:bodyDiv w:val="1"/>
      <w:marLeft w:val="0"/>
      <w:marRight w:val="0"/>
      <w:marTop w:val="0"/>
      <w:marBottom w:val="0"/>
      <w:divBdr>
        <w:top w:val="none" w:sz="0" w:space="0" w:color="auto"/>
        <w:left w:val="none" w:sz="0" w:space="0" w:color="auto"/>
        <w:bottom w:val="none" w:sz="0" w:space="0" w:color="auto"/>
        <w:right w:val="none" w:sz="0" w:space="0" w:color="auto"/>
      </w:divBdr>
    </w:div>
    <w:div w:id="865293564">
      <w:bodyDiv w:val="1"/>
      <w:marLeft w:val="0"/>
      <w:marRight w:val="0"/>
      <w:marTop w:val="0"/>
      <w:marBottom w:val="0"/>
      <w:divBdr>
        <w:top w:val="none" w:sz="0" w:space="0" w:color="auto"/>
        <w:left w:val="none" w:sz="0" w:space="0" w:color="auto"/>
        <w:bottom w:val="none" w:sz="0" w:space="0" w:color="auto"/>
        <w:right w:val="none" w:sz="0" w:space="0" w:color="auto"/>
      </w:divBdr>
    </w:div>
    <w:div w:id="867185124">
      <w:bodyDiv w:val="1"/>
      <w:marLeft w:val="0"/>
      <w:marRight w:val="0"/>
      <w:marTop w:val="0"/>
      <w:marBottom w:val="0"/>
      <w:divBdr>
        <w:top w:val="none" w:sz="0" w:space="0" w:color="auto"/>
        <w:left w:val="none" w:sz="0" w:space="0" w:color="auto"/>
        <w:bottom w:val="none" w:sz="0" w:space="0" w:color="auto"/>
        <w:right w:val="none" w:sz="0" w:space="0" w:color="auto"/>
      </w:divBdr>
    </w:div>
    <w:div w:id="877398642">
      <w:bodyDiv w:val="1"/>
      <w:marLeft w:val="0"/>
      <w:marRight w:val="0"/>
      <w:marTop w:val="0"/>
      <w:marBottom w:val="0"/>
      <w:divBdr>
        <w:top w:val="none" w:sz="0" w:space="0" w:color="auto"/>
        <w:left w:val="none" w:sz="0" w:space="0" w:color="auto"/>
        <w:bottom w:val="none" w:sz="0" w:space="0" w:color="auto"/>
        <w:right w:val="none" w:sz="0" w:space="0" w:color="auto"/>
      </w:divBdr>
    </w:div>
    <w:div w:id="879172369">
      <w:bodyDiv w:val="1"/>
      <w:marLeft w:val="0"/>
      <w:marRight w:val="0"/>
      <w:marTop w:val="0"/>
      <w:marBottom w:val="0"/>
      <w:divBdr>
        <w:top w:val="none" w:sz="0" w:space="0" w:color="auto"/>
        <w:left w:val="none" w:sz="0" w:space="0" w:color="auto"/>
        <w:bottom w:val="none" w:sz="0" w:space="0" w:color="auto"/>
        <w:right w:val="none" w:sz="0" w:space="0" w:color="auto"/>
      </w:divBdr>
      <w:divsChild>
        <w:div w:id="1480533603">
          <w:marLeft w:val="0"/>
          <w:marRight w:val="0"/>
          <w:marTop w:val="0"/>
          <w:marBottom w:val="0"/>
          <w:divBdr>
            <w:top w:val="none" w:sz="0" w:space="0" w:color="auto"/>
            <w:left w:val="none" w:sz="0" w:space="0" w:color="auto"/>
            <w:bottom w:val="none" w:sz="0" w:space="0" w:color="auto"/>
            <w:right w:val="none" w:sz="0" w:space="0" w:color="auto"/>
          </w:divBdr>
          <w:divsChild>
            <w:div w:id="1200505706">
              <w:marLeft w:val="0"/>
              <w:marRight w:val="0"/>
              <w:marTop w:val="0"/>
              <w:marBottom w:val="0"/>
              <w:divBdr>
                <w:top w:val="none" w:sz="0" w:space="0" w:color="auto"/>
                <w:left w:val="none" w:sz="0" w:space="0" w:color="auto"/>
                <w:bottom w:val="none" w:sz="0" w:space="0" w:color="auto"/>
                <w:right w:val="none" w:sz="0" w:space="0" w:color="auto"/>
              </w:divBdr>
              <w:divsChild>
                <w:div w:id="2104111346">
                  <w:marLeft w:val="0"/>
                  <w:marRight w:val="0"/>
                  <w:marTop w:val="0"/>
                  <w:marBottom w:val="0"/>
                  <w:divBdr>
                    <w:top w:val="none" w:sz="0" w:space="0" w:color="auto"/>
                    <w:left w:val="none" w:sz="0" w:space="0" w:color="auto"/>
                    <w:bottom w:val="none" w:sz="0" w:space="0" w:color="auto"/>
                    <w:right w:val="none" w:sz="0" w:space="0" w:color="auto"/>
                  </w:divBdr>
                  <w:divsChild>
                    <w:div w:id="292442544">
                      <w:marLeft w:val="0"/>
                      <w:marRight w:val="0"/>
                      <w:marTop w:val="0"/>
                      <w:marBottom w:val="0"/>
                      <w:divBdr>
                        <w:top w:val="none" w:sz="0" w:space="0" w:color="auto"/>
                        <w:left w:val="none" w:sz="0" w:space="0" w:color="auto"/>
                        <w:bottom w:val="none" w:sz="0" w:space="0" w:color="auto"/>
                        <w:right w:val="none" w:sz="0" w:space="0" w:color="auto"/>
                      </w:divBdr>
                      <w:divsChild>
                        <w:div w:id="1311205784">
                          <w:marLeft w:val="0"/>
                          <w:marRight w:val="0"/>
                          <w:marTop w:val="0"/>
                          <w:marBottom w:val="0"/>
                          <w:divBdr>
                            <w:top w:val="none" w:sz="0" w:space="0" w:color="auto"/>
                            <w:left w:val="none" w:sz="0" w:space="0" w:color="auto"/>
                            <w:bottom w:val="none" w:sz="0" w:space="0" w:color="auto"/>
                            <w:right w:val="none" w:sz="0" w:space="0" w:color="auto"/>
                          </w:divBdr>
                          <w:divsChild>
                            <w:div w:id="3796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434458">
      <w:bodyDiv w:val="1"/>
      <w:marLeft w:val="0"/>
      <w:marRight w:val="0"/>
      <w:marTop w:val="0"/>
      <w:marBottom w:val="0"/>
      <w:divBdr>
        <w:top w:val="none" w:sz="0" w:space="0" w:color="auto"/>
        <w:left w:val="none" w:sz="0" w:space="0" w:color="auto"/>
        <w:bottom w:val="none" w:sz="0" w:space="0" w:color="auto"/>
        <w:right w:val="none" w:sz="0" w:space="0" w:color="auto"/>
      </w:divBdr>
    </w:div>
    <w:div w:id="883104496">
      <w:bodyDiv w:val="1"/>
      <w:marLeft w:val="0"/>
      <w:marRight w:val="0"/>
      <w:marTop w:val="0"/>
      <w:marBottom w:val="0"/>
      <w:divBdr>
        <w:top w:val="none" w:sz="0" w:space="0" w:color="auto"/>
        <w:left w:val="none" w:sz="0" w:space="0" w:color="auto"/>
        <w:bottom w:val="none" w:sz="0" w:space="0" w:color="auto"/>
        <w:right w:val="none" w:sz="0" w:space="0" w:color="auto"/>
      </w:divBdr>
    </w:div>
    <w:div w:id="890772664">
      <w:bodyDiv w:val="1"/>
      <w:marLeft w:val="0"/>
      <w:marRight w:val="0"/>
      <w:marTop w:val="0"/>
      <w:marBottom w:val="0"/>
      <w:divBdr>
        <w:top w:val="none" w:sz="0" w:space="0" w:color="auto"/>
        <w:left w:val="none" w:sz="0" w:space="0" w:color="auto"/>
        <w:bottom w:val="none" w:sz="0" w:space="0" w:color="auto"/>
        <w:right w:val="none" w:sz="0" w:space="0" w:color="auto"/>
      </w:divBdr>
    </w:div>
    <w:div w:id="897983683">
      <w:bodyDiv w:val="1"/>
      <w:marLeft w:val="0"/>
      <w:marRight w:val="0"/>
      <w:marTop w:val="0"/>
      <w:marBottom w:val="0"/>
      <w:divBdr>
        <w:top w:val="none" w:sz="0" w:space="0" w:color="auto"/>
        <w:left w:val="none" w:sz="0" w:space="0" w:color="auto"/>
        <w:bottom w:val="none" w:sz="0" w:space="0" w:color="auto"/>
        <w:right w:val="none" w:sz="0" w:space="0" w:color="auto"/>
      </w:divBdr>
    </w:div>
    <w:div w:id="898634351">
      <w:bodyDiv w:val="1"/>
      <w:marLeft w:val="0"/>
      <w:marRight w:val="0"/>
      <w:marTop w:val="0"/>
      <w:marBottom w:val="0"/>
      <w:divBdr>
        <w:top w:val="none" w:sz="0" w:space="0" w:color="auto"/>
        <w:left w:val="none" w:sz="0" w:space="0" w:color="auto"/>
        <w:bottom w:val="none" w:sz="0" w:space="0" w:color="auto"/>
        <w:right w:val="none" w:sz="0" w:space="0" w:color="auto"/>
      </w:divBdr>
      <w:divsChild>
        <w:div w:id="759057945">
          <w:marLeft w:val="0"/>
          <w:marRight w:val="0"/>
          <w:marTop w:val="0"/>
          <w:marBottom w:val="0"/>
          <w:divBdr>
            <w:top w:val="none" w:sz="0" w:space="0" w:color="auto"/>
            <w:left w:val="none" w:sz="0" w:space="0" w:color="auto"/>
            <w:bottom w:val="none" w:sz="0" w:space="0" w:color="auto"/>
            <w:right w:val="none" w:sz="0" w:space="0" w:color="auto"/>
          </w:divBdr>
        </w:div>
      </w:divsChild>
    </w:div>
    <w:div w:id="900677798">
      <w:bodyDiv w:val="1"/>
      <w:marLeft w:val="0"/>
      <w:marRight w:val="0"/>
      <w:marTop w:val="0"/>
      <w:marBottom w:val="0"/>
      <w:divBdr>
        <w:top w:val="none" w:sz="0" w:space="0" w:color="auto"/>
        <w:left w:val="none" w:sz="0" w:space="0" w:color="auto"/>
        <w:bottom w:val="none" w:sz="0" w:space="0" w:color="auto"/>
        <w:right w:val="none" w:sz="0" w:space="0" w:color="auto"/>
      </w:divBdr>
    </w:div>
    <w:div w:id="909927361">
      <w:bodyDiv w:val="1"/>
      <w:marLeft w:val="0"/>
      <w:marRight w:val="0"/>
      <w:marTop w:val="0"/>
      <w:marBottom w:val="0"/>
      <w:divBdr>
        <w:top w:val="none" w:sz="0" w:space="0" w:color="auto"/>
        <w:left w:val="none" w:sz="0" w:space="0" w:color="auto"/>
        <w:bottom w:val="none" w:sz="0" w:space="0" w:color="auto"/>
        <w:right w:val="none" w:sz="0" w:space="0" w:color="auto"/>
      </w:divBdr>
    </w:div>
    <w:div w:id="923805644">
      <w:bodyDiv w:val="1"/>
      <w:marLeft w:val="0"/>
      <w:marRight w:val="0"/>
      <w:marTop w:val="0"/>
      <w:marBottom w:val="0"/>
      <w:divBdr>
        <w:top w:val="none" w:sz="0" w:space="0" w:color="auto"/>
        <w:left w:val="none" w:sz="0" w:space="0" w:color="auto"/>
        <w:bottom w:val="none" w:sz="0" w:space="0" w:color="auto"/>
        <w:right w:val="none" w:sz="0" w:space="0" w:color="auto"/>
      </w:divBdr>
    </w:div>
    <w:div w:id="925264342">
      <w:bodyDiv w:val="1"/>
      <w:marLeft w:val="0"/>
      <w:marRight w:val="0"/>
      <w:marTop w:val="0"/>
      <w:marBottom w:val="0"/>
      <w:divBdr>
        <w:top w:val="none" w:sz="0" w:space="0" w:color="auto"/>
        <w:left w:val="none" w:sz="0" w:space="0" w:color="auto"/>
        <w:bottom w:val="none" w:sz="0" w:space="0" w:color="auto"/>
        <w:right w:val="none" w:sz="0" w:space="0" w:color="auto"/>
      </w:divBdr>
    </w:div>
    <w:div w:id="928469425">
      <w:bodyDiv w:val="1"/>
      <w:marLeft w:val="0"/>
      <w:marRight w:val="0"/>
      <w:marTop w:val="0"/>
      <w:marBottom w:val="0"/>
      <w:divBdr>
        <w:top w:val="none" w:sz="0" w:space="0" w:color="auto"/>
        <w:left w:val="none" w:sz="0" w:space="0" w:color="auto"/>
        <w:bottom w:val="none" w:sz="0" w:space="0" w:color="auto"/>
        <w:right w:val="none" w:sz="0" w:space="0" w:color="auto"/>
      </w:divBdr>
    </w:div>
    <w:div w:id="929386897">
      <w:bodyDiv w:val="1"/>
      <w:marLeft w:val="0"/>
      <w:marRight w:val="0"/>
      <w:marTop w:val="0"/>
      <w:marBottom w:val="0"/>
      <w:divBdr>
        <w:top w:val="none" w:sz="0" w:space="0" w:color="auto"/>
        <w:left w:val="none" w:sz="0" w:space="0" w:color="auto"/>
        <w:bottom w:val="none" w:sz="0" w:space="0" w:color="auto"/>
        <w:right w:val="none" w:sz="0" w:space="0" w:color="auto"/>
      </w:divBdr>
    </w:div>
    <w:div w:id="930116869">
      <w:bodyDiv w:val="1"/>
      <w:marLeft w:val="0"/>
      <w:marRight w:val="0"/>
      <w:marTop w:val="0"/>
      <w:marBottom w:val="0"/>
      <w:divBdr>
        <w:top w:val="none" w:sz="0" w:space="0" w:color="auto"/>
        <w:left w:val="none" w:sz="0" w:space="0" w:color="auto"/>
        <w:bottom w:val="none" w:sz="0" w:space="0" w:color="auto"/>
        <w:right w:val="none" w:sz="0" w:space="0" w:color="auto"/>
      </w:divBdr>
    </w:div>
    <w:div w:id="937786813">
      <w:bodyDiv w:val="1"/>
      <w:marLeft w:val="0"/>
      <w:marRight w:val="0"/>
      <w:marTop w:val="0"/>
      <w:marBottom w:val="0"/>
      <w:divBdr>
        <w:top w:val="none" w:sz="0" w:space="0" w:color="auto"/>
        <w:left w:val="none" w:sz="0" w:space="0" w:color="auto"/>
        <w:bottom w:val="none" w:sz="0" w:space="0" w:color="auto"/>
        <w:right w:val="none" w:sz="0" w:space="0" w:color="auto"/>
      </w:divBdr>
    </w:div>
    <w:div w:id="938830596">
      <w:bodyDiv w:val="1"/>
      <w:marLeft w:val="0"/>
      <w:marRight w:val="0"/>
      <w:marTop w:val="0"/>
      <w:marBottom w:val="0"/>
      <w:divBdr>
        <w:top w:val="none" w:sz="0" w:space="0" w:color="auto"/>
        <w:left w:val="none" w:sz="0" w:space="0" w:color="auto"/>
        <w:bottom w:val="none" w:sz="0" w:space="0" w:color="auto"/>
        <w:right w:val="none" w:sz="0" w:space="0" w:color="auto"/>
      </w:divBdr>
    </w:div>
    <w:div w:id="938949138">
      <w:bodyDiv w:val="1"/>
      <w:marLeft w:val="0"/>
      <w:marRight w:val="0"/>
      <w:marTop w:val="0"/>
      <w:marBottom w:val="0"/>
      <w:divBdr>
        <w:top w:val="none" w:sz="0" w:space="0" w:color="auto"/>
        <w:left w:val="none" w:sz="0" w:space="0" w:color="auto"/>
        <w:bottom w:val="none" w:sz="0" w:space="0" w:color="auto"/>
        <w:right w:val="none" w:sz="0" w:space="0" w:color="auto"/>
      </w:divBdr>
    </w:div>
    <w:div w:id="944076184">
      <w:bodyDiv w:val="1"/>
      <w:marLeft w:val="0"/>
      <w:marRight w:val="0"/>
      <w:marTop w:val="0"/>
      <w:marBottom w:val="0"/>
      <w:divBdr>
        <w:top w:val="none" w:sz="0" w:space="0" w:color="auto"/>
        <w:left w:val="none" w:sz="0" w:space="0" w:color="auto"/>
        <w:bottom w:val="none" w:sz="0" w:space="0" w:color="auto"/>
        <w:right w:val="none" w:sz="0" w:space="0" w:color="auto"/>
      </w:divBdr>
    </w:div>
    <w:div w:id="948245725">
      <w:bodyDiv w:val="1"/>
      <w:marLeft w:val="0"/>
      <w:marRight w:val="0"/>
      <w:marTop w:val="0"/>
      <w:marBottom w:val="0"/>
      <w:divBdr>
        <w:top w:val="none" w:sz="0" w:space="0" w:color="auto"/>
        <w:left w:val="none" w:sz="0" w:space="0" w:color="auto"/>
        <w:bottom w:val="none" w:sz="0" w:space="0" w:color="auto"/>
        <w:right w:val="none" w:sz="0" w:space="0" w:color="auto"/>
      </w:divBdr>
    </w:div>
    <w:div w:id="953098377">
      <w:bodyDiv w:val="1"/>
      <w:marLeft w:val="0"/>
      <w:marRight w:val="0"/>
      <w:marTop w:val="0"/>
      <w:marBottom w:val="0"/>
      <w:divBdr>
        <w:top w:val="none" w:sz="0" w:space="0" w:color="auto"/>
        <w:left w:val="none" w:sz="0" w:space="0" w:color="auto"/>
        <w:bottom w:val="none" w:sz="0" w:space="0" w:color="auto"/>
        <w:right w:val="none" w:sz="0" w:space="0" w:color="auto"/>
      </w:divBdr>
    </w:div>
    <w:div w:id="968821018">
      <w:bodyDiv w:val="1"/>
      <w:marLeft w:val="0"/>
      <w:marRight w:val="0"/>
      <w:marTop w:val="0"/>
      <w:marBottom w:val="0"/>
      <w:divBdr>
        <w:top w:val="none" w:sz="0" w:space="0" w:color="auto"/>
        <w:left w:val="none" w:sz="0" w:space="0" w:color="auto"/>
        <w:bottom w:val="none" w:sz="0" w:space="0" w:color="auto"/>
        <w:right w:val="none" w:sz="0" w:space="0" w:color="auto"/>
      </w:divBdr>
      <w:divsChild>
        <w:div w:id="573323532">
          <w:marLeft w:val="0"/>
          <w:marRight w:val="0"/>
          <w:marTop w:val="0"/>
          <w:marBottom w:val="0"/>
          <w:divBdr>
            <w:top w:val="none" w:sz="0" w:space="0" w:color="auto"/>
            <w:left w:val="none" w:sz="0" w:space="0" w:color="auto"/>
            <w:bottom w:val="none" w:sz="0" w:space="0" w:color="auto"/>
            <w:right w:val="none" w:sz="0" w:space="0" w:color="auto"/>
          </w:divBdr>
        </w:div>
        <w:div w:id="741214651">
          <w:marLeft w:val="0"/>
          <w:marRight w:val="0"/>
          <w:marTop w:val="0"/>
          <w:marBottom w:val="0"/>
          <w:divBdr>
            <w:top w:val="none" w:sz="0" w:space="0" w:color="auto"/>
            <w:left w:val="none" w:sz="0" w:space="0" w:color="auto"/>
            <w:bottom w:val="none" w:sz="0" w:space="0" w:color="auto"/>
            <w:right w:val="none" w:sz="0" w:space="0" w:color="auto"/>
          </w:divBdr>
        </w:div>
        <w:div w:id="1078013480">
          <w:marLeft w:val="0"/>
          <w:marRight w:val="0"/>
          <w:marTop w:val="0"/>
          <w:marBottom w:val="0"/>
          <w:divBdr>
            <w:top w:val="none" w:sz="0" w:space="0" w:color="auto"/>
            <w:left w:val="none" w:sz="0" w:space="0" w:color="auto"/>
            <w:bottom w:val="none" w:sz="0" w:space="0" w:color="auto"/>
            <w:right w:val="none" w:sz="0" w:space="0" w:color="auto"/>
          </w:divBdr>
        </w:div>
        <w:div w:id="1721440780">
          <w:marLeft w:val="0"/>
          <w:marRight w:val="0"/>
          <w:marTop w:val="0"/>
          <w:marBottom w:val="0"/>
          <w:divBdr>
            <w:top w:val="none" w:sz="0" w:space="0" w:color="auto"/>
            <w:left w:val="none" w:sz="0" w:space="0" w:color="auto"/>
            <w:bottom w:val="none" w:sz="0" w:space="0" w:color="auto"/>
            <w:right w:val="none" w:sz="0" w:space="0" w:color="auto"/>
          </w:divBdr>
        </w:div>
        <w:div w:id="1756126062">
          <w:marLeft w:val="0"/>
          <w:marRight w:val="0"/>
          <w:marTop w:val="0"/>
          <w:marBottom w:val="0"/>
          <w:divBdr>
            <w:top w:val="none" w:sz="0" w:space="0" w:color="auto"/>
            <w:left w:val="none" w:sz="0" w:space="0" w:color="auto"/>
            <w:bottom w:val="none" w:sz="0" w:space="0" w:color="auto"/>
            <w:right w:val="none" w:sz="0" w:space="0" w:color="auto"/>
          </w:divBdr>
        </w:div>
      </w:divsChild>
    </w:div>
    <w:div w:id="969626510">
      <w:bodyDiv w:val="1"/>
      <w:marLeft w:val="0"/>
      <w:marRight w:val="0"/>
      <w:marTop w:val="0"/>
      <w:marBottom w:val="0"/>
      <w:divBdr>
        <w:top w:val="none" w:sz="0" w:space="0" w:color="auto"/>
        <w:left w:val="none" w:sz="0" w:space="0" w:color="auto"/>
        <w:bottom w:val="none" w:sz="0" w:space="0" w:color="auto"/>
        <w:right w:val="none" w:sz="0" w:space="0" w:color="auto"/>
      </w:divBdr>
    </w:div>
    <w:div w:id="972060403">
      <w:bodyDiv w:val="1"/>
      <w:marLeft w:val="0"/>
      <w:marRight w:val="0"/>
      <w:marTop w:val="0"/>
      <w:marBottom w:val="0"/>
      <w:divBdr>
        <w:top w:val="none" w:sz="0" w:space="0" w:color="auto"/>
        <w:left w:val="none" w:sz="0" w:space="0" w:color="auto"/>
        <w:bottom w:val="none" w:sz="0" w:space="0" w:color="auto"/>
        <w:right w:val="none" w:sz="0" w:space="0" w:color="auto"/>
      </w:divBdr>
    </w:div>
    <w:div w:id="975449486">
      <w:bodyDiv w:val="1"/>
      <w:marLeft w:val="0"/>
      <w:marRight w:val="0"/>
      <w:marTop w:val="0"/>
      <w:marBottom w:val="0"/>
      <w:divBdr>
        <w:top w:val="none" w:sz="0" w:space="0" w:color="auto"/>
        <w:left w:val="none" w:sz="0" w:space="0" w:color="auto"/>
        <w:bottom w:val="none" w:sz="0" w:space="0" w:color="auto"/>
        <w:right w:val="none" w:sz="0" w:space="0" w:color="auto"/>
      </w:divBdr>
    </w:div>
    <w:div w:id="981422925">
      <w:bodyDiv w:val="1"/>
      <w:marLeft w:val="0"/>
      <w:marRight w:val="0"/>
      <w:marTop w:val="0"/>
      <w:marBottom w:val="0"/>
      <w:divBdr>
        <w:top w:val="none" w:sz="0" w:space="0" w:color="auto"/>
        <w:left w:val="none" w:sz="0" w:space="0" w:color="auto"/>
        <w:bottom w:val="none" w:sz="0" w:space="0" w:color="auto"/>
        <w:right w:val="none" w:sz="0" w:space="0" w:color="auto"/>
      </w:divBdr>
    </w:div>
    <w:div w:id="985354406">
      <w:bodyDiv w:val="1"/>
      <w:marLeft w:val="0"/>
      <w:marRight w:val="0"/>
      <w:marTop w:val="0"/>
      <w:marBottom w:val="0"/>
      <w:divBdr>
        <w:top w:val="none" w:sz="0" w:space="0" w:color="auto"/>
        <w:left w:val="none" w:sz="0" w:space="0" w:color="auto"/>
        <w:bottom w:val="none" w:sz="0" w:space="0" w:color="auto"/>
        <w:right w:val="none" w:sz="0" w:space="0" w:color="auto"/>
      </w:divBdr>
    </w:div>
    <w:div w:id="1012493356">
      <w:bodyDiv w:val="1"/>
      <w:marLeft w:val="0"/>
      <w:marRight w:val="0"/>
      <w:marTop w:val="0"/>
      <w:marBottom w:val="0"/>
      <w:divBdr>
        <w:top w:val="none" w:sz="0" w:space="0" w:color="auto"/>
        <w:left w:val="none" w:sz="0" w:space="0" w:color="auto"/>
        <w:bottom w:val="none" w:sz="0" w:space="0" w:color="auto"/>
        <w:right w:val="none" w:sz="0" w:space="0" w:color="auto"/>
      </w:divBdr>
    </w:div>
    <w:div w:id="1031346044">
      <w:bodyDiv w:val="1"/>
      <w:marLeft w:val="0"/>
      <w:marRight w:val="0"/>
      <w:marTop w:val="0"/>
      <w:marBottom w:val="0"/>
      <w:divBdr>
        <w:top w:val="none" w:sz="0" w:space="0" w:color="auto"/>
        <w:left w:val="none" w:sz="0" w:space="0" w:color="auto"/>
        <w:bottom w:val="none" w:sz="0" w:space="0" w:color="auto"/>
        <w:right w:val="none" w:sz="0" w:space="0" w:color="auto"/>
      </w:divBdr>
    </w:div>
    <w:div w:id="1033381196">
      <w:bodyDiv w:val="1"/>
      <w:marLeft w:val="0"/>
      <w:marRight w:val="0"/>
      <w:marTop w:val="0"/>
      <w:marBottom w:val="0"/>
      <w:divBdr>
        <w:top w:val="none" w:sz="0" w:space="0" w:color="auto"/>
        <w:left w:val="none" w:sz="0" w:space="0" w:color="auto"/>
        <w:bottom w:val="none" w:sz="0" w:space="0" w:color="auto"/>
        <w:right w:val="none" w:sz="0" w:space="0" w:color="auto"/>
      </w:divBdr>
    </w:div>
    <w:div w:id="1035082553">
      <w:bodyDiv w:val="1"/>
      <w:marLeft w:val="0"/>
      <w:marRight w:val="0"/>
      <w:marTop w:val="0"/>
      <w:marBottom w:val="0"/>
      <w:divBdr>
        <w:top w:val="none" w:sz="0" w:space="0" w:color="auto"/>
        <w:left w:val="none" w:sz="0" w:space="0" w:color="auto"/>
        <w:bottom w:val="none" w:sz="0" w:space="0" w:color="auto"/>
        <w:right w:val="none" w:sz="0" w:space="0" w:color="auto"/>
      </w:divBdr>
    </w:div>
    <w:div w:id="1039665053">
      <w:bodyDiv w:val="1"/>
      <w:marLeft w:val="0"/>
      <w:marRight w:val="0"/>
      <w:marTop w:val="0"/>
      <w:marBottom w:val="0"/>
      <w:divBdr>
        <w:top w:val="none" w:sz="0" w:space="0" w:color="auto"/>
        <w:left w:val="none" w:sz="0" w:space="0" w:color="auto"/>
        <w:bottom w:val="none" w:sz="0" w:space="0" w:color="auto"/>
        <w:right w:val="none" w:sz="0" w:space="0" w:color="auto"/>
      </w:divBdr>
    </w:div>
    <w:div w:id="1044404180">
      <w:bodyDiv w:val="1"/>
      <w:marLeft w:val="0"/>
      <w:marRight w:val="0"/>
      <w:marTop w:val="0"/>
      <w:marBottom w:val="0"/>
      <w:divBdr>
        <w:top w:val="none" w:sz="0" w:space="0" w:color="auto"/>
        <w:left w:val="none" w:sz="0" w:space="0" w:color="auto"/>
        <w:bottom w:val="none" w:sz="0" w:space="0" w:color="auto"/>
        <w:right w:val="none" w:sz="0" w:space="0" w:color="auto"/>
      </w:divBdr>
    </w:div>
    <w:div w:id="1047489097">
      <w:bodyDiv w:val="1"/>
      <w:marLeft w:val="0"/>
      <w:marRight w:val="0"/>
      <w:marTop w:val="0"/>
      <w:marBottom w:val="0"/>
      <w:divBdr>
        <w:top w:val="none" w:sz="0" w:space="0" w:color="auto"/>
        <w:left w:val="none" w:sz="0" w:space="0" w:color="auto"/>
        <w:bottom w:val="none" w:sz="0" w:space="0" w:color="auto"/>
        <w:right w:val="none" w:sz="0" w:space="0" w:color="auto"/>
      </w:divBdr>
    </w:div>
    <w:div w:id="1048606260">
      <w:bodyDiv w:val="1"/>
      <w:marLeft w:val="0"/>
      <w:marRight w:val="0"/>
      <w:marTop w:val="0"/>
      <w:marBottom w:val="0"/>
      <w:divBdr>
        <w:top w:val="none" w:sz="0" w:space="0" w:color="auto"/>
        <w:left w:val="none" w:sz="0" w:space="0" w:color="auto"/>
        <w:bottom w:val="none" w:sz="0" w:space="0" w:color="auto"/>
        <w:right w:val="none" w:sz="0" w:space="0" w:color="auto"/>
      </w:divBdr>
    </w:div>
    <w:div w:id="1068841970">
      <w:bodyDiv w:val="1"/>
      <w:marLeft w:val="0"/>
      <w:marRight w:val="0"/>
      <w:marTop w:val="0"/>
      <w:marBottom w:val="0"/>
      <w:divBdr>
        <w:top w:val="none" w:sz="0" w:space="0" w:color="auto"/>
        <w:left w:val="none" w:sz="0" w:space="0" w:color="auto"/>
        <w:bottom w:val="none" w:sz="0" w:space="0" w:color="auto"/>
        <w:right w:val="none" w:sz="0" w:space="0" w:color="auto"/>
      </w:divBdr>
    </w:div>
    <w:div w:id="1069813394">
      <w:bodyDiv w:val="1"/>
      <w:marLeft w:val="0"/>
      <w:marRight w:val="0"/>
      <w:marTop w:val="0"/>
      <w:marBottom w:val="0"/>
      <w:divBdr>
        <w:top w:val="none" w:sz="0" w:space="0" w:color="auto"/>
        <w:left w:val="none" w:sz="0" w:space="0" w:color="auto"/>
        <w:bottom w:val="none" w:sz="0" w:space="0" w:color="auto"/>
        <w:right w:val="none" w:sz="0" w:space="0" w:color="auto"/>
      </w:divBdr>
    </w:div>
    <w:div w:id="1075977286">
      <w:bodyDiv w:val="1"/>
      <w:marLeft w:val="0"/>
      <w:marRight w:val="0"/>
      <w:marTop w:val="0"/>
      <w:marBottom w:val="0"/>
      <w:divBdr>
        <w:top w:val="none" w:sz="0" w:space="0" w:color="auto"/>
        <w:left w:val="none" w:sz="0" w:space="0" w:color="auto"/>
        <w:bottom w:val="none" w:sz="0" w:space="0" w:color="auto"/>
        <w:right w:val="none" w:sz="0" w:space="0" w:color="auto"/>
      </w:divBdr>
    </w:div>
    <w:div w:id="1078941214">
      <w:bodyDiv w:val="1"/>
      <w:marLeft w:val="0"/>
      <w:marRight w:val="0"/>
      <w:marTop w:val="0"/>
      <w:marBottom w:val="0"/>
      <w:divBdr>
        <w:top w:val="none" w:sz="0" w:space="0" w:color="auto"/>
        <w:left w:val="none" w:sz="0" w:space="0" w:color="auto"/>
        <w:bottom w:val="none" w:sz="0" w:space="0" w:color="auto"/>
        <w:right w:val="none" w:sz="0" w:space="0" w:color="auto"/>
      </w:divBdr>
    </w:div>
    <w:div w:id="1085957384">
      <w:bodyDiv w:val="1"/>
      <w:marLeft w:val="0"/>
      <w:marRight w:val="0"/>
      <w:marTop w:val="0"/>
      <w:marBottom w:val="0"/>
      <w:divBdr>
        <w:top w:val="none" w:sz="0" w:space="0" w:color="auto"/>
        <w:left w:val="none" w:sz="0" w:space="0" w:color="auto"/>
        <w:bottom w:val="none" w:sz="0" w:space="0" w:color="auto"/>
        <w:right w:val="none" w:sz="0" w:space="0" w:color="auto"/>
      </w:divBdr>
    </w:div>
    <w:div w:id="1086535459">
      <w:bodyDiv w:val="1"/>
      <w:marLeft w:val="0"/>
      <w:marRight w:val="0"/>
      <w:marTop w:val="0"/>
      <w:marBottom w:val="0"/>
      <w:divBdr>
        <w:top w:val="none" w:sz="0" w:space="0" w:color="auto"/>
        <w:left w:val="none" w:sz="0" w:space="0" w:color="auto"/>
        <w:bottom w:val="none" w:sz="0" w:space="0" w:color="auto"/>
        <w:right w:val="none" w:sz="0" w:space="0" w:color="auto"/>
      </w:divBdr>
    </w:div>
    <w:div w:id="1094127200">
      <w:bodyDiv w:val="1"/>
      <w:marLeft w:val="0"/>
      <w:marRight w:val="0"/>
      <w:marTop w:val="0"/>
      <w:marBottom w:val="0"/>
      <w:divBdr>
        <w:top w:val="none" w:sz="0" w:space="0" w:color="auto"/>
        <w:left w:val="none" w:sz="0" w:space="0" w:color="auto"/>
        <w:bottom w:val="none" w:sz="0" w:space="0" w:color="auto"/>
        <w:right w:val="none" w:sz="0" w:space="0" w:color="auto"/>
      </w:divBdr>
    </w:div>
    <w:div w:id="1097479797">
      <w:bodyDiv w:val="1"/>
      <w:marLeft w:val="0"/>
      <w:marRight w:val="0"/>
      <w:marTop w:val="0"/>
      <w:marBottom w:val="0"/>
      <w:divBdr>
        <w:top w:val="none" w:sz="0" w:space="0" w:color="auto"/>
        <w:left w:val="none" w:sz="0" w:space="0" w:color="auto"/>
        <w:bottom w:val="none" w:sz="0" w:space="0" w:color="auto"/>
        <w:right w:val="none" w:sz="0" w:space="0" w:color="auto"/>
      </w:divBdr>
    </w:div>
    <w:div w:id="1108086986">
      <w:bodyDiv w:val="1"/>
      <w:marLeft w:val="0"/>
      <w:marRight w:val="0"/>
      <w:marTop w:val="0"/>
      <w:marBottom w:val="0"/>
      <w:divBdr>
        <w:top w:val="none" w:sz="0" w:space="0" w:color="auto"/>
        <w:left w:val="none" w:sz="0" w:space="0" w:color="auto"/>
        <w:bottom w:val="none" w:sz="0" w:space="0" w:color="auto"/>
        <w:right w:val="none" w:sz="0" w:space="0" w:color="auto"/>
      </w:divBdr>
    </w:div>
    <w:div w:id="1113672903">
      <w:bodyDiv w:val="1"/>
      <w:marLeft w:val="0"/>
      <w:marRight w:val="0"/>
      <w:marTop w:val="0"/>
      <w:marBottom w:val="0"/>
      <w:divBdr>
        <w:top w:val="none" w:sz="0" w:space="0" w:color="auto"/>
        <w:left w:val="none" w:sz="0" w:space="0" w:color="auto"/>
        <w:bottom w:val="none" w:sz="0" w:space="0" w:color="auto"/>
        <w:right w:val="none" w:sz="0" w:space="0" w:color="auto"/>
      </w:divBdr>
    </w:div>
    <w:div w:id="1118446493">
      <w:bodyDiv w:val="1"/>
      <w:marLeft w:val="0"/>
      <w:marRight w:val="0"/>
      <w:marTop w:val="0"/>
      <w:marBottom w:val="0"/>
      <w:divBdr>
        <w:top w:val="none" w:sz="0" w:space="0" w:color="auto"/>
        <w:left w:val="none" w:sz="0" w:space="0" w:color="auto"/>
        <w:bottom w:val="none" w:sz="0" w:space="0" w:color="auto"/>
        <w:right w:val="none" w:sz="0" w:space="0" w:color="auto"/>
      </w:divBdr>
    </w:div>
    <w:div w:id="1120759629">
      <w:bodyDiv w:val="1"/>
      <w:marLeft w:val="0"/>
      <w:marRight w:val="0"/>
      <w:marTop w:val="0"/>
      <w:marBottom w:val="0"/>
      <w:divBdr>
        <w:top w:val="none" w:sz="0" w:space="0" w:color="auto"/>
        <w:left w:val="none" w:sz="0" w:space="0" w:color="auto"/>
        <w:bottom w:val="none" w:sz="0" w:space="0" w:color="auto"/>
        <w:right w:val="none" w:sz="0" w:space="0" w:color="auto"/>
      </w:divBdr>
    </w:div>
    <w:div w:id="1122460231">
      <w:bodyDiv w:val="1"/>
      <w:marLeft w:val="0"/>
      <w:marRight w:val="0"/>
      <w:marTop w:val="0"/>
      <w:marBottom w:val="0"/>
      <w:divBdr>
        <w:top w:val="none" w:sz="0" w:space="0" w:color="auto"/>
        <w:left w:val="none" w:sz="0" w:space="0" w:color="auto"/>
        <w:bottom w:val="none" w:sz="0" w:space="0" w:color="auto"/>
        <w:right w:val="none" w:sz="0" w:space="0" w:color="auto"/>
      </w:divBdr>
    </w:div>
    <w:div w:id="1123305556">
      <w:bodyDiv w:val="1"/>
      <w:marLeft w:val="0"/>
      <w:marRight w:val="0"/>
      <w:marTop w:val="0"/>
      <w:marBottom w:val="0"/>
      <w:divBdr>
        <w:top w:val="none" w:sz="0" w:space="0" w:color="auto"/>
        <w:left w:val="none" w:sz="0" w:space="0" w:color="auto"/>
        <w:bottom w:val="none" w:sz="0" w:space="0" w:color="auto"/>
        <w:right w:val="none" w:sz="0" w:space="0" w:color="auto"/>
      </w:divBdr>
    </w:div>
    <w:div w:id="1127115984">
      <w:bodyDiv w:val="1"/>
      <w:marLeft w:val="0"/>
      <w:marRight w:val="0"/>
      <w:marTop w:val="0"/>
      <w:marBottom w:val="0"/>
      <w:divBdr>
        <w:top w:val="none" w:sz="0" w:space="0" w:color="auto"/>
        <w:left w:val="none" w:sz="0" w:space="0" w:color="auto"/>
        <w:bottom w:val="none" w:sz="0" w:space="0" w:color="auto"/>
        <w:right w:val="none" w:sz="0" w:space="0" w:color="auto"/>
      </w:divBdr>
      <w:divsChild>
        <w:div w:id="1793938019">
          <w:marLeft w:val="450"/>
          <w:marRight w:val="450"/>
          <w:marTop w:val="0"/>
          <w:marBottom w:val="0"/>
          <w:divBdr>
            <w:top w:val="none" w:sz="0" w:space="0" w:color="auto"/>
            <w:left w:val="none" w:sz="0" w:space="0" w:color="auto"/>
            <w:bottom w:val="none" w:sz="0" w:space="0" w:color="auto"/>
            <w:right w:val="none" w:sz="0" w:space="0" w:color="auto"/>
          </w:divBdr>
        </w:div>
      </w:divsChild>
    </w:div>
    <w:div w:id="1128427926">
      <w:bodyDiv w:val="1"/>
      <w:marLeft w:val="0"/>
      <w:marRight w:val="0"/>
      <w:marTop w:val="0"/>
      <w:marBottom w:val="0"/>
      <w:divBdr>
        <w:top w:val="none" w:sz="0" w:space="0" w:color="auto"/>
        <w:left w:val="none" w:sz="0" w:space="0" w:color="auto"/>
        <w:bottom w:val="none" w:sz="0" w:space="0" w:color="auto"/>
        <w:right w:val="none" w:sz="0" w:space="0" w:color="auto"/>
      </w:divBdr>
    </w:div>
    <w:div w:id="1132091937">
      <w:bodyDiv w:val="1"/>
      <w:marLeft w:val="0"/>
      <w:marRight w:val="0"/>
      <w:marTop w:val="0"/>
      <w:marBottom w:val="0"/>
      <w:divBdr>
        <w:top w:val="none" w:sz="0" w:space="0" w:color="auto"/>
        <w:left w:val="none" w:sz="0" w:space="0" w:color="auto"/>
        <w:bottom w:val="none" w:sz="0" w:space="0" w:color="auto"/>
        <w:right w:val="none" w:sz="0" w:space="0" w:color="auto"/>
      </w:divBdr>
      <w:divsChild>
        <w:div w:id="1030180918">
          <w:marLeft w:val="0"/>
          <w:marRight w:val="0"/>
          <w:marTop w:val="0"/>
          <w:marBottom w:val="0"/>
          <w:divBdr>
            <w:top w:val="none" w:sz="0" w:space="0" w:color="auto"/>
            <w:left w:val="none" w:sz="0" w:space="0" w:color="auto"/>
            <w:bottom w:val="none" w:sz="0" w:space="0" w:color="auto"/>
            <w:right w:val="none" w:sz="0" w:space="0" w:color="auto"/>
          </w:divBdr>
          <w:divsChild>
            <w:div w:id="1316567502">
              <w:marLeft w:val="0"/>
              <w:marRight w:val="0"/>
              <w:marTop w:val="0"/>
              <w:marBottom w:val="0"/>
              <w:divBdr>
                <w:top w:val="none" w:sz="0" w:space="0" w:color="auto"/>
                <w:left w:val="none" w:sz="0" w:space="0" w:color="auto"/>
                <w:bottom w:val="none" w:sz="0" w:space="0" w:color="auto"/>
                <w:right w:val="none" w:sz="0" w:space="0" w:color="auto"/>
              </w:divBdr>
              <w:divsChild>
                <w:div w:id="765073892">
                  <w:marLeft w:val="0"/>
                  <w:marRight w:val="0"/>
                  <w:marTop w:val="0"/>
                  <w:marBottom w:val="0"/>
                  <w:divBdr>
                    <w:top w:val="none" w:sz="0" w:space="0" w:color="auto"/>
                    <w:left w:val="none" w:sz="0" w:space="0" w:color="auto"/>
                    <w:bottom w:val="none" w:sz="0" w:space="0" w:color="auto"/>
                    <w:right w:val="none" w:sz="0" w:space="0" w:color="auto"/>
                  </w:divBdr>
                  <w:divsChild>
                    <w:div w:id="1900628374">
                      <w:marLeft w:val="0"/>
                      <w:marRight w:val="0"/>
                      <w:marTop w:val="0"/>
                      <w:marBottom w:val="0"/>
                      <w:divBdr>
                        <w:top w:val="none" w:sz="0" w:space="0" w:color="auto"/>
                        <w:left w:val="none" w:sz="0" w:space="0" w:color="auto"/>
                        <w:bottom w:val="none" w:sz="0" w:space="0" w:color="auto"/>
                        <w:right w:val="none" w:sz="0" w:space="0" w:color="auto"/>
                      </w:divBdr>
                      <w:divsChild>
                        <w:div w:id="753890715">
                          <w:marLeft w:val="0"/>
                          <w:marRight w:val="0"/>
                          <w:marTop w:val="0"/>
                          <w:marBottom w:val="0"/>
                          <w:divBdr>
                            <w:top w:val="none" w:sz="0" w:space="0" w:color="auto"/>
                            <w:left w:val="none" w:sz="0" w:space="0" w:color="auto"/>
                            <w:bottom w:val="none" w:sz="0" w:space="0" w:color="auto"/>
                            <w:right w:val="none" w:sz="0" w:space="0" w:color="auto"/>
                          </w:divBdr>
                          <w:divsChild>
                            <w:div w:id="1366559686">
                              <w:marLeft w:val="0"/>
                              <w:marRight w:val="0"/>
                              <w:marTop w:val="0"/>
                              <w:marBottom w:val="0"/>
                              <w:divBdr>
                                <w:top w:val="none" w:sz="0" w:space="0" w:color="auto"/>
                                <w:left w:val="none" w:sz="0" w:space="0" w:color="auto"/>
                                <w:bottom w:val="none" w:sz="0" w:space="0" w:color="auto"/>
                                <w:right w:val="none" w:sz="0" w:space="0" w:color="auto"/>
                              </w:divBdr>
                              <w:divsChild>
                                <w:div w:id="1139496928">
                                  <w:marLeft w:val="0"/>
                                  <w:marRight w:val="0"/>
                                  <w:marTop w:val="0"/>
                                  <w:marBottom w:val="0"/>
                                  <w:divBdr>
                                    <w:top w:val="none" w:sz="0" w:space="0" w:color="auto"/>
                                    <w:left w:val="none" w:sz="0" w:space="0" w:color="auto"/>
                                    <w:bottom w:val="none" w:sz="0" w:space="0" w:color="auto"/>
                                    <w:right w:val="none" w:sz="0" w:space="0" w:color="auto"/>
                                  </w:divBdr>
                                  <w:divsChild>
                                    <w:div w:id="17460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6300">
      <w:bodyDiv w:val="1"/>
      <w:marLeft w:val="0"/>
      <w:marRight w:val="0"/>
      <w:marTop w:val="0"/>
      <w:marBottom w:val="0"/>
      <w:divBdr>
        <w:top w:val="none" w:sz="0" w:space="0" w:color="auto"/>
        <w:left w:val="none" w:sz="0" w:space="0" w:color="auto"/>
        <w:bottom w:val="none" w:sz="0" w:space="0" w:color="auto"/>
        <w:right w:val="none" w:sz="0" w:space="0" w:color="auto"/>
      </w:divBdr>
    </w:div>
    <w:div w:id="1155100143">
      <w:bodyDiv w:val="1"/>
      <w:marLeft w:val="0"/>
      <w:marRight w:val="0"/>
      <w:marTop w:val="0"/>
      <w:marBottom w:val="0"/>
      <w:divBdr>
        <w:top w:val="none" w:sz="0" w:space="0" w:color="auto"/>
        <w:left w:val="none" w:sz="0" w:space="0" w:color="auto"/>
        <w:bottom w:val="none" w:sz="0" w:space="0" w:color="auto"/>
        <w:right w:val="none" w:sz="0" w:space="0" w:color="auto"/>
      </w:divBdr>
    </w:div>
    <w:div w:id="1159422870">
      <w:bodyDiv w:val="1"/>
      <w:marLeft w:val="0"/>
      <w:marRight w:val="0"/>
      <w:marTop w:val="0"/>
      <w:marBottom w:val="0"/>
      <w:divBdr>
        <w:top w:val="none" w:sz="0" w:space="0" w:color="auto"/>
        <w:left w:val="none" w:sz="0" w:space="0" w:color="auto"/>
        <w:bottom w:val="none" w:sz="0" w:space="0" w:color="auto"/>
        <w:right w:val="none" w:sz="0" w:space="0" w:color="auto"/>
      </w:divBdr>
    </w:div>
    <w:div w:id="1165244330">
      <w:bodyDiv w:val="1"/>
      <w:marLeft w:val="0"/>
      <w:marRight w:val="0"/>
      <w:marTop w:val="0"/>
      <w:marBottom w:val="0"/>
      <w:divBdr>
        <w:top w:val="none" w:sz="0" w:space="0" w:color="auto"/>
        <w:left w:val="none" w:sz="0" w:space="0" w:color="auto"/>
        <w:bottom w:val="none" w:sz="0" w:space="0" w:color="auto"/>
        <w:right w:val="none" w:sz="0" w:space="0" w:color="auto"/>
      </w:divBdr>
    </w:div>
    <w:div w:id="1170212940">
      <w:bodyDiv w:val="1"/>
      <w:marLeft w:val="0"/>
      <w:marRight w:val="0"/>
      <w:marTop w:val="0"/>
      <w:marBottom w:val="0"/>
      <w:divBdr>
        <w:top w:val="none" w:sz="0" w:space="0" w:color="auto"/>
        <w:left w:val="none" w:sz="0" w:space="0" w:color="auto"/>
        <w:bottom w:val="none" w:sz="0" w:space="0" w:color="auto"/>
        <w:right w:val="none" w:sz="0" w:space="0" w:color="auto"/>
      </w:divBdr>
    </w:div>
    <w:div w:id="1171412506">
      <w:bodyDiv w:val="1"/>
      <w:marLeft w:val="0"/>
      <w:marRight w:val="0"/>
      <w:marTop w:val="0"/>
      <w:marBottom w:val="0"/>
      <w:divBdr>
        <w:top w:val="none" w:sz="0" w:space="0" w:color="auto"/>
        <w:left w:val="none" w:sz="0" w:space="0" w:color="auto"/>
        <w:bottom w:val="none" w:sz="0" w:space="0" w:color="auto"/>
        <w:right w:val="none" w:sz="0" w:space="0" w:color="auto"/>
      </w:divBdr>
    </w:div>
    <w:div w:id="1171525756">
      <w:bodyDiv w:val="1"/>
      <w:marLeft w:val="0"/>
      <w:marRight w:val="0"/>
      <w:marTop w:val="0"/>
      <w:marBottom w:val="0"/>
      <w:divBdr>
        <w:top w:val="none" w:sz="0" w:space="0" w:color="auto"/>
        <w:left w:val="none" w:sz="0" w:space="0" w:color="auto"/>
        <w:bottom w:val="none" w:sz="0" w:space="0" w:color="auto"/>
        <w:right w:val="none" w:sz="0" w:space="0" w:color="auto"/>
      </w:divBdr>
      <w:divsChild>
        <w:div w:id="1442065489">
          <w:marLeft w:val="0"/>
          <w:marRight w:val="0"/>
          <w:marTop w:val="0"/>
          <w:marBottom w:val="0"/>
          <w:divBdr>
            <w:top w:val="none" w:sz="0" w:space="0" w:color="auto"/>
            <w:left w:val="none" w:sz="0" w:space="0" w:color="auto"/>
            <w:bottom w:val="none" w:sz="0" w:space="0" w:color="auto"/>
            <w:right w:val="none" w:sz="0" w:space="0" w:color="auto"/>
          </w:divBdr>
          <w:divsChild>
            <w:div w:id="1981953400">
              <w:marLeft w:val="0"/>
              <w:marRight w:val="0"/>
              <w:marTop w:val="0"/>
              <w:marBottom w:val="0"/>
              <w:divBdr>
                <w:top w:val="none" w:sz="0" w:space="0" w:color="auto"/>
                <w:left w:val="none" w:sz="0" w:space="0" w:color="auto"/>
                <w:bottom w:val="none" w:sz="0" w:space="0" w:color="auto"/>
                <w:right w:val="none" w:sz="0" w:space="0" w:color="auto"/>
              </w:divBdr>
              <w:divsChild>
                <w:div w:id="1359550602">
                  <w:marLeft w:val="0"/>
                  <w:marRight w:val="0"/>
                  <w:marTop w:val="0"/>
                  <w:marBottom w:val="0"/>
                  <w:divBdr>
                    <w:top w:val="none" w:sz="0" w:space="0" w:color="auto"/>
                    <w:left w:val="none" w:sz="0" w:space="0" w:color="auto"/>
                    <w:bottom w:val="none" w:sz="0" w:space="0" w:color="auto"/>
                    <w:right w:val="none" w:sz="0" w:space="0" w:color="auto"/>
                  </w:divBdr>
                  <w:divsChild>
                    <w:div w:id="1623420564">
                      <w:marLeft w:val="0"/>
                      <w:marRight w:val="0"/>
                      <w:marTop w:val="0"/>
                      <w:marBottom w:val="0"/>
                      <w:divBdr>
                        <w:top w:val="none" w:sz="0" w:space="0" w:color="auto"/>
                        <w:left w:val="none" w:sz="0" w:space="0" w:color="auto"/>
                        <w:bottom w:val="none" w:sz="0" w:space="0" w:color="auto"/>
                        <w:right w:val="none" w:sz="0" w:space="0" w:color="auto"/>
                      </w:divBdr>
                      <w:divsChild>
                        <w:div w:id="83963259">
                          <w:marLeft w:val="0"/>
                          <w:marRight w:val="0"/>
                          <w:marTop w:val="0"/>
                          <w:marBottom w:val="0"/>
                          <w:divBdr>
                            <w:top w:val="none" w:sz="0" w:space="0" w:color="auto"/>
                            <w:left w:val="none" w:sz="0" w:space="0" w:color="auto"/>
                            <w:bottom w:val="none" w:sz="0" w:space="0" w:color="auto"/>
                            <w:right w:val="none" w:sz="0" w:space="0" w:color="auto"/>
                          </w:divBdr>
                          <w:divsChild>
                            <w:div w:id="607588780">
                              <w:marLeft w:val="0"/>
                              <w:marRight w:val="0"/>
                              <w:marTop w:val="0"/>
                              <w:marBottom w:val="0"/>
                              <w:divBdr>
                                <w:top w:val="none" w:sz="0" w:space="0" w:color="auto"/>
                                <w:left w:val="none" w:sz="0" w:space="0" w:color="auto"/>
                                <w:bottom w:val="none" w:sz="0" w:space="0" w:color="auto"/>
                                <w:right w:val="none" w:sz="0" w:space="0" w:color="auto"/>
                              </w:divBdr>
                              <w:divsChild>
                                <w:div w:id="3439602">
                                  <w:marLeft w:val="0"/>
                                  <w:marRight w:val="0"/>
                                  <w:marTop w:val="0"/>
                                  <w:marBottom w:val="0"/>
                                  <w:divBdr>
                                    <w:top w:val="none" w:sz="0" w:space="0" w:color="auto"/>
                                    <w:left w:val="none" w:sz="0" w:space="0" w:color="auto"/>
                                    <w:bottom w:val="none" w:sz="0" w:space="0" w:color="auto"/>
                                    <w:right w:val="none" w:sz="0" w:space="0" w:color="auto"/>
                                  </w:divBdr>
                                  <w:divsChild>
                                    <w:div w:id="660619587">
                                      <w:marLeft w:val="0"/>
                                      <w:marRight w:val="0"/>
                                      <w:marTop w:val="0"/>
                                      <w:marBottom w:val="0"/>
                                      <w:divBdr>
                                        <w:top w:val="none" w:sz="0" w:space="0" w:color="auto"/>
                                        <w:left w:val="none" w:sz="0" w:space="0" w:color="auto"/>
                                        <w:bottom w:val="none" w:sz="0" w:space="0" w:color="auto"/>
                                        <w:right w:val="none" w:sz="0" w:space="0" w:color="auto"/>
                                      </w:divBdr>
                                    </w:div>
                                    <w:div w:id="921841200">
                                      <w:marLeft w:val="0"/>
                                      <w:marRight w:val="0"/>
                                      <w:marTop w:val="0"/>
                                      <w:marBottom w:val="0"/>
                                      <w:divBdr>
                                        <w:top w:val="none" w:sz="0" w:space="0" w:color="auto"/>
                                        <w:left w:val="none" w:sz="0" w:space="0" w:color="auto"/>
                                        <w:bottom w:val="none" w:sz="0" w:space="0" w:color="auto"/>
                                        <w:right w:val="none" w:sz="0" w:space="0" w:color="auto"/>
                                      </w:divBdr>
                                      <w:divsChild>
                                        <w:div w:id="2034913717">
                                          <w:marLeft w:val="0"/>
                                          <w:marRight w:val="0"/>
                                          <w:marTop w:val="0"/>
                                          <w:marBottom w:val="0"/>
                                          <w:divBdr>
                                            <w:top w:val="none" w:sz="0" w:space="0" w:color="auto"/>
                                            <w:left w:val="none" w:sz="0" w:space="0" w:color="auto"/>
                                            <w:bottom w:val="none" w:sz="0" w:space="0" w:color="auto"/>
                                            <w:right w:val="none" w:sz="0" w:space="0" w:color="auto"/>
                                          </w:divBdr>
                                          <w:divsChild>
                                            <w:div w:id="501050649">
                                              <w:marLeft w:val="0"/>
                                              <w:marRight w:val="0"/>
                                              <w:marTop w:val="0"/>
                                              <w:marBottom w:val="0"/>
                                              <w:divBdr>
                                                <w:top w:val="none" w:sz="0" w:space="0" w:color="auto"/>
                                                <w:left w:val="none" w:sz="0" w:space="0" w:color="auto"/>
                                                <w:bottom w:val="none" w:sz="0" w:space="0" w:color="auto"/>
                                                <w:right w:val="none" w:sz="0" w:space="0" w:color="auto"/>
                                              </w:divBdr>
                                              <w:divsChild>
                                                <w:div w:id="843056239">
                                                  <w:marLeft w:val="0"/>
                                                  <w:marRight w:val="0"/>
                                                  <w:marTop w:val="0"/>
                                                  <w:marBottom w:val="0"/>
                                                  <w:divBdr>
                                                    <w:top w:val="none" w:sz="0" w:space="0" w:color="auto"/>
                                                    <w:left w:val="none" w:sz="0" w:space="0" w:color="auto"/>
                                                    <w:bottom w:val="none" w:sz="0" w:space="0" w:color="auto"/>
                                                    <w:right w:val="none" w:sz="0" w:space="0" w:color="auto"/>
                                                  </w:divBdr>
                                                  <w:divsChild>
                                                    <w:div w:id="566258490">
                                                      <w:marLeft w:val="0"/>
                                                      <w:marRight w:val="0"/>
                                                      <w:marTop w:val="0"/>
                                                      <w:marBottom w:val="0"/>
                                                      <w:divBdr>
                                                        <w:top w:val="none" w:sz="0" w:space="0" w:color="auto"/>
                                                        <w:left w:val="none" w:sz="0" w:space="0" w:color="auto"/>
                                                        <w:bottom w:val="none" w:sz="0" w:space="0" w:color="auto"/>
                                                        <w:right w:val="none" w:sz="0" w:space="0" w:color="auto"/>
                                                      </w:divBdr>
                                                      <w:divsChild>
                                                        <w:div w:id="80490850">
                                                          <w:marLeft w:val="0"/>
                                                          <w:marRight w:val="0"/>
                                                          <w:marTop w:val="0"/>
                                                          <w:marBottom w:val="0"/>
                                                          <w:divBdr>
                                                            <w:top w:val="none" w:sz="0" w:space="0" w:color="auto"/>
                                                            <w:left w:val="none" w:sz="0" w:space="0" w:color="auto"/>
                                                            <w:bottom w:val="none" w:sz="0" w:space="0" w:color="auto"/>
                                                            <w:right w:val="none" w:sz="0" w:space="0" w:color="auto"/>
                                                          </w:divBdr>
                                                          <w:divsChild>
                                                            <w:div w:id="1697731206">
                                                              <w:marLeft w:val="0"/>
                                                              <w:marRight w:val="0"/>
                                                              <w:marTop w:val="0"/>
                                                              <w:marBottom w:val="0"/>
                                                              <w:divBdr>
                                                                <w:top w:val="none" w:sz="0" w:space="0" w:color="auto"/>
                                                                <w:left w:val="none" w:sz="0" w:space="0" w:color="auto"/>
                                                                <w:bottom w:val="none" w:sz="0" w:space="0" w:color="auto"/>
                                                                <w:right w:val="none" w:sz="0" w:space="0" w:color="auto"/>
                                                              </w:divBdr>
                                                              <w:divsChild>
                                                                <w:div w:id="1104378804">
                                                                  <w:marLeft w:val="0"/>
                                                                  <w:marRight w:val="0"/>
                                                                  <w:marTop w:val="0"/>
                                                                  <w:marBottom w:val="0"/>
                                                                  <w:divBdr>
                                                                    <w:top w:val="none" w:sz="0" w:space="0" w:color="auto"/>
                                                                    <w:left w:val="none" w:sz="0" w:space="0" w:color="auto"/>
                                                                    <w:bottom w:val="none" w:sz="0" w:space="0" w:color="auto"/>
                                                                    <w:right w:val="none" w:sz="0" w:space="0" w:color="auto"/>
                                                                  </w:divBdr>
                                                                  <w:divsChild>
                                                                    <w:div w:id="398332787">
                                                                      <w:marLeft w:val="0"/>
                                                                      <w:marRight w:val="0"/>
                                                                      <w:marTop w:val="0"/>
                                                                      <w:marBottom w:val="0"/>
                                                                      <w:divBdr>
                                                                        <w:top w:val="none" w:sz="0" w:space="0" w:color="auto"/>
                                                                        <w:left w:val="none" w:sz="0" w:space="0" w:color="auto"/>
                                                                        <w:bottom w:val="none" w:sz="0" w:space="0" w:color="auto"/>
                                                                        <w:right w:val="none" w:sz="0" w:space="0" w:color="auto"/>
                                                                      </w:divBdr>
                                                                      <w:divsChild>
                                                                        <w:div w:id="1248423370">
                                                                          <w:marLeft w:val="0"/>
                                                                          <w:marRight w:val="0"/>
                                                                          <w:marTop w:val="0"/>
                                                                          <w:marBottom w:val="0"/>
                                                                          <w:divBdr>
                                                                            <w:top w:val="none" w:sz="0" w:space="0" w:color="auto"/>
                                                                            <w:left w:val="none" w:sz="0" w:space="0" w:color="auto"/>
                                                                            <w:bottom w:val="none" w:sz="0" w:space="0" w:color="auto"/>
                                                                            <w:right w:val="none" w:sz="0" w:space="0" w:color="auto"/>
                                                                          </w:divBdr>
                                                                          <w:divsChild>
                                                                            <w:div w:id="1533423845">
                                                                              <w:marLeft w:val="0"/>
                                                                              <w:marRight w:val="0"/>
                                                                              <w:marTop w:val="0"/>
                                                                              <w:marBottom w:val="0"/>
                                                                              <w:divBdr>
                                                                                <w:top w:val="none" w:sz="0" w:space="0" w:color="auto"/>
                                                                                <w:left w:val="none" w:sz="0" w:space="0" w:color="auto"/>
                                                                                <w:bottom w:val="none" w:sz="0" w:space="0" w:color="auto"/>
                                                                                <w:right w:val="none" w:sz="0" w:space="0" w:color="auto"/>
                                                                              </w:divBdr>
                                                                              <w:divsChild>
                                                                                <w:div w:id="1782994018">
                                                                                  <w:marLeft w:val="0"/>
                                                                                  <w:marRight w:val="0"/>
                                                                                  <w:marTop w:val="0"/>
                                                                                  <w:marBottom w:val="0"/>
                                                                                  <w:divBdr>
                                                                                    <w:top w:val="none" w:sz="0" w:space="0" w:color="auto"/>
                                                                                    <w:left w:val="none" w:sz="0" w:space="0" w:color="auto"/>
                                                                                    <w:bottom w:val="none" w:sz="0" w:space="0" w:color="auto"/>
                                                                                    <w:right w:val="none" w:sz="0" w:space="0" w:color="auto"/>
                                                                                  </w:divBdr>
                                                                                  <w:divsChild>
                                                                                    <w:div w:id="438184232">
                                                                                      <w:marLeft w:val="0"/>
                                                                                      <w:marRight w:val="0"/>
                                                                                      <w:marTop w:val="0"/>
                                                                                      <w:marBottom w:val="0"/>
                                                                                      <w:divBdr>
                                                                                        <w:top w:val="none" w:sz="0" w:space="0" w:color="auto"/>
                                                                                        <w:left w:val="none" w:sz="0" w:space="0" w:color="auto"/>
                                                                                        <w:bottom w:val="none" w:sz="0" w:space="0" w:color="auto"/>
                                                                                        <w:right w:val="none" w:sz="0" w:space="0" w:color="auto"/>
                                                                                      </w:divBdr>
                                                                                      <w:divsChild>
                                                                                        <w:div w:id="1034572590">
                                                                                          <w:marLeft w:val="0"/>
                                                                                          <w:marRight w:val="0"/>
                                                                                          <w:marTop w:val="0"/>
                                                                                          <w:marBottom w:val="0"/>
                                                                                          <w:divBdr>
                                                                                            <w:top w:val="none" w:sz="0" w:space="0" w:color="auto"/>
                                                                                            <w:left w:val="none" w:sz="0" w:space="0" w:color="auto"/>
                                                                                            <w:bottom w:val="none" w:sz="0" w:space="0" w:color="auto"/>
                                                                                            <w:right w:val="none" w:sz="0" w:space="0" w:color="auto"/>
                                                                                          </w:divBdr>
                                                                                          <w:divsChild>
                                                                                            <w:div w:id="332032609">
                                                                                              <w:marLeft w:val="0"/>
                                                                                              <w:marRight w:val="0"/>
                                                                                              <w:marTop w:val="0"/>
                                                                                              <w:marBottom w:val="0"/>
                                                                                              <w:divBdr>
                                                                                                <w:top w:val="none" w:sz="0" w:space="0" w:color="auto"/>
                                                                                                <w:left w:val="none" w:sz="0" w:space="0" w:color="auto"/>
                                                                                                <w:bottom w:val="none" w:sz="0" w:space="0" w:color="auto"/>
                                                                                                <w:right w:val="none" w:sz="0" w:space="0" w:color="auto"/>
                                                                                              </w:divBdr>
                                                                                              <w:divsChild>
                                                                                                <w:div w:id="1509322874">
                                                                                                  <w:marLeft w:val="0"/>
                                                                                                  <w:marRight w:val="0"/>
                                                                                                  <w:marTop w:val="0"/>
                                                                                                  <w:marBottom w:val="0"/>
                                                                                                  <w:divBdr>
                                                                                                    <w:top w:val="none" w:sz="0" w:space="0" w:color="auto"/>
                                                                                                    <w:left w:val="none" w:sz="0" w:space="0" w:color="auto"/>
                                                                                                    <w:bottom w:val="none" w:sz="0" w:space="0" w:color="auto"/>
                                                                                                    <w:right w:val="none" w:sz="0" w:space="0" w:color="auto"/>
                                                                                                  </w:divBdr>
                                                                                                  <w:divsChild>
                                                                                                    <w:div w:id="801996204">
                                                                                                      <w:marLeft w:val="0"/>
                                                                                                      <w:marRight w:val="0"/>
                                                                                                      <w:marTop w:val="0"/>
                                                                                                      <w:marBottom w:val="0"/>
                                                                                                      <w:divBdr>
                                                                                                        <w:top w:val="none" w:sz="0" w:space="0" w:color="auto"/>
                                                                                                        <w:left w:val="none" w:sz="0" w:space="0" w:color="auto"/>
                                                                                                        <w:bottom w:val="none" w:sz="0" w:space="0" w:color="auto"/>
                                                                                                        <w:right w:val="none" w:sz="0" w:space="0" w:color="auto"/>
                                                                                                      </w:divBdr>
                                                                                                    </w:div>
                                                                                                    <w:div w:id="1285691539">
                                                                                                      <w:marLeft w:val="0"/>
                                                                                                      <w:marRight w:val="0"/>
                                                                                                      <w:marTop w:val="0"/>
                                                                                                      <w:marBottom w:val="0"/>
                                                                                                      <w:divBdr>
                                                                                                        <w:top w:val="none" w:sz="0" w:space="0" w:color="auto"/>
                                                                                                        <w:left w:val="none" w:sz="0" w:space="0" w:color="auto"/>
                                                                                                        <w:bottom w:val="none" w:sz="0" w:space="0" w:color="auto"/>
                                                                                                        <w:right w:val="none" w:sz="0" w:space="0" w:color="auto"/>
                                                                                                      </w:divBdr>
                                                                                                      <w:divsChild>
                                                                                                        <w:div w:id="1443456900">
                                                                                                          <w:marLeft w:val="0"/>
                                                                                                          <w:marRight w:val="0"/>
                                                                                                          <w:marTop w:val="0"/>
                                                                                                          <w:marBottom w:val="0"/>
                                                                                                          <w:divBdr>
                                                                                                            <w:top w:val="none" w:sz="0" w:space="0" w:color="auto"/>
                                                                                                            <w:left w:val="none" w:sz="0" w:space="0" w:color="auto"/>
                                                                                                            <w:bottom w:val="none" w:sz="0" w:space="0" w:color="auto"/>
                                                                                                            <w:right w:val="none" w:sz="0" w:space="0" w:color="auto"/>
                                                                                                          </w:divBdr>
                                                                                                          <w:divsChild>
                                                                                                            <w:div w:id="1356274433">
                                                                                                              <w:marLeft w:val="0"/>
                                                                                                              <w:marRight w:val="0"/>
                                                                                                              <w:marTop w:val="0"/>
                                                                                                              <w:marBottom w:val="0"/>
                                                                                                              <w:divBdr>
                                                                                                                <w:top w:val="none" w:sz="0" w:space="0" w:color="auto"/>
                                                                                                                <w:left w:val="none" w:sz="0" w:space="0" w:color="auto"/>
                                                                                                                <w:bottom w:val="none" w:sz="0" w:space="0" w:color="auto"/>
                                                                                                                <w:right w:val="none" w:sz="0" w:space="0" w:color="auto"/>
                                                                                                              </w:divBdr>
                                                                                                            </w:div>
                                                                                                            <w:div w:id="2065568091">
                                                                                                              <w:marLeft w:val="0"/>
                                                                                                              <w:marRight w:val="0"/>
                                                                                                              <w:marTop w:val="0"/>
                                                                                                              <w:marBottom w:val="0"/>
                                                                                                              <w:divBdr>
                                                                                                                <w:top w:val="none" w:sz="0" w:space="0" w:color="auto"/>
                                                                                                                <w:left w:val="none" w:sz="0" w:space="0" w:color="auto"/>
                                                                                                                <w:bottom w:val="none" w:sz="0" w:space="0" w:color="auto"/>
                                                                                                                <w:right w:val="none" w:sz="0" w:space="0" w:color="auto"/>
                                                                                                              </w:divBdr>
                                                                                                              <w:divsChild>
                                                                                                                <w:div w:id="1724407581">
                                                                                                                  <w:marLeft w:val="0"/>
                                                                                                                  <w:marRight w:val="0"/>
                                                                                                                  <w:marTop w:val="0"/>
                                                                                                                  <w:marBottom w:val="0"/>
                                                                                                                  <w:divBdr>
                                                                                                                    <w:top w:val="none" w:sz="0" w:space="0" w:color="auto"/>
                                                                                                                    <w:left w:val="none" w:sz="0" w:space="0" w:color="auto"/>
                                                                                                                    <w:bottom w:val="none" w:sz="0" w:space="0" w:color="auto"/>
                                                                                                                    <w:right w:val="none" w:sz="0" w:space="0" w:color="auto"/>
                                                                                                                  </w:divBdr>
                                                                                                                  <w:divsChild>
                                                                                                                    <w:div w:id="175074282">
                                                                                                                      <w:marLeft w:val="0"/>
                                                                                                                      <w:marRight w:val="0"/>
                                                                                                                      <w:marTop w:val="0"/>
                                                                                                                      <w:marBottom w:val="0"/>
                                                                                                                      <w:divBdr>
                                                                                                                        <w:top w:val="none" w:sz="0" w:space="0" w:color="auto"/>
                                                                                                                        <w:left w:val="none" w:sz="0" w:space="0" w:color="auto"/>
                                                                                                                        <w:bottom w:val="none" w:sz="0" w:space="0" w:color="auto"/>
                                                                                                                        <w:right w:val="none" w:sz="0" w:space="0" w:color="auto"/>
                                                                                                                      </w:divBdr>
                                                                                                                    </w:div>
                                                                                                                    <w:div w:id="2102069491">
                                                                                                                      <w:marLeft w:val="0"/>
                                                                                                                      <w:marRight w:val="0"/>
                                                                                                                      <w:marTop w:val="0"/>
                                                                                                                      <w:marBottom w:val="0"/>
                                                                                                                      <w:divBdr>
                                                                                                                        <w:top w:val="none" w:sz="0" w:space="0" w:color="auto"/>
                                                                                                                        <w:left w:val="none" w:sz="0" w:space="0" w:color="auto"/>
                                                                                                                        <w:bottom w:val="none" w:sz="0" w:space="0" w:color="auto"/>
                                                                                                                        <w:right w:val="none" w:sz="0" w:space="0" w:color="auto"/>
                                                                                                                      </w:divBdr>
                                                                                                                      <w:divsChild>
                                                                                                                        <w:div w:id="1711613774">
                                                                                                                          <w:marLeft w:val="0"/>
                                                                                                                          <w:marRight w:val="0"/>
                                                                                                                          <w:marTop w:val="0"/>
                                                                                                                          <w:marBottom w:val="0"/>
                                                                                                                          <w:divBdr>
                                                                                                                            <w:top w:val="none" w:sz="0" w:space="0" w:color="auto"/>
                                                                                                                            <w:left w:val="none" w:sz="0" w:space="0" w:color="auto"/>
                                                                                                                            <w:bottom w:val="none" w:sz="0" w:space="0" w:color="auto"/>
                                                                                                                            <w:right w:val="none" w:sz="0" w:space="0" w:color="auto"/>
                                                                                                                          </w:divBdr>
                                                                                                                          <w:divsChild>
                                                                                                                            <w:div w:id="1312173599">
                                                                                                                              <w:marLeft w:val="0"/>
                                                                                                                              <w:marRight w:val="0"/>
                                                                                                                              <w:marTop w:val="0"/>
                                                                                                                              <w:marBottom w:val="0"/>
                                                                                                                              <w:divBdr>
                                                                                                                                <w:top w:val="none" w:sz="0" w:space="0" w:color="auto"/>
                                                                                                                                <w:left w:val="none" w:sz="0" w:space="0" w:color="auto"/>
                                                                                                                                <w:bottom w:val="none" w:sz="0" w:space="0" w:color="auto"/>
                                                                                                                                <w:right w:val="none" w:sz="0" w:space="0" w:color="auto"/>
                                                                                                                              </w:divBdr>
                                                                                                                              <w:divsChild>
                                                                                                                                <w:div w:id="296570032">
                                                                                                                                  <w:marLeft w:val="0"/>
                                                                                                                                  <w:marRight w:val="0"/>
                                                                                                                                  <w:marTop w:val="0"/>
                                                                                                                                  <w:marBottom w:val="0"/>
                                                                                                                                  <w:divBdr>
                                                                                                                                    <w:top w:val="none" w:sz="0" w:space="0" w:color="auto"/>
                                                                                                                                    <w:left w:val="none" w:sz="0" w:space="0" w:color="auto"/>
                                                                                                                                    <w:bottom w:val="none" w:sz="0" w:space="0" w:color="auto"/>
                                                                                                                                    <w:right w:val="none" w:sz="0" w:space="0" w:color="auto"/>
                                                                                                                                  </w:divBdr>
                                                                                                                                </w:div>
                                                                                                                                <w:div w:id="863831326">
                                                                                                                                  <w:marLeft w:val="0"/>
                                                                                                                                  <w:marRight w:val="0"/>
                                                                                                                                  <w:marTop w:val="0"/>
                                                                                                                                  <w:marBottom w:val="0"/>
                                                                                                                                  <w:divBdr>
                                                                                                                                    <w:top w:val="none" w:sz="0" w:space="0" w:color="auto"/>
                                                                                                                                    <w:left w:val="none" w:sz="0" w:space="0" w:color="auto"/>
                                                                                                                                    <w:bottom w:val="none" w:sz="0" w:space="0" w:color="auto"/>
                                                                                                                                    <w:right w:val="none" w:sz="0" w:space="0" w:color="auto"/>
                                                                                                                                  </w:divBdr>
                                                                                                                                  <w:divsChild>
                                                                                                                                    <w:div w:id="1324160189">
                                                                                                                                      <w:marLeft w:val="0"/>
                                                                                                                                      <w:marRight w:val="0"/>
                                                                                                                                      <w:marTop w:val="0"/>
                                                                                                                                      <w:marBottom w:val="0"/>
                                                                                                                                      <w:divBdr>
                                                                                                                                        <w:top w:val="none" w:sz="0" w:space="0" w:color="auto"/>
                                                                                                                                        <w:left w:val="none" w:sz="0" w:space="0" w:color="auto"/>
                                                                                                                                        <w:bottom w:val="none" w:sz="0" w:space="0" w:color="auto"/>
                                                                                                                                        <w:right w:val="none" w:sz="0" w:space="0" w:color="auto"/>
                                                                                                                                      </w:divBdr>
                                                                                                                                      <w:divsChild>
                                                                                                                                        <w:div w:id="2122719573">
                                                                                                                                          <w:marLeft w:val="0"/>
                                                                                                                                          <w:marRight w:val="0"/>
                                                                                                                                          <w:marTop w:val="0"/>
                                                                                                                                          <w:marBottom w:val="0"/>
                                                                                                                                          <w:divBdr>
                                                                                                                                            <w:top w:val="none" w:sz="0" w:space="0" w:color="auto"/>
                                                                                                                                            <w:left w:val="none" w:sz="0" w:space="0" w:color="auto"/>
                                                                                                                                            <w:bottom w:val="none" w:sz="0" w:space="0" w:color="auto"/>
                                                                                                                                            <w:right w:val="none" w:sz="0" w:space="0" w:color="auto"/>
                                                                                                                                          </w:divBdr>
                                                                                                                                          <w:divsChild>
                                                                                                                                            <w:div w:id="432634605">
                                                                                                                                              <w:marLeft w:val="0"/>
                                                                                                                                              <w:marRight w:val="0"/>
                                                                                                                                              <w:marTop w:val="0"/>
                                                                                                                                              <w:marBottom w:val="0"/>
                                                                                                                                              <w:divBdr>
                                                                                                                                                <w:top w:val="none" w:sz="0" w:space="0" w:color="auto"/>
                                                                                                                                                <w:left w:val="none" w:sz="0" w:space="0" w:color="auto"/>
                                                                                                                                                <w:bottom w:val="none" w:sz="0" w:space="0" w:color="auto"/>
                                                                                                                                                <w:right w:val="none" w:sz="0" w:space="0" w:color="auto"/>
                                                                                                                                              </w:divBdr>
                                                                                                                                              <w:divsChild>
                                                                                                                                                <w:div w:id="159784389">
                                                                                                                                                  <w:marLeft w:val="0"/>
                                                                                                                                                  <w:marRight w:val="0"/>
                                                                                                                                                  <w:marTop w:val="0"/>
                                                                                                                                                  <w:marBottom w:val="0"/>
                                                                                                                                                  <w:divBdr>
                                                                                                                                                    <w:top w:val="none" w:sz="0" w:space="0" w:color="auto"/>
                                                                                                                                                    <w:left w:val="none" w:sz="0" w:space="0" w:color="auto"/>
                                                                                                                                                    <w:bottom w:val="none" w:sz="0" w:space="0" w:color="auto"/>
                                                                                                                                                    <w:right w:val="none" w:sz="0" w:space="0" w:color="auto"/>
                                                                                                                                                  </w:divBdr>
                                                                                                                                                  <w:divsChild>
                                                                                                                                                    <w:div w:id="1981954653">
                                                                                                                                                      <w:marLeft w:val="0"/>
                                                                                                                                                      <w:marRight w:val="0"/>
                                                                                                                                                      <w:marTop w:val="0"/>
                                                                                                                                                      <w:marBottom w:val="0"/>
                                                                                                                                                      <w:divBdr>
                                                                                                                                                        <w:top w:val="none" w:sz="0" w:space="0" w:color="auto"/>
                                                                                                                                                        <w:left w:val="none" w:sz="0" w:space="0" w:color="auto"/>
                                                                                                                                                        <w:bottom w:val="none" w:sz="0" w:space="0" w:color="auto"/>
                                                                                                                                                        <w:right w:val="none" w:sz="0" w:space="0" w:color="auto"/>
                                                                                                                                                      </w:divBdr>
                                                                                                                                                      <w:divsChild>
                                                                                                                                                        <w:div w:id="646857692">
                                                                                                                                                          <w:marLeft w:val="0"/>
                                                                                                                                                          <w:marRight w:val="0"/>
                                                                                                                                                          <w:marTop w:val="0"/>
                                                                                                                                                          <w:marBottom w:val="0"/>
                                                                                                                                                          <w:divBdr>
                                                                                                                                                            <w:top w:val="none" w:sz="0" w:space="0" w:color="auto"/>
                                                                                                                                                            <w:left w:val="none" w:sz="0" w:space="0" w:color="auto"/>
                                                                                                                                                            <w:bottom w:val="none" w:sz="0" w:space="0" w:color="auto"/>
                                                                                                                                                            <w:right w:val="none" w:sz="0" w:space="0" w:color="auto"/>
                                                                                                                                                          </w:divBdr>
                                                                                                                                                          <w:divsChild>
                                                                                                                                                            <w:div w:id="1536960699">
                                                                                                                                                              <w:marLeft w:val="0"/>
                                                                                                                                                              <w:marRight w:val="0"/>
                                                                                                                                                              <w:marTop w:val="0"/>
                                                                                                                                                              <w:marBottom w:val="0"/>
                                                                                                                                                              <w:divBdr>
                                                                                                                                                                <w:top w:val="none" w:sz="0" w:space="0" w:color="auto"/>
                                                                                                                                                                <w:left w:val="none" w:sz="0" w:space="0" w:color="auto"/>
                                                                                                                                                                <w:bottom w:val="none" w:sz="0" w:space="0" w:color="auto"/>
                                                                                                                                                                <w:right w:val="none" w:sz="0" w:space="0" w:color="auto"/>
                                                                                                                                                              </w:divBdr>
                                                                                                                                                              <w:divsChild>
                                                                                                                                                                <w:div w:id="1075931503">
                                                                                                                                                                  <w:marLeft w:val="0"/>
                                                                                                                                                                  <w:marRight w:val="0"/>
                                                                                                                                                                  <w:marTop w:val="0"/>
                                                                                                                                                                  <w:marBottom w:val="0"/>
                                                                                                                                                                  <w:divBdr>
                                                                                                                                                                    <w:top w:val="none" w:sz="0" w:space="0" w:color="auto"/>
                                                                                                                                                                    <w:left w:val="none" w:sz="0" w:space="0" w:color="auto"/>
                                                                                                                                                                    <w:bottom w:val="none" w:sz="0" w:space="0" w:color="auto"/>
                                                                                                                                                                    <w:right w:val="none" w:sz="0" w:space="0" w:color="auto"/>
                                                                                                                                                                  </w:divBdr>
                                                                                                                                                                  <w:divsChild>
                                                                                                                                                                    <w:div w:id="1972010378">
                                                                                                                                                                      <w:marLeft w:val="0"/>
                                                                                                                                                                      <w:marRight w:val="0"/>
                                                                                                                                                                      <w:marTop w:val="0"/>
                                                                                                                                                                      <w:marBottom w:val="0"/>
                                                                                                                                                                      <w:divBdr>
                                                                                                                                                                        <w:top w:val="none" w:sz="0" w:space="0" w:color="auto"/>
                                                                                                                                                                        <w:left w:val="none" w:sz="0" w:space="0" w:color="auto"/>
                                                                                                                                                                        <w:bottom w:val="none" w:sz="0" w:space="0" w:color="auto"/>
                                                                                                                                                                        <w:right w:val="none" w:sz="0" w:space="0" w:color="auto"/>
                                                                                                                                                                      </w:divBdr>
                                                                                                                                                                    </w:div>
                                                                                                                                                                    <w:div w:id="2115440512">
                                                                                                                                                                      <w:marLeft w:val="0"/>
                                                                                                                                                                      <w:marRight w:val="0"/>
                                                                                                                                                                      <w:marTop w:val="0"/>
                                                                                                                                                                      <w:marBottom w:val="0"/>
                                                                                                                                                                      <w:divBdr>
                                                                                                                                                                        <w:top w:val="none" w:sz="0" w:space="0" w:color="auto"/>
                                                                                                                                                                        <w:left w:val="none" w:sz="0" w:space="0" w:color="auto"/>
                                                                                                                                                                        <w:bottom w:val="none" w:sz="0" w:space="0" w:color="auto"/>
                                                                                                                                                                        <w:right w:val="none" w:sz="0" w:space="0" w:color="auto"/>
                                                                                                                                                                      </w:divBdr>
                                                                                                                                                                      <w:divsChild>
                                                                                                                                                                        <w:div w:id="1012339560">
                                                                                                                                                                          <w:marLeft w:val="0"/>
                                                                                                                                                                          <w:marRight w:val="0"/>
                                                                                                                                                                          <w:marTop w:val="0"/>
                                                                                                                                                                          <w:marBottom w:val="0"/>
                                                                                                                                                                          <w:divBdr>
                                                                                                                                                                            <w:top w:val="none" w:sz="0" w:space="0" w:color="auto"/>
                                                                                                                                                                            <w:left w:val="none" w:sz="0" w:space="0" w:color="auto"/>
                                                                                                                                                                            <w:bottom w:val="none" w:sz="0" w:space="0" w:color="auto"/>
                                                                                                                                                                            <w:right w:val="none" w:sz="0" w:space="0" w:color="auto"/>
                                                                                                                                                                          </w:divBdr>
                                                                                                                                                                          <w:divsChild>
                                                                                                                                                                            <w:div w:id="10767203">
                                                                                                                                                                              <w:marLeft w:val="0"/>
                                                                                                                                                                              <w:marRight w:val="0"/>
                                                                                                                                                                              <w:marTop w:val="0"/>
                                                                                                                                                                              <w:marBottom w:val="0"/>
                                                                                                                                                                              <w:divBdr>
                                                                                                                                                                                <w:top w:val="none" w:sz="0" w:space="0" w:color="auto"/>
                                                                                                                                                                                <w:left w:val="none" w:sz="0" w:space="0" w:color="auto"/>
                                                                                                                                                                                <w:bottom w:val="none" w:sz="0" w:space="0" w:color="auto"/>
                                                                                                                                                                                <w:right w:val="none" w:sz="0" w:space="0" w:color="auto"/>
                                                                                                                                                                              </w:divBdr>
                                                                                                                                                                              <w:divsChild>
                                                                                                                                                                                <w:div w:id="61951799">
                                                                                                                                                                                  <w:marLeft w:val="0"/>
                                                                                                                                                                                  <w:marRight w:val="0"/>
                                                                                                                                                                                  <w:marTop w:val="0"/>
                                                                                                                                                                                  <w:marBottom w:val="0"/>
                                                                                                                                                                                  <w:divBdr>
                                                                                                                                                                                    <w:top w:val="none" w:sz="0" w:space="0" w:color="auto"/>
                                                                                                                                                                                    <w:left w:val="none" w:sz="0" w:space="0" w:color="auto"/>
                                                                                                                                                                                    <w:bottom w:val="none" w:sz="0" w:space="0" w:color="auto"/>
                                                                                                                                                                                    <w:right w:val="none" w:sz="0" w:space="0" w:color="auto"/>
                                                                                                                                                                                  </w:divBdr>
                                                                                                                                                                                  <w:divsChild>
                                                                                                                                                                                    <w:div w:id="958948491">
                                                                                                                                                                                      <w:marLeft w:val="0"/>
                                                                                                                                                                                      <w:marRight w:val="0"/>
                                                                                                                                                                                      <w:marTop w:val="0"/>
                                                                                                                                                                                      <w:marBottom w:val="0"/>
                                                                                                                                                                                      <w:divBdr>
                                                                                                                                                                                        <w:top w:val="none" w:sz="0" w:space="0" w:color="auto"/>
                                                                                                                                                                                        <w:left w:val="none" w:sz="0" w:space="0" w:color="auto"/>
                                                                                                                                                                                        <w:bottom w:val="none" w:sz="0" w:space="0" w:color="auto"/>
                                                                                                                                                                                        <w:right w:val="none" w:sz="0" w:space="0" w:color="auto"/>
                                                                                                                                                                                      </w:divBdr>
                                                                                                                                                                                    </w:div>
                                                                                                                                                                                    <w:div w:id="1482120212">
                                                                                                                                                                                      <w:marLeft w:val="0"/>
                                                                                                                                                                                      <w:marRight w:val="0"/>
                                                                                                                                                                                      <w:marTop w:val="0"/>
                                                                                                                                                                                      <w:marBottom w:val="0"/>
                                                                                                                                                                                      <w:divBdr>
                                                                                                                                                                                        <w:top w:val="none" w:sz="0" w:space="0" w:color="auto"/>
                                                                                                                                                                                        <w:left w:val="none" w:sz="0" w:space="0" w:color="auto"/>
                                                                                                                                                                                        <w:bottom w:val="none" w:sz="0" w:space="0" w:color="auto"/>
                                                                                                                                                                                        <w:right w:val="none" w:sz="0" w:space="0" w:color="auto"/>
                                                                                                                                                                                      </w:divBdr>
                                                                                                                                                                                      <w:divsChild>
                                                                                                                                                                                        <w:div w:id="1918978199">
                                                                                                                                                                                          <w:marLeft w:val="0"/>
                                                                                                                                                                                          <w:marRight w:val="0"/>
                                                                                                                                                                                          <w:marTop w:val="0"/>
                                                                                                                                                                                          <w:marBottom w:val="0"/>
                                                                                                                                                                                          <w:divBdr>
                                                                                                                                                                                            <w:top w:val="none" w:sz="0" w:space="0" w:color="auto"/>
                                                                                                                                                                                            <w:left w:val="none" w:sz="0" w:space="0" w:color="auto"/>
                                                                                                                                                                                            <w:bottom w:val="none" w:sz="0" w:space="0" w:color="auto"/>
                                                                                                                                                                                            <w:right w:val="none" w:sz="0" w:space="0" w:color="auto"/>
                                                                                                                                                                                          </w:divBdr>
                                                                                                                                                                                          <w:divsChild>
                                                                                                                                                                                            <w:div w:id="704210384">
                                                                                                                                                                                              <w:marLeft w:val="0"/>
                                                                                                                                                                                              <w:marRight w:val="0"/>
                                                                                                                                                                                              <w:marTop w:val="0"/>
                                                                                                                                                                                              <w:marBottom w:val="0"/>
                                                                                                                                                                                              <w:divBdr>
                                                                                                                                                                                                <w:top w:val="none" w:sz="0" w:space="0" w:color="auto"/>
                                                                                                                                                                                                <w:left w:val="none" w:sz="0" w:space="0" w:color="auto"/>
                                                                                                                                                                                                <w:bottom w:val="none" w:sz="0" w:space="0" w:color="auto"/>
                                                                                                                                                                                                <w:right w:val="none" w:sz="0" w:space="0" w:color="auto"/>
                                                                                                                                                                                              </w:divBdr>
                                                                                                                                                                                              <w:divsChild>
                                                                                                                                                                                                <w:div w:id="252009316">
                                                                                                                                                                                                  <w:marLeft w:val="0"/>
                                                                                                                                                                                                  <w:marRight w:val="0"/>
                                                                                                                                                                                                  <w:marTop w:val="0"/>
                                                                                                                                                                                                  <w:marBottom w:val="0"/>
                                                                                                                                                                                                  <w:divBdr>
                                                                                                                                                                                                    <w:top w:val="none" w:sz="0" w:space="0" w:color="auto"/>
                                                                                                                                                                                                    <w:left w:val="none" w:sz="0" w:space="0" w:color="auto"/>
                                                                                                                                                                                                    <w:bottom w:val="none" w:sz="0" w:space="0" w:color="auto"/>
                                                                                                                                                                                                    <w:right w:val="none" w:sz="0" w:space="0" w:color="auto"/>
                                                                                                                                                                                                  </w:divBdr>
                                                                                                                                                                                                  <w:divsChild>
                                                                                                                                                                                                    <w:div w:id="735973267">
                                                                                                                                                                                                      <w:marLeft w:val="0"/>
                                                                                                                                                                                                      <w:marRight w:val="0"/>
                                                                                                                                                                                                      <w:marTop w:val="0"/>
                                                                                                                                                                                                      <w:marBottom w:val="0"/>
                                                                                                                                                                                                      <w:divBdr>
                                                                                                                                                                                                        <w:top w:val="none" w:sz="0" w:space="0" w:color="auto"/>
                                                                                                                                                                                                        <w:left w:val="none" w:sz="0" w:space="0" w:color="auto"/>
                                                                                                                                                                                                        <w:bottom w:val="none" w:sz="0" w:space="0" w:color="auto"/>
                                                                                                                                                                                                        <w:right w:val="none" w:sz="0" w:space="0" w:color="auto"/>
                                                                                                                                                                                                      </w:divBdr>
                                                                                                                                                                                                      <w:divsChild>
                                                                                                                                                                                                        <w:div w:id="314841571">
                                                                                                                                                                                                          <w:marLeft w:val="0"/>
                                                                                                                                                                                                          <w:marRight w:val="0"/>
                                                                                                                                                                                                          <w:marTop w:val="0"/>
                                                                                                                                                                                                          <w:marBottom w:val="0"/>
                                                                                                                                                                                                          <w:divBdr>
                                                                                                                                                                                                            <w:top w:val="none" w:sz="0" w:space="0" w:color="auto"/>
                                                                                                                                                                                                            <w:left w:val="none" w:sz="0" w:space="0" w:color="auto"/>
                                                                                                                                                                                                            <w:bottom w:val="none" w:sz="0" w:space="0" w:color="auto"/>
                                                                                                                                                                                                            <w:right w:val="none" w:sz="0" w:space="0" w:color="auto"/>
                                                                                                                                                                                                          </w:divBdr>
                                                                                                                                                                                                          <w:divsChild>
                                                                                                                                                                                                            <w:div w:id="963345794">
                                                                                                                                                                                                              <w:marLeft w:val="0"/>
                                                                                                                                                                                                              <w:marRight w:val="0"/>
                                                                                                                                                                                                              <w:marTop w:val="0"/>
                                                                                                                                                                                                              <w:marBottom w:val="0"/>
                                                                                                                                                                                                              <w:divBdr>
                                                                                                                                                                                                                <w:top w:val="none" w:sz="0" w:space="0" w:color="auto"/>
                                                                                                                                                                                                                <w:left w:val="none" w:sz="0" w:space="0" w:color="auto"/>
                                                                                                                                                                                                                <w:bottom w:val="none" w:sz="0" w:space="0" w:color="auto"/>
                                                                                                                                                                                                                <w:right w:val="none" w:sz="0" w:space="0" w:color="auto"/>
                                                                                                                                                                                                              </w:divBdr>
                                                                                                                                                                                                              <w:divsChild>
                                                                                                                                                                                                                <w:div w:id="4851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4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8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3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446960">
      <w:bodyDiv w:val="1"/>
      <w:marLeft w:val="0"/>
      <w:marRight w:val="0"/>
      <w:marTop w:val="0"/>
      <w:marBottom w:val="0"/>
      <w:divBdr>
        <w:top w:val="none" w:sz="0" w:space="0" w:color="auto"/>
        <w:left w:val="none" w:sz="0" w:space="0" w:color="auto"/>
        <w:bottom w:val="none" w:sz="0" w:space="0" w:color="auto"/>
        <w:right w:val="none" w:sz="0" w:space="0" w:color="auto"/>
      </w:divBdr>
      <w:divsChild>
        <w:div w:id="175389845">
          <w:marLeft w:val="0"/>
          <w:marRight w:val="0"/>
          <w:marTop w:val="0"/>
          <w:marBottom w:val="0"/>
          <w:divBdr>
            <w:top w:val="none" w:sz="0" w:space="0" w:color="auto"/>
            <w:left w:val="none" w:sz="0" w:space="0" w:color="auto"/>
            <w:bottom w:val="none" w:sz="0" w:space="0" w:color="auto"/>
            <w:right w:val="none" w:sz="0" w:space="0" w:color="auto"/>
          </w:divBdr>
          <w:divsChild>
            <w:div w:id="138425868">
              <w:marLeft w:val="0"/>
              <w:marRight w:val="0"/>
              <w:marTop w:val="0"/>
              <w:marBottom w:val="0"/>
              <w:divBdr>
                <w:top w:val="none" w:sz="0" w:space="0" w:color="auto"/>
                <w:left w:val="none" w:sz="0" w:space="0" w:color="auto"/>
                <w:bottom w:val="none" w:sz="0" w:space="0" w:color="auto"/>
                <w:right w:val="none" w:sz="0" w:space="0" w:color="auto"/>
              </w:divBdr>
              <w:divsChild>
                <w:div w:id="2009138657">
                  <w:marLeft w:val="0"/>
                  <w:marRight w:val="0"/>
                  <w:marTop w:val="0"/>
                  <w:marBottom w:val="0"/>
                  <w:divBdr>
                    <w:top w:val="none" w:sz="0" w:space="0" w:color="auto"/>
                    <w:left w:val="none" w:sz="0" w:space="0" w:color="auto"/>
                    <w:bottom w:val="none" w:sz="0" w:space="0" w:color="auto"/>
                    <w:right w:val="none" w:sz="0" w:space="0" w:color="auto"/>
                  </w:divBdr>
                  <w:divsChild>
                    <w:div w:id="759570524">
                      <w:marLeft w:val="0"/>
                      <w:marRight w:val="0"/>
                      <w:marTop w:val="0"/>
                      <w:marBottom w:val="0"/>
                      <w:divBdr>
                        <w:top w:val="none" w:sz="0" w:space="0" w:color="auto"/>
                        <w:left w:val="none" w:sz="0" w:space="0" w:color="auto"/>
                        <w:bottom w:val="none" w:sz="0" w:space="0" w:color="auto"/>
                        <w:right w:val="none" w:sz="0" w:space="0" w:color="auto"/>
                      </w:divBdr>
                      <w:divsChild>
                        <w:div w:id="973215390">
                          <w:marLeft w:val="0"/>
                          <w:marRight w:val="0"/>
                          <w:marTop w:val="0"/>
                          <w:marBottom w:val="0"/>
                          <w:divBdr>
                            <w:top w:val="none" w:sz="0" w:space="0" w:color="auto"/>
                            <w:left w:val="none" w:sz="0" w:space="0" w:color="auto"/>
                            <w:bottom w:val="none" w:sz="0" w:space="0" w:color="auto"/>
                            <w:right w:val="none" w:sz="0" w:space="0" w:color="auto"/>
                          </w:divBdr>
                          <w:divsChild>
                            <w:div w:id="198471372">
                              <w:marLeft w:val="0"/>
                              <w:marRight w:val="0"/>
                              <w:marTop w:val="0"/>
                              <w:marBottom w:val="0"/>
                              <w:divBdr>
                                <w:top w:val="none" w:sz="0" w:space="0" w:color="auto"/>
                                <w:left w:val="none" w:sz="0" w:space="0" w:color="auto"/>
                                <w:bottom w:val="none" w:sz="0" w:space="0" w:color="auto"/>
                                <w:right w:val="none" w:sz="0" w:space="0" w:color="auto"/>
                              </w:divBdr>
                              <w:divsChild>
                                <w:div w:id="1093479084">
                                  <w:marLeft w:val="0"/>
                                  <w:marRight w:val="0"/>
                                  <w:marTop w:val="0"/>
                                  <w:marBottom w:val="0"/>
                                  <w:divBdr>
                                    <w:top w:val="none" w:sz="0" w:space="0" w:color="auto"/>
                                    <w:left w:val="none" w:sz="0" w:space="0" w:color="auto"/>
                                    <w:bottom w:val="none" w:sz="0" w:space="0" w:color="auto"/>
                                    <w:right w:val="none" w:sz="0" w:space="0" w:color="auto"/>
                                  </w:divBdr>
                                  <w:divsChild>
                                    <w:div w:id="719792836">
                                      <w:marLeft w:val="0"/>
                                      <w:marRight w:val="0"/>
                                      <w:marTop w:val="0"/>
                                      <w:marBottom w:val="0"/>
                                      <w:divBdr>
                                        <w:top w:val="none" w:sz="0" w:space="0" w:color="auto"/>
                                        <w:left w:val="none" w:sz="0" w:space="0" w:color="auto"/>
                                        <w:bottom w:val="none" w:sz="0" w:space="0" w:color="auto"/>
                                        <w:right w:val="none" w:sz="0" w:space="0" w:color="auto"/>
                                      </w:divBdr>
                                      <w:divsChild>
                                        <w:div w:id="1342049649">
                                          <w:marLeft w:val="0"/>
                                          <w:marRight w:val="0"/>
                                          <w:marTop w:val="0"/>
                                          <w:marBottom w:val="0"/>
                                          <w:divBdr>
                                            <w:top w:val="none" w:sz="0" w:space="0" w:color="auto"/>
                                            <w:left w:val="none" w:sz="0" w:space="0" w:color="auto"/>
                                            <w:bottom w:val="none" w:sz="0" w:space="0" w:color="auto"/>
                                            <w:right w:val="none" w:sz="0" w:space="0" w:color="auto"/>
                                          </w:divBdr>
                                          <w:divsChild>
                                            <w:div w:id="473791475">
                                              <w:marLeft w:val="0"/>
                                              <w:marRight w:val="0"/>
                                              <w:marTop w:val="0"/>
                                              <w:marBottom w:val="0"/>
                                              <w:divBdr>
                                                <w:top w:val="none" w:sz="0" w:space="0" w:color="auto"/>
                                                <w:left w:val="none" w:sz="0" w:space="0" w:color="auto"/>
                                                <w:bottom w:val="none" w:sz="0" w:space="0" w:color="auto"/>
                                                <w:right w:val="none" w:sz="0" w:space="0" w:color="auto"/>
                                              </w:divBdr>
                                              <w:divsChild>
                                                <w:div w:id="978997785">
                                                  <w:marLeft w:val="0"/>
                                                  <w:marRight w:val="0"/>
                                                  <w:marTop w:val="0"/>
                                                  <w:marBottom w:val="0"/>
                                                  <w:divBdr>
                                                    <w:top w:val="none" w:sz="0" w:space="0" w:color="auto"/>
                                                    <w:left w:val="none" w:sz="0" w:space="0" w:color="auto"/>
                                                    <w:bottom w:val="none" w:sz="0" w:space="0" w:color="auto"/>
                                                    <w:right w:val="none" w:sz="0" w:space="0" w:color="auto"/>
                                                  </w:divBdr>
                                                  <w:divsChild>
                                                    <w:div w:id="1141341594">
                                                      <w:marLeft w:val="0"/>
                                                      <w:marRight w:val="0"/>
                                                      <w:marTop w:val="0"/>
                                                      <w:marBottom w:val="0"/>
                                                      <w:divBdr>
                                                        <w:top w:val="none" w:sz="0" w:space="0" w:color="auto"/>
                                                        <w:left w:val="none" w:sz="0" w:space="0" w:color="auto"/>
                                                        <w:bottom w:val="none" w:sz="0" w:space="0" w:color="auto"/>
                                                        <w:right w:val="none" w:sz="0" w:space="0" w:color="auto"/>
                                                      </w:divBdr>
                                                      <w:divsChild>
                                                        <w:div w:id="240797986">
                                                          <w:marLeft w:val="0"/>
                                                          <w:marRight w:val="0"/>
                                                          <w:marTop w:val="0"/>
                                                          <w:marBottom w:val="0"/>
                                                          <w:divBdr>
                                                            <w:top w:val="none" w:sz="0" w:space="0" w:color="auto"/>
                                                            <w:left w:val="none" w:sz="0" w:space="0" w:color="auto"/>
                                                            <w:bottom w:val="none" w:sz="0" w:space="0" w:color="auto"/>
                                                            <w:right w:val="none" w:sz="0" w:space="0" w:color="auto"/>
                                                          </w:divBdr>
                                                          <w:divsChild>
                                                            <w:div w:id="645283521">
                                                              <w:marLeft w:val="0"/>
                                                              <w:marRight w:val="0"/>
                                                              <w:marTop w:val="0"/>
                                                              <w:marBottom w:val="0"/>
                                                              <w:divBdr>
                                                                <w:top w:val="none" w:sz="0" w:space="0" w:color="auto"/>
                                                                <w:left w:val="none" w:sz="0" w:space="0" w:color="auto"/>
                                                                <w:bottom w:val="none" w:sz="0" w:space="0" w:color="auto"/>
                                                                <w:right w:val="none" w:sz="0" w:space="0" w:color="auto"/>
                                                              </w:divBdr>
                                                              <w:divsChild>
                                                                <w:div w:id="1626811406">
                                                                  <w:marLeft w:val="0"/>
                                                                  <w:marRight w:val="0"/>
                                                                  <w:marTop w:val="0"/>
                                                                  <w:marBottom w:val="0"/>
                                                                  <w:divBdr>
                                                                    <w:top w:val="none" w:sz="0" w:space="0" w:color="auto"/>
                                                                    <w:left w:val="none" w:sz="0" w:space="0" w:color="auto"/>
                                                                    <w:bottom w:val="none" w:sz="0" w:space="0" w:color="auto"/>
                                                                    <w:right w:val="none" w:sz="0" w:space="0" w:color="auto"/>
                                                                  </w:divBdr>
                                                                  <w:divsChild>
                                                                    <w:div w:id="664817382">
                                                                      <w:marLeft w:val="0"/>
                                                                      <w:marRight w:val="0"/>
                                                                      <w:marTop w:val="0"/>
                                                                      <w:marBottom w:val="0"/>
                                                                      <w:divBdr>
                                                                        <w:top w:val="none" w:sz="0" w:space="0" w:color="auto"/>
                                                                        <w:left w:val="none" w:sz="0" w:space="0" w:color="auto"/>
                                                                        <w:bottom w:val="none" w:sz="0" w:space="0" w:color="auto"/>
                                                                        <w:right w:val="none" w:sz="0" w:space="0" w:color="auto"/>
                                                                      </w:divBdr>
                                                                      <w:divsChild>
                                                                        <w:div w:id="665939783">
                                                                          <w:marLeft w:val="0"/>
                                                                          <w:marRight w:val="0"/>
                                                                          <w:marTop w:val="0"/>
                                                                          <w:marBottom w:val="0"/>
                                                                          <w:divBdr>
                                                                            <w:top w:val="none" w:sz="0" w:space="0" w:color="auto"/>
                                                                            <w:left w:val="none" w:sz="0" w:space="0" w:color="auto"/>
                                                                            <w:bottom w:val="none" w:sz="0" w:space="0" w:color="auto"/>
                                                                            <w:right w:val="none" w:sz="0" w:space="0" w:color="auto"/>
                                                                          </w:divBdr>
                                                                          <w:divsChild>
                                                                            <w:div w:id="1277102515">
                                                                              <w:marLeft w:val="0"/>
                                                                              <w:marRight w:val="0"/>
                                                                              <w:marTop w:val="0"/>
                                                                              <w:marBottom w:val="0"/>
                                                                              <w:divBdr>
                                                                                <w:top w:val="none" w:sz="0" w:space="0" w:color="auto"/>
                                                                                <w:left w:val="none" w:sz="0" w:space="0" w:color="auto"/>
                                                                                <w:bottom w:val="none" w:sz="0" w:space="0" w:color="auto"/>
                                                                                <w:right w:val="none" w:sz="0" w:space="0" w:color="auto"/>
                                                                              </w:divBdr>
                                                                              <w:divsChild>
                                                                                <w:div w:id="214312698">
                                                                                  <w:marLeft w:val="0"/>
                                                                                  <w:marRight w:val="0"/>
                                                                                  <w:marTop w:val="0"/>
                                                                                  <w:marBottom w:val="0"/>
                                                                                  <w:divBdr>
                                                                                    <w:top w:val="none" w:sz="0" w:space="0" w:color="auto"/>
                                                                                    <w:left w:val="none" w:sz="0" w:space="0" w:color="auto"/>
                                                                                    <w:bottom w:val="none" w:sz="0" w:space="0" w:color="auto"/>
                                                                                    <w:right w:val="none" w:sz="0" w:space="0" w:color="auto"/>
                                                                                  </w:divBdr>
                                                                                  <w:divsChild>
                                                                                    <w:div w:id="318121260">
                                                                                      <w:marLeft w:val="0"/>
                                                                                      <w:marRight w:val="0"/>
                                                                                      <w:marTop w:val="0"/>
                                                                                      <w:marBottom w:val="0"/>
                                                                                      <w:divBdr>
                                                                                        <w:top w:val="none" w:sz="0" w:space="0" w:color="auto"/>
                                                                                        <w:left w:val="none" w:sz="0" w:space="0" w:color="auto"/>
                                                                                        <w:bottom w:val="none" w:sz="0" w:space="0" w:color="auto"/>
                                                                                        <w:right w:val="none" w:sz="0" w:space="0" w:color="auto"/>
                                                                                      </w:divBdr>
                                                                                      <w:divsChild>
                                                                                        <w:div w:id="1954089852">
                                                                                          <w:marLeft w:val="0"/>
                                                                                          <w:marRight w:val="0"/>
                                                                                          <w:marTop w:val="0"/>
                                                                                          <w:marBottom w:val="0"/>
                                                                                          <w:divBdr>
                                                                                            <w:top w:val="none" w:sz="0" w:space="0" w:color="auto"/>
                                                                                            <w:left w:val="none" w:sz="0" w:space="0" w:color="auto"/>
                                                                                            <w:bottom w:val="none" w:sz="0" w:space="0" w:color="auto"/>
                                                                                            <w:right w:val="none" w:sz="0" w:space="0" w:color="auto"/>
                                                                                          </w:divBdr>
                                                                                          <w:divsChild>
                                                                                            <w:div w:id="1068575633">
                                                                                              <w:marLeft w:val="0"/>
                                                                                              <w:marRight w:val="0"/>
                                                                                              <w:marTop w:val="0"/>
                                                                                              <w:marBottom w:val="0"/>
                                                                                              <w:divBdr>
                                                                                                <w:top w:val="none" w:sz="0" w:space="0" w:color="auto"/>
                                                                                                <w:left w:val="none" w:sz="0" w:space="0" w:color="auto"/>
                                                                                                <w:bottom w:val="none" w:sz="0" w:space="0" w:color="auto"/>
                                                                                                <w:right w:val="none" w:sz="0" w:space="0" w:color="auto"/>
                                                                                              </w:divBdr>
                                                                                              <w:divsChild>
                                                                                                <w:div w:id="501627216">
                                                                                                  <w:marLeft w:val="0"/>
                                                                                                  <w:marRight w:val="0"/>
                                                                                                  <w:marTop w:val="0"/>
                                                                                                  <w:marBottom w:val="0"/>
                                                                                                  <w:divBdr>
                                                                                                    <w:top w:val="none" w:sz="0" w:space="0" w:color="auto"/>
                                                                                                    <w:left w:val="none" w:sz="0" w:space="0" w:color="auto"/>
                                                                                                    <w:bottom w:val="none" w:sz="0" w:space="0" w:color="auto"/>
                                                                                                    <w:right w:val="none" w:sz="0" w:space="0" w:color="auto"/>
                                                                                                  </w:divBdr>
                                                                                                  <w:divsChild>
                                                                                                    <w:div w:id="646933959">
                                                                                                      <w:marLeft w:val="0"/>
                                                                                                      <w:marRight w:val="0"/>
                                                                                                      <w:marTop w:val="0"/>
                                                                                                      <w:marBottom w:val="0"/>
                                                                                                      <w:divBdr>
                                                                                                        <w:top w:val="none" w:sz="0" w:space="0" w:color="auto"/>
                                                                                                        <w:left w:val="none" w:sz="0" w:space="0" w:color="auto"/>
                                                                                                        <w:bottom w:val="none" w:sz="0" w:space="0" w:color="auto"/>
                                                                                                        <w:right w:val="none" w:sz="0" w:space="0" w:color="auto"/>
                                                                                                      </w:divBdr>
                                                                                                      <w:divsChild>
                                                                                                        <w:div w:id="1589149332">
                                                                                                          <w:marLeft w:val="0"/>
                                                                                                          <w:marRight w:val="0"/>
                                                                                                          <w:marTop w:val="0"/>
                                                                                                          <w:marBottom w:val="0"/>
                                                                                                          <w:divBdr>
                                                                                                            <w:top w:val="none" w:sz="0" w:space="0" w:color="auto"/>
                                                                                                            <w:left w:val="none" w:sz="0" w:space="0" w:color="auto"/>
                                                                                                            <w:bottom w:val="none" w:sz="0" w:space="0" w:color="auto"/>
                                                                                                            <w:right w:val="none" w:sz="0" w:space="0" w:color="auto"/>
                                                                                                          </w:divBdr>
                                                                                                          <w:divsChild>
                                                                                                            <w:div w:id="1362393663">
                                                                                                              <w:marLeft w:val="0"/>
                                                                                                              <w:marRight w:val="0"/>
                                                                                                              <w:marTop w:val="0"/>
                                                                                                              <w:marBottom w:val="0"/>
                                                                                                              <w:divBdr>
                                                                                                                <w:top w:val="none" w:sz="0" w:space="0" w:color="auto"/>
                                                                                                                <w:left w:val="none" w:sz="0" w:space="0" w:color="auto"/>
                                                                                                                <w:bottom w:val="none" w:sz="0" w:space="0" w:color="auto"/>
                                                                                                                <w:right w:val="none" w:sz="0" w:space="0" w:color="auto"/>
                                                                                                              </w:divBdr>
                                                                                                              <w:divsChild>
                                                                                                                <w:div w:id="1123385058">
                                                                                                                  <w:marLeft w:val="0"/>
                                                                                                                  <w:marRight w:val="0"/>
                                                                                                                  <w:marTop w:val="0"/>
                                                                                                                  <w:marBottom w:val="0"/>
                                                                                                                  <w:divBdr>
                                                                                                                    <w:top w:val="none" w:sz="0" w:space="0" w:color="auto"/>
                                                                                                                    <w:left w:val="none" w:sz="0" w:space="0" w:color="auto"/>
                                                                                                                    <w:bottom w:val="none" w:sz="0" w:space="0" w:color="auto"/>
                                                                                                                    <w:right w:val="none" w:sz="0" w:space="0" w:color="auto"/>
                                                                                                                  </w:divBdr>
                                                                                                                  <w:divsChild>
                                                                                                                    <w:div w:id="850878005">
                                                                                                                      <w:marLeft w:val="0"/>
                                                                                                                      <w:marRight w:val="0"/>
                                                                                                                      <w:marTop w:val="0"/>
                                                                                                                      <w:marBottom w:val="0"/>
                                                                                                                      <w:divBdr>
                                                                                                                        <w:top w:val="none" w:sz="0" w:space="0" w:color="auto"/>
                                                                                                                        <w:left w:val="none" w:sz="0" w:space="0" w:color="auto"/>
                                                                                                                        <w:bottom w:val="none" w:sz="0" w:space="0" w:color="auto"/>
                                                                                                                        <w:right w:val="none" w:sz="0" w:space="0" w:color="auto"/>
                                                                                                                      </w:divBdr>
                                                                                                                      <w:divsChild>
                                                                                                                        <w:div w:id="2067726587">
                                                                                                                          <w:marLeft w:val="0"/>
                                                                                                                          <w:marRight w:val="0"/>
                                                                                                                          <w:marTop w:val="0"/>
                                                                                                                          <w:marBottom w:val="0"/>
                                                                                                                          <w:divBdr>
                                                                                                                            <w:top w:val="none" w:sz="0" w:space="0" w:color="auto"/>
                                                                                                                            <w:left w:val="none" w:sz="0" w:space="0" w:color="auto"/>
                                                                                                                            <w:bottom w:val="none" w:sz="0" w:space="0" w:color="auto"/>
                                                                                                                            <w:right w:val="none" w:sz="0" w:space="0" w:color="auto"/>
                                                                                                                          </w:divBdr>
                                                                                                                          <w:divsChild>
                                                                                                                            <w:div w:id="2008897425">
                                                                                                                              <w:marLeft w:val="0"/>
                                                                                                                              <w:marRight w:val="0"/>
                                                                                                                              <w:marTop w:val="0"/>
                                                                                                                              <w:marBottom w:val="0"/>
                                                                                                                              <w:divBdr>
                                                                                                                                <w:top w:val="none" w:sz="0" w:space="0" w:color="auto"/>
                                                                                                                                <w:left w:val="none" w:sz="0" w:space="0" w:color="auto"/>
                                                                                                                                <w:bottom w:val="none" w:sz="0" w:space="0" w:color="auto"/>
                                                                                                                                <w:right w:val="none" w:sz="0" w:space="0" w:color="auto"/>
                                                                                                                              </w:divBdr>
                                                                                                                              <w:divsChild>
                                                                                                                                <w:div w:id="1363021841">
                                                                                                                                  <w:marLeft w:val="0"/>
                                                                                                                                  <w:marRight w:val="0"/>
                                                                                                                                  <w:marTop w:val="0"/>
                                                                                                                                  <w:marBottom w:val="0"/>
                                                                                                                                  <w:divBdr>
                                                                                                                                    <w:top w:val="none" w:sz="0" w:space="0" w:color="auto"/>
                                                                                                                                    <w:left w:val="none" w:sz="0" w:space="0" w:color="auto"/>
                                                                                                                                    <w:bottom w:val="none" w:sz="0" w:space="0" w:color="auto"/>
                                                                                                                                    <w:right w:val="none" w:sz="0" w:space="0" w:color="auto"/>
                                                                                                                                  </w:divBdr>
                                                                                                                                  <w:divsChild>
                                                                                                                                    <w:div w:id="673459892">
                                                                                                                                      <w:marLeft w:val="0"/>
                                                                                                                                      <w:marRight w:val="0"/>
                                                                                                                                      <w:marTop w:val="0"/>
                                                                                                                                      <w:marBottom w:val="0"/>
                                                                                                                                      <w:divBdr>
                                                                                                                                        <w:top w:val="none" w:sz="0" w:space="0" w:color="auto"/>
                                                                                                                                        <w:left w:val="none" w:sz="0" w:space="0" w:color="auto"/>
                                                                                                                                        <w:bottom w:val="none" w:sz="0" w:space="0" w:color="auto"/>
                                                                                                                                        <w:right w:val="none" w:sz="0" w:space="0" w:color="auto"/>
                                                                                                                                      </w:divBdr>
                                                                                                                                      <w:divsChild>
                                                                                                                                        <w:div w:id="1670674708">
                                                                                                                                          <w:marLeft w:val="0"/>
                                                                                                                                          <w:marRight w:val="0"/>
                                                                                                                                          <w:marTop w:val="0"/>
                                                                                                                                          <w:marBottom w:val="0"/>
                                                                                                                                          <w:divBdr>
                                                                                                                                            <w:top w:val="none" w:sz="0" w:space="0" w:color="auto"/>
                                                                                                                                            <w:left w:val="none" w:sz="0" w:space="0" w:color="auto"/>
                                                                                                                                            <w:bottom w:val="none" w:sz="0" w:space="0" w:color="auto"/>
                                                                                                                                            <w:right w:val="none" w:sz="0" w:space="0" w:color="auto"/>
                                                                                                                                          </w:divBdr>
                                                                                                                                          <w:divsChild>
                                                                                                                                            <w:div w:id="1770463977">
                                                                                                                                              <w:marLeft w:val="0"/>
                                                                                                                                              <w:marRight w:val="0"/>
                                                                                                                                              <w:marTop w:val="0"/>
                                                                                                                                              <w:marBottom w:val="0"/>
                                                                                                                                              <w:divBdr>
                                                                                                                                                <w:top w:val="none" w:sz="0" w:space="0" w:color="auto"/>
                                                                                                                                                <w:left w:val="none" w:sz="0" w:space="0" w:color="auto"/>
                                                                                                                                                <w:bottom w:val="none" w:sz="0" w:space="0" w:color="auto"/>
                                                                                                                                                <w:right w:val="none" w:sz="0" w:space="0" w:color="auto"/>
                                                                                                                                              </w:divBdr>
                                                                                                                                              <w:divsChild>
                                                                                                                                                <w:div w:id="1867861524">
                                                                                                                                                  <w:marLeft w:val="0"/>
                                                                                                                                                  <w:marRight w:val="0"/>
                                                                                                                                                  <w:marTop w:val="0"/>
                                                                                                                                                  <w:marBottom w:val="0"/>
                                                                                                                                                  <w:divBdr>
                                                                                                                                                    <w:top w:val="none" w:sz="0" w:space="0" w:color="auto"/>
                                                                                                                                                    <w:left w:val="none" w:sz="0" w:space="0" w:color="auto"/>
                                                                                                                                                    <w:bottom w:val="none" w:sz="0" w:space="0" w:color="auto"/>
                                                                                                                                                    <w:right w:val="none" w:sz="0" w:space="0" w:color="auto"/>
                                                                                                                                                  </w:divBdr>
                                                                                                                                                  <w:divsChild>
                                                                                                                                                    <w:div w:id="1067535515">
                                                                                                                                                      <w:marLeft w:val="0"/>
                                                                                                                                                      <w:marRight w:val="0"/>
                                                                                                                                                      <w:marTop w:val="0"/>
                                                                                                                                                      <w:marBottom w:val="0"/>
                                                                                                                                                      <w:divBdr>
                                                                                                                                                        <w:top w:val="none" w:sz="0" w:space="0" w:color="auto"/>
                                                                                                                                                        <w:left w:val="none" w:sz="0" w:space="0" w:color="auto"/>
                                                                                                                                                        <w:bottom w:val="none" w:sz="0" w:space="0" w:color="auto"/>
                                                                                                                                                        <w:right w:val="none" w:sz="0" w:space="0" w:color="auto"/>
                                                                                                                                                      </w:divBdr>
                                                                                                                                                      <w:divsChild>
                                                                                                                                                        <w:div w:id="1045569147">
                                                                                                                                                          <w:marLeft w:val="0"/>
                                                                                                                                                          <w:marRight w:val="0"/>
                                                                                                                                                          <w:marTop w:val="0"/>
                                                                                                                                                          <w:marBottom w:val="0"/>
                                                                                                                                                          <w:divBdr>
                                                                                                                                                            <w:top w:val="none" w:sz="0" w:space="0" w:color="auto"/>
                                                                                                                                                            <w:left w:val="none" w:sz="0" w:space="0" w:color="auto"/>
                                                                                                                                                            <w:bottom w:val="none" w:sz="0" w:space="0" w:color="auto"/>
                                                                                                                                                            <w:right w:val="none" w:sz="0" w:space="0" w:color="auto"/>
                                                                                                                                                          </w:divBdr>
                                                                                                                                                        </w:div>
                                                                                                                                                        <w:div w:id="1080760203">
                                                                                                                                                          <w:marLeft w:val="0"/>
                                                                                                                                                          <w:marRight w:val="0"/>
                                                                                                                                                          <w:marTop w:val="0"/>
                                                                                                                                                          <w:marBottom w:val="0"/>
                                                                                                                                                          <w:divBdr>
                                                                                                                                                            <w:top w:val="none" w:sz="0" w:space="0" w:color="auto"/>
                                                                                                                                                            <w:left w:val="none" w:sz="0" w:space="0" w:color="auto"/>
                                                                                                                                                            <w:bottom w:val="none" w:sz="0" w:space="0" w:color="auto"/>
                                                                                                                                                            <w:right w:val="none" w:sz="0" w:space="0" w:color="auto"/>
                                                                                                                                                          </w:divBdr>
                                                                                                                                                          <w:divsChild>
                                                                                                                                                            <w:div w:id="2088460393">
                                                                                                                                                              <w:marLeft w:val="0"/>
                                                                                                                                                              <w:marRight w:val="0"/>
                                                                                                                                                              <w:marTop w:val="0"/>
                                                                                                                                                              <w:marBottom w:val="0"/>
                                                                                                                                                              <w:divBdr>
                                                                                                                                                                <w:top w:val="none" w:sz="0" w:space="0" w:color="auto"/>
                                                                                                                                                                <w:left w:val="none" w:sz="0" w:space="0" w:color="auto"/>
                                                                                                                                                                <w:bottom w:val="none" w:sz="0" w:space="0" w:color="auto"/>
                                                                                                                                                                <w:right w:val="none" w:sz="0" w:space="0" w:color="auto"/>
                                                                                                                                                              </w:divBdr>
                                                                                                                                                              <w:divsChild>
                                                                                                                                                                <w:div w:id="735661114">
                                                                                                                                                                  <w:marLeft w:val="0"/>
                                                                                                                                                                  <w:marRight w:val="0"/>
                                                                                                                                                                  <w:marTop w:val="0"/>
                                                                                                                                                                  <w:marBottom w:val="0"/>
                                                                                                                                                                  <w:divBdr>
                                                                                                                                                                    <w:top w:val="none" w:sz="0" w:space="0" w:color="auto"/>
                                                                                                                                                                    <w:left w:val="none" w:sz="0" w:space="0" w:color="auto"/>
                                                                                                                                                                    <w:bottom w:val="none" w:sz="0" w:space="0" w:color="auto"/>
                                                                                                                                                                    <w:right w:val="none" w:sz="0" w:space="0" w:color="auto"/>
                                                                                                                                                                  </w:divBdr>
                                                                                                                                                                  <w:divsChild>
                                                                                                                                                                    <w:div w:id="864749733">
                                                                                                                                                                      <w:marLeft w:val="0"/>
                                                                                                                                                                      <w:marRight w:val="0"/>
                                                                                                                                                                      <w:marTop w:val="0"/>
                                                                                                                                                                      <w:marBottom w:val="0"/>
                                                                                                                                                                      <w:divBdr>
                                                                                                                                                                        <w:top w:val="none" w:sz="0" w:space="0" w:color="auto"/>
                                                                                                                                                                        <w:left w:val="none" w:sz="0" w:space="0" w:color="auto"/>
                                                                                                                                                                        <w:bottom w:val="none" w:sz="0" w:space="0" w:color="auto"/>
                                                                                                                                                                        <w:right w:val="none" w:sz="0" w:space="0" w:color="auto"/>
                                                                                                                                                                      </w:divBdr>
                                                                                                                                                                      <w:divsChild>
                                                                                                                                                                        <w:div w:id="610017047">
                                                                                                                                                                          <w:marLeft w:val="0"/>
                                                                                                                                                                          <w:marRight w:val="0"/>
                                                                                                                                                                          <w:marTop w:val="0"/>
                                                                                                                                                                          <w:marBottom w:val="0"/>
                                                                                                                                                                          <w:divBdr>
                                                                                                                                                                            <w:top w:val="none" w:sz="0" w:space="0" w:color="auto"/>
                                                                                                                                                                            <w:left w:val="none" w:sz="0" w:space="0" w:color="auto"/>
                                                                                                                                                                            <w:bottom w:val="none" w:sz="0" w:space="0" w:color="auto"/>
                                                                                                                                                                            <w:right w:val="none" w:sz="0" w:space="0" w:color="auto"/>
                                                                                                                                                                          </w:divBdr>
                                                                                                                                                                          <w:divsChild>
                                                                                                                                                                            <w:div w:id="640109738">
                                                                                                                                                                              <w:marLeft w:val="0"/>
                                                                                                                                                                              <w:marRight w:val="0"/>
                                                                                                                                                                              <w:marTop w:val="0"/>
                                                                                                                                                                              <w:marBottom w:val="0"/>
                                                                                                                                                                              <w:divBdr>
                                                                                                                                                                                <w:top w:val="none" w:sz="0" w:space="0" w:color="auto"/>
                                                                                                                                                                                <w:left w:val="none" w:sz="0" w:space="0" w:color="auto"/>
                                                                                                                                                                                <w:bottom w:val="none" w:sz="0" w:space="0" w:color="auto"/>
                                                                                                                                                                                <w:right w:val="none" w:sz="0" w:space="0" w:color="auto"/>
                                                                                                                                                                              </w:divBdr>
                                                                                                                                                                              <w:divsChild>
                                                                                                                                                                                <w:div w:id="1406225351">
                                                                                                                                                                                  <w:marLeft w:val="0"/>
                                                                                                                                                                                  <w:marRight w:val="0"/>
                                                                                                                                                                                  <w:marTop w:val="0"/>
                                                                                                                                                                                  <w:marBottom w:val="0"/>
                                                                                                                                                                                  <w:divBdr>
                                                                                                                                                                                    <w:top w:val="none" w:sz="0" w:space="0" w:color="auto"/>
                                                                                                                                                                                    <w:left w:val="none" w:sz="0" w:space="0" w:color="auto"/>
                                                                                                                                                                                    <w:bottom w:val="none" w:sz="0" w:space="0" w:color="auto"/>
                                                                                                                                                                                    <w:right w:val="none" w:sz="0" w:space="0" w:color="auto"/>
                                                                                                                                                                                  </w:divBdr>
                                                                                                                                                                                  <w:divsChild>
                                                                                                                                                                                    <w:div w:id="615985403">
                                                                                                                                                                                      <w:marLeft w:val="0"/>
                                                                                                                                                                                      <w:marRight w:val="0"/>
                                                                                                                                                                                      <w:marTop w:val="0"/>
                                                                                                                                                                                      <w:marBottom w:val="0"/>
                                                                                                                                                                                      <w:divBdr>
                                                                                                                                                                                        <w:top w:val="none" w:sz="0" w:space="0" w:color="auto"/>
                                                                                                                                                                                        <w:left w:val="none" w:sz="0" w:space="0" w:color="auto"/>
                                                                                                                                                                                        <w:bottom w:val="none" w:sz="0" w:space="0" w:color="auto"/>
                                                                                                                                                                                        <w:right w:val="none" w:sz="0" w:space="0" w:color="auto"/>
                                                                                                                                                                                      </w:divBdr>
                                                                                                                                                                                    </w:div>
                                                                                                                                                                                    <w:div w:id="1768037890">
                                                                                                                                                                                      <w:marLeft w:val="0"/>
                                                                                                                                                                                      <w:marRight w:val="0"/>
                                                                                                                                                                                      <w:marTop w:val="0"/>
                                                                                                                                                                                      <w:marBottom w:val="0"/>
                                                                                                                                                                                      <w:divBdr>
                                                                                                                                                                                        <w:top w:val="none" w:sz="0" w:space="0" w:color="auto"/>
                                                                                                                                                                                        <w:left w:val="none" w:sz="0" w:space="0" w:color="auto"/>
                                                                                                                                                                                        <w:bottom w:val="none" w:sz="0" w:space="0" w:color="auto"/>
                                                                                                                                                                                        <w:right w:val="none" w:sz="0" w:space="0" w:color="auto"/>
                                                                                                                                                                                      </w:divBdr>
                                                                                                                                                                                      <w:divsChild>
                                                                                                                                                                                        <w:div w:id="2129423193">
                                                                                                                                                                                          <w:marLeft w:val="0"/>
                                                                                                                                                                                          <w:marRight w:val="0"/>
                                                                                                                                                                                          <w:marTop w:val="0"/>
                                                                                                                                                                                          <w:marBottom w:val="0"/>
                                                                                                                                                                                          <w:divBdr>
                                                                                                                                                                                            <w:top w:val="none" w:sz="0" w:space="0" w:color="auto"/>
                                                                                                                                                                                            <w:left w:val="none" w:sz="0" w:space="0" w:color="auto"/>
                                                                                                                                                                                            <w:bottom w:val="none" w:sz="0" w:space="0" w:color="auto"/>
                                                                                                                                                                                            <w:right w:val="none" w:sz="0" w:space="0" w:color="auto"/>
                                                                                                                                                                                          </w:divBdr>
                                                                                                                                                                                          <w:divsChild>
                                                                                                                                                                                            <w:div w:id="288824252">
                                                                                                                                                                                              <w:marLeft w:val="0"/>
                                                                                                                                                                                              <w:marRight w:val="0"/>
                                                                                                                                                                                              <w:marTop w:val="0"/>
                                                                                                                                                                                              <w:marBottom w:val="0"/>
                                                                                                                                                                                              <w:divBdr>
                                                                                                                                                                                                <w:top w:val="none" w:sz="0" w:space="0" w:color="auto"/>
                                                                                                                                                                                                <w:left w:val="none" w:sz="0" w:space="0" w:color="auto"/>
                                                                                                                                                                                                <w:bottom w:val="none" w:sz="0" w:space="0" w:color="auto"/>
                                                                                                                                                                                                <w:right w:val="none" w:sz="0" w:space="0" w:color="auto"/>
                                                                                                                                                                                              </w:divBdr>
                                                                                                                                                                                              <w:divsChild>
                                                                                                                                                                                                <w:div w:id="469130860">
                                                                                                                                                                                                  <w:marLeft w:val="0"/>
                                                                                                                                                                                                  <w:marRight w:val="0"/>
                                                                                                                                                                                                  <w:marTop w:val="0"/>
                                                                                                                                                                                                  <w:marBottom w:val="0"/>
                                                                                                                                                                                                  <w:divBdr>
                                                                                                                                                                                                    <w:top w:val="none" w:sz="0" w:space="0" w:color="auto"/>
                                                                                                                                                                                                    <w:left w:val="none" w:sz="0" w:space="0" w:color="auto"/>
                                                                                                                                                                                                    <w:bottom w:val="none" w:sz="0" w:space="0" w:color="auto"/>
                                                                                                                                                                                                    <w:right w:val="none" w:sz="0" w:space="0" w:color="auto"/>
                                                                                                                                                                                                  </w:divBdr>
                                                                                                                                                                                                </w:div>
                                                                                                                                                                                                <w:div w:id="1180317653">
                                                                                                                                                                                                  <w:marLeft w:val="0"/>
                                                                                                                                                                                                  <w:marRight w:val="0"/>
                                                                                                                                                                                                  <w:marTop w:val="0"/>
                                                                                                                                                                                                  <w:marBottom w:val="0"/>
                                                                                                                                                                                                  <w:divBdr>
                                                                                                                                                                                                    <w:top w:val="none" w:sz="0" w:space="0" w:color="auto"/>
                                                                                                                                                                                                    <w:left w:val="none" w:sz="0" w:space="0" w:color="auto"/>
                                                                                                                                                                                                    <w:bottom w:val="none" w:sz="0" w:space="0" w:color="auto"/>
                                                                                                                                                                                                    <w:right w:val="none" w:sz="0" w:space="0" w:color="auto"/>
                                                                                                                                                                                                  </w:divBdr>
                                                                                                                                                                                                  <w:divsChild>
                                                                                                                                                                                                    <w:div w:id="1132407492">
                                                                                                                                                                                                      <w:marLeft w:val="0"/>
                                                                                                                                                                                                      <w:marRight w:val="0"/>
                                                                                                                                                                                                      <w:marTop w:val="0"/>
                                                                                                                                                                                                      <w:marBottom w:val="0"/>
                                                                                                                                                                                                      <w:divBdr>
                                                                                                                                                                                                        <w:top w:val="none" w:sz="0" w:space="0" w:color="auto"/>
                                                                                                                                                                                                        <w:left w:val="none" w:sz="0" w:space="0" w:color="auto"/>
                                                                                                                                                                                                        <w:bottom w:val="none" w:sz="0" w:space="0" w:color="auto"/>
                                                                                                                                                                                                        <w:right w:val="none" w:sz="0" w:space="0" w:color="auto"/>
                                                                                                                                                                                                      </w:divBdr>
                                                                                                                                                                                                      <w:divsChild>
                                                                                                                                                                                                        <w:div w:id="985470856">
                                                                                                                                                                                                          <w:marLeft w:val="0"/>
                                                                                                                                                                                                          <w:marRight w:val="0"/>
                                                                                                                                                                                                          <w:marTop w:val="0"/>
                                                                                                                                                                                                          <w:marBottom w:val="0"/>
                                                                                                                                                                                                          <w:divBdr>
                                                                                                                                                                                                            <w:top w:val="none" w:sz="0" w:space="0" w:color="auto"/>
                                                                                                                                                                                                            <w:left w:val="none" w:sz="0" w:space="0" w:color="auto"/>
                                                                                                                                                                                                            <w:bottom w:val="none" w:sz="0" w:space="0" w:color="auto"/>
                                                                                                                                                                                                            <w:right w:val="none" w:sz="0" w:space="0" w:color="auto"/>
                                                                                                                                                                                                          </w:divBdr>
                                                                                                                                                                                                          <w:divsChild>
                                                                                                                                                                                                            <w:div w:id="1352993901">
                                                                                                                                                                                                              <w:marLeft w:val="0"/>
                                                                                                                                                                                                              <w:marRight w:val="0"/>
                                                                                                                                                                                                              <w:marTop w:val="0"/>
                                                                                                                                                                                                              <w:marBottom w:val="0"/>
                                                                                                                                                                                                              <w:divBdr>
                                                                                                                                                                                                                <w:top w:val="none" w:sz="0" w:space="0" w:color="auto"/>
                                                                                                                                                                                                                <w:left w:val="none" w:sz="0" w:space="0" w:color="auto"/>
                                                                                                                                                                                                                <w:bottom w:val="none" w:sz="0" w:space="0" w:color="auto"/>
                                                                                                                                                                                                                <w:right w:val="none" w:sz="0" w:space="0" w:color="auto"/>
                                                                                                                                                                                                              </w:divBdr>
                                                                                                                                                                                                              <w:divsChild>
                                                                                                                                                                                                                <w:div w:id="1579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7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4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6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492527">
      <w:bodyDiv w:val="1"/>
      <w:marLeft w:val="0"/>
      <w:marRight w:val="0"/>
      <w:marTop w:val="0"/>
      <w:marBottom w:val="0"/>
      <w:divBdr>
        <w:top w:val="none" w:sz="0" w:space="0" w:color="auto"/>
        <w:left w:val="none" w:sz="0" w:space="0" w:color="auto"/>
        <w:bottom w:val="none" w:sz="0" w:space="0" w:color="auto"/>
        <w:right w:val="none" w:sz="0" w:space="0" w:color="auto"/>
      </w:divBdr>
    </w:div>
    <w:div w:id="1176532297">
      <w:bodyDiv w:val="1"/>
      <w:marLeft w:val="0"/>
      <w:marRight w:val="0"/>
      <w:marTop w:val="0"/>
      <w:marBottom w:val="0"/>
      <w:divBdr>
        <w:top w:val="none" w:sz="0" w:space="0" w:color="auto"/>
        <w:left w:val="none" w:sz="0" w:space="0" w:color="auto"/>
        <w:bottom w:val="none" w:sz="0" w:space="0" w:color="auto"/>
        <w:right w:val="none" w:sz="0" w:space="0" w:color="auto"/>
      </w:divBdr>
    </w:div>
    <w:div w:id="1187672946">
      <w:bodyDiv w:val="1"/>
      <w:marLeft w:val="0"/>
      <w:marRight w:val="0"/>
      <w:marTop w:val="0"/>
      <w:marBottom w:val="0"/>
      <w:divBdr>
        <w:top w:val="none" w:sz="0" w:space="0" w:color="auto"/>
        <w:left w:val="none" w:sz="0" w:space="0" w:color="auto"/>
        <w:bottom w:val="none" w:sz="0" w:space="0" w:color="auto"/>
        <w:right w:val="none" w:sz="0" w:space="0" w:color="auto"/>
      </w:divBdr>
    </w:div>
    <w:div w:id="1200316473">
      <w:bodyDiv w:val="1"/>
      <w:marLeft w:val="0"/>
      <w:marRight w:val="0"/>
      <w:marTop w:val="0"/>
      <w:marBottom w:val="0"/>
      <w:divBdr>
        <w:top w:val="none" w:sz="0" w:space="0" w:color="auto"/>
        <w:left w:val="none" w:sz="0" w:space="0" w:color="auto"/>
        <w:bottom w:val="none" w:sz="0" w:space="0" w:color="auto"/>
        <w:right w:val="none" w:sz="0" w:space="0" w:color="auto"/>
      </w:divBdr>
    </w:div>
    <w:div w:id="1204560801">
      <w:bodyDiv w:val="1"/>
      <w:marLeft w:val="0"/>
      <w:marRight w:val="0"/>
      <w:marTop w:val="0"/>
      <w:marBottom w:val="0"/>
      <w:divBdr>
        <w:top w:val="none" w:sz="0" w:space="0" w:color="auto"/>
        <w:left w:val="none" w:sz="0" w:space="0" w:color="auto"/>
        <w:bottom w:val="none" w:sz="0" w:space="0" w:color="auto"/>
        <w:right w:val="none" w:sz="0" w:space="0" w:color="auto"/>
      </w:divBdr>
    </w:div>
    <w:div w:id="1204631867">
      <w:bodyDiv w:val="1"/>
      <w:marLeft w:val="0"/>
      <w:marRight w:val="0"/>
      <w:marTop w:val="0"/>
      <w:marBottom w:val="0"/>
      <w:divBdr>
        <w:top w:val="none" w:sz="0" w:space="0" w:color="auto"/>
        <w:left w:val="none" w:sz="0" w:space="0" w:color="auto"/>
        <w:bottom w:val="none" w:sz="0" w:space="0" w:color="auto"/>
        <w:right w:val="none" w:sz="0" w:space="0" w:color="auto"/>
      </w:divBdr>
    </w:div>
    <w:div w:id="1207371169">
      <w:bodyDiv w:val="1"/>
      <w:marLeft w:val="0"/>
      <w:marRight w:val="0"/>
      <w:marTop w:val="0"/>
      <w:marBottom w:val="0"/>
      <w:divBdr>
        <w:top w:val="none" w:sz="0" w:space="0" w:color="auto"/>
        <w:left w:val="none" w:sz="0" w:space="0" w:color="auto"/>
        <w:bottom w:val="none" w:sz="0" w:space="0" w:color="auto"/>
        <w:right w:val="none" w:sz="0" w:space="0" w:color="auto"/>
      </w:divBdr>
    </w:div>
    <w:div w:id="1209025162">
      <w:bodyDiv w:val="1"/>
      <w:marLeft w:val="0"/>
      <w:marRight w:val="0"/>
      <w:marTop w:val="0"/>
      <w:marBottom w:val="0"/>
      <w:divBdr>
        <w:top w:val="none" w:sz="0" w:space="0" w:color="auto"/>
        <w:left w:val="none" w:sz="0" w:space="0" w:color="auto"/>
        <w:bottom w:val="none" w:sz="0" w:space="0" w:color="auto"/>
        <w:right w:val="none" w:sz="0" w:space="0" w:color="auto"/>
      </w:divBdr>
    </w:div>
    <w:div w:id="1215385822">
      <w:bodyDiv w:val="1"/>
      <w:marLeft w:val="0"/>
      <w:marRight w:val="0"/>
      <w:marTop w:val="0"/>
      <w:marBottom w:val="0"/>
      <w:divBdr>
        <w:top w:val="none" w:sz="0" w:space="0" w:color="auto"/>
        <w:left w:val="none" w:sz="0" w:space="0" w:color="auto"/>
        <w:bottom w:val="none" w:sz="0" w:space="0" w:color="auto"/>
        <w:right w:val="none" w:sz="0" w:space="0" w:color="auto"/>
      </w:divBdr>
    </w:div>
    <w:div w:id="1218781057">
      <w:bodyDiv w:val="1"/>
      <w:marLeft w:val="0"/>
      <w:marRight w:val="0"/>
      <w:marTop w:val="0"/>
      <w:marBottom w:val="0"/>
      <w:divBdr>
        <w:top w:val="none" w:sz="0" w:space="0" w:color="auto"/>
        <w:left w:val="none" w:sz="0" w:space="0" w:color="auto"/>
        <w:bottom w:val="none" w:sz="0" w:space="0" w:color="auto"/>
        <w:right w:val="none" w:sz="0" w:space="0" w:color="auto"/>
      </w:divBdr>
    </w:div>
    <w:div w:id="1219513711">
      <w:bodyDiv w:val="1"/>
      <w:marLeft w:val="0"/>
      <w:marRight w:val="0"/>
      <w:marTop w:val="0"/>
      <w:marBottom w:val="0"/>
      <w:divBdr>
        <w:top w:val="none" w:sz="0" w:space="0" w:color="auto"/>
        <w:left w:val="none" w:sz="0" w:space="0" w:color="auto"/>
        <w:bottom w:val="none" w:sz="0" w:space="0" w:color="auto"/>
        <w:right w:val="none" w:sz="0" w:space="0" w:color="auto"/>
      </w:divBdr>
    </w:div>
    <w:div w:id="1221287925">
      <w:bodyDiv w:val="1"/>
      <w:marLeft w:val="0"/>
      <w:marRight w:val="0"/>
      <w:marTop w:val="0"/>
      <w:marBottom w:val="0"/>
      <w:divBdr>
        <w:top w:val="none" w:sz="0" w:space="0" w:color="auto"/>
        <w:left w:val="none" w:sz="0" w:space="0" w:color="auto"/>
        <w:bottom w:val="none" w:sz="0" w:space="0" w:color="auto"/>
        <w:right w:val="none" w:sz="0" w:space="0" w:color="auto"/>
      </w:divBdr>
    </w:div>
    <w:div w:id="1222905634">
      <w:bodyDiv w:val="1"/>
      <w:marLeft w:val="0"/>
      <w:marRight w:val="0"/>
      <w:marTop w:val="0"/>
      <w:marBottom w:val="0"/>
      <w:divBdr>
        <w:top w:val="none" w:sz="0" w:space="0" w:color="auto"/>
        <w:left w:val="none" w:sz="0" w:space="0" w:color="auto"/>
        <w:bottom w:val="none" w:sz="0" w:space="0" w:color="auto"/>
        <w:right w:val="none" w:sz="0" w:space="0" w:color="auto"/>
      </w:divBdr>
    </w:div>
    <w:div w:id="1223056821">
      <w:bodyDiv w:val="1"/>
      <w:marLeft w:val="0"/>
      <w:marRight w:val="0"/>
      <w:marTop w:val="0"/>
      <w:marBottom w:val="0"/>
      <w:divBdr>
        <w:top w:val="none" w:sz="0" w:space="0" w:color="auto"/>
        <w:left w:val="none" w:sz="0" w:space="0" w:color="auto"/>
        <w:bottom w:val="none" w:sz="0" w:space="0" w:color="auto"/>
        <w:right w:val="none" w:sz="0" w:space="0" w:color="auto"/>
      </w:divBdr>
    </w:div>
    <w:div w:id="1231890141">
      <w:bodyDiv w:val="1"/>
      <w:marLeft w:val="0"/>
      <w:marRight w:val="0"/>
      <w:marTop w:val="0"/>
      <w:marBottom w:val="0"/>
      <w:divBdr>
        <w:top w:val="none" w:sz="0" w:space="0" w:color="auto"/>
        <w:left w:val="none" w:sz="0" w:space="0" w:color="auto"/>
        <w:bottom w:val="none" w:sz="0" w:space="0" w:color="auto"/>
        <w:right w:val="none" w:sz="0" w:space="0" w:color="auto"/>
      </w:divBdr>
    </w:div>
    <w:div w:id="1232618419">
      <w:bodyDiv w:val="1"/>
      <w:marLeft w:val="0"/>
      <w:marRight w:val="0"/>
      <w:marTop w:val="0"/>
      <w:marBottom w:val="0"/>
      <w:divBdr>
        <w:top w:val="none" w:sz="0" w:space="0" w:color="auto"/>
        <w:left w:val="none" w:sz="0" w:space="0" w:color="auto"/>
        <w:bottom w:val="none" w:sz="0" w:space="0" w:color="auto"/>
        <w:right w:val="none" w:sz="0" w:space="0" w:color="auto"/>
      </w:divBdr>
    </w:div>
    <w:div w:id="1239294250">
      <w:bodyDiv w:val="1"/>
      <w:marLeft w:val="0"/>
      <w:marRight w:val="0"/>
      <w:marTop w:val="0"/>
      <w:marBottom w:val="0"/>
      <w:divBdr>
        <w:top w:val="none" w:sz="0" w:space="0" w:color="auto"/>
        <w:left w:val="none" w:sz="0" w:space="0" w:color="auto"/>
        <w:bottom w:val="none" w:sz="0" w:space="0" w:color="auto"/>
        <w:right w:val="none" w:sz="0" w:space="0" w:color="auto"/>
      </w:divBdr>
    </w:div>
    <w:div w:id="1239904828">
      <w:bodyDiv w:val="1"/>
      <w:marLeft w:val="0"/>
      <w:marRight w:val="0"/>
      <w:marTop w:val="0"/>
      <w:marBottom w:val="0"/>
      <w:divBdr>
        <w:top w:val="none" w:sz="0" w:space="0" w:color="auto"/>
        <w:left w:val="none" w:sz="0" w:space="0" w:color="auto"/>
        <w:bottom w:val="none" w:sz="0" w:space="0" w:color="auto"/>
        <w:right w:val="none" w:sz="0" w:space="0" w:color="auto"/>
      </w:divBdr>
    </w:div>
    <w:div w:id="1248610997">
      <w:bodyDiv w:val="1"/>
      <w:marLeft w:val="0"/>
      <w:marRight w:val="0"/>
      <w:marTop w:val="0"/>
      <w:marBottom w:val="0"/>
      <w:divBdr>
        <w:top w:val="none" w:sz="0" w:space="0" w:color="auto"/>
        <w:left w:val="none" w:sz="0" w:space="0" w:color="auto"/>
        <w:bottom w:val="none" w:sz="0" w:space="0" w:color="auto"/>
        <w:right w:val="none" w:sz="0" w:space="0" w:color="auto"/>
      </w:divBdr>
    </w:div>
    <w:div w:id="1264607433">
      <w:bodyDiv w:val="1"/>
      <w:marLeft w:val="0"/>
      <w:marRight w:val="0"/>
      <w:marTop w:val="0"/>
      <w:marBottom w:val="0"/>
      <w:divBdr>
        <w:top w:val="none" w:sz="0" w:space="0" w:color="auto"/>
        <w:left w:val="none" w:sz="0" w:space="0" w:color="auto"/>
        <w:bottom w:val="none" w:sz="0" w:space="0" w:color="auto"/>
        <w:right w:val="none" w:sz="0" w:space="0" w:color="auto"/>
      </w:divBdr>
    </w:div>
    <w:div w:id="1264994348">
      <w:bodyDiv w:val="1"/>
      <w:marLeft w:val="0"/>
      <w:marRight w:val="0"/>
      <w:marTop w:val="0"/>
      <w:marBottom w:val="0"/>
      <w:divBdr>
        <w:top w:val="none" w:sz="0" w:space="0" w:color="auto"/>
        <w:left w:val="none" w:sz="0" w:space="0" w:color="auto"/>
        <w:bottom w:val="none" w:sz="0" w:space="0" w:color="auto"/>
        <w:right w:val="none" w:sz="0" w:space="0" w:color="auto"/>
      </w:divBdr>
    </w:div>
    <w:div w:id="1269047761">
      <w:bodyDiv w:val="1"/>
      <w:marLeft w:val="0"/>
      <w:marRight w:val="0"/>
      <w:marTop w:val="0"/>
      <w:marBottom w:val="0"/>
      <w:divBdr>
        <w:top w:val="none" w:sz="0" w:space="0" w:color="auto"/>
        <w:left w:val="none" w:sz="0" w:space="0" w:color="auto"/>
        <w:bottom w:val="none" w:sz="0" w:space="0" w:color="auto"/>
        <w:right w:val="none" w:sz="0" w:space="0" w:color="auto"/>
      </w:divBdr>
    </w:div>
    <w:div w:id="1272863435">
      <w:bodyDiv w:val="1"/>
      <w:marLeft w:val="0"/>
      <w:marRight w:val="0"/>
      <w:marTop w:val="0"/>
      <w:marBottom w:val="0"/>
      <w:divBdr>
        <w:top w:val="none" w:sz="0" w:space="0" w:color="auto"/>
        <w:left w:val="none" w:sz="0" w:space="0" w:color="auto"/>
        <w:bottom w:val="none" w:sz="0" w:space="0" w:color="auto"/>
        <w:right w:val="none" w:sz="0" w:space="0" w:color="auto"/>
      </w:divBdr>
    </w:div>
    <w:div w:id="1273706691">
      <w:bodyDiv w:val="1"/>
      <w:marLeft w:val="0"/>
      <w:marRight w:val="0"/>
      <w:marTop w:val="0"/>
      <w:marBottom w:val="0"/>
      <w:divBdr>
        <w:top w:val="none" w:sz="0" w:space="0" w:color="auto"/>
        <w:left w:val="none" w:sz="0" w:space="0" w:color="auto"/>
        <w:bottom w:val="none" w:sz="0" w:space="0" w:color="auto"/>
        <w:right w:val="none" w:sz="0" w:space="0" w:color="auto"/>
      </w:divBdr>
    </w:div>
    <w:div w:id="1288659261">
      <w:bodyDiv w:val="1"/>
      <w:marLeft w:val="0"/>
      <w:marRight w:val="0"/>
      <w:marTop w:val="0"/>
      <w:marBottom w:val="0"/>
      <w:divBdr>
        <w:top w:val="none" w:sz="0" w:space="0" w:color="auto"/>
        <w:left w:val="none" w:sz="0" w:space="0" w:color="auto"/>
        <w:bottom w:val="none" w:sz="0" w:space="0" w:color="auto"/>
        <w:right w:val="none" w:sz="0" w:space="0" w:color="auto"/>
      </w:divBdr>
      <w:divsChild>
        <w:div w:id="1415392988">
          <w:marLeft w:val="0"/>
          <w:marRight w:val="0"/>
          <w:marTop w:val="0"/>
          <w:marBottom w:val="0"/>
          <w:divBdr>
            <w:top w:val="none" w:sz="0" w:space="0" w:color="auto"/>
            <w:left w:val="none" w:sz="0" w:space="0" w:color="auto"/>
            <w:bottom w:val="none" w:sz="0" w:space="0" w:color="auto"/>
            <w:right w:val="none" w:sz="0" w:space="0" w:color="auto"/>
          </w:divBdr>
        </w:div>
        <w:div w:id="1448039259">
          <w:marLeft w:val="0"/>
          <w:marRight w:val="0"/>
          <w:marTop w:val="0"/>
          <w:marBottom w:val="0"/>
          <w:divBdr>
            <w:top w:val="none" w:sz="0" w:space="0" w:color="auto"/>
            <w:left w:val="none" w:sz="0" w:space="0" w:color="auto"/>
            <w:bottom w:val="none" w:sz="0" w:space="0" w:color="auto"/>
            <w:right w:val="none" w:sz="0" w:space="0" w:color="auto"/>
          </w:divBdr>
        </w:div>
        <w:div w:id="1833328252">
          <w:marLeft w:val="0"/>
          <w:marRight w:val="0"/>
          <w:marTop w:val="0"/>
          <w:marBottom w:val="0"/>
          <w:divBdr>
            <w:top w:val="none" w:sz="0" w:space="0" w:color="auto"/>
            <w:left w:val="none" w:sz="0" w:space="0" w:color="auto"/>
            <w:bottom w:val="none" w:sz="0" w:space="0" w:color="auto"/>
            <w:right w:val="none" w:sz="0" w:space="0" w:color="auto"/>
          </w:divBdr>
        </w:div>
      </w:divsChild>
    </w:div>
    <w:div w:id="1289625139">
      <w:bodyDiv w:val="1"/>
      <w:marLeft w:val="0"/>
      <w:marRight w:val="0"/>
      <w:marTop w:val="0"/>
      <w:marBottom w:val="0"/>
      <w:divBdr>
        <w:top w:val="none" w:sz="0" w:space="0" w:color="auto"/>
        <w:left w:val="none" w:sz="0" w:space="0" w:color="auto"/>
        <w:bottom w:val="none" w:sz="0" w:space="0" w:color="auto"/>
        <w:right w:val="none" w:sz="0" w:space="0" w:color="auto"/>
      </w:divBdr>
    </w:div>
    <w:div w:id="1292397299">
      <w:bodyDiv w:val="1"/>
      <w:marLeft w:val="0"/>
      <w:marRight w:val="0"/>
      <w:marTop w:val="0"/>
      <w:marBottom w:val="0"/>
      <w:divBdr>
        <w:top w:val="none" w:sz="0" w:space="0" w:color="auto"/>
        <w:left w:val="none" w:sz="0" w:space="0" w:color="auto"/>
        <w:bottom w:val="none" w:sz="0" w:space="0" w:color="auto"/>
        <w:right w:val="none" w:sz="0" w:space="0" w:color="auto"/>
      </w:divBdr>
    </w:div>
    <w:div w:id="1299457854">
      <w:bodyDiv w:val="1"/>
      <w:marLeft w:val="0"/>
      <w:marRight w:val="0"/>
      <w:marTop w:val="0"/>
      <w:marBottom w:val="0"/>
      <w:divBdr>
        <w:top w:val="none" w:sz="0" w:space="0" w:color="auto"/>
        <w:left w:val="none" w:sz="0" w:space="0" w:color="auto"/>
        <w:bottom w:val="none" w:sz="0" w:space="0" w:color="auto"/>
        <w:right w:val="none" w:sz="0" w:space="0" w:color="auto"/>
      </w:divBdr>
    </w:div>
    <w:div w:id="1299606382">
      <w:bodyDiv w:val="1"/>
      <w:marLeft w:val="0"/>
      <w:marRight w:val="0"/>
      <w:marTop w:val="0"/>
      <w:marBottom w:val="0"/>
      <w:divBdr>
        <w:top w:val="none" w:sz="0" w:space="0" w:color="auto"/>
        <w:left w:val="none" w:sz="0" w:space="0" w:color="auto"/>
        <w:bottom w:val="none" w:sz="0" w:space="0" w:color="auto"/>
        <w:right w:val="none" w:sz="0" w:space="0" w:color="auto"/>
      </w:divBdr>
    </w:div>
    <w:div w:id="1302034935">
      <w:bodyDiv w:val="1"/>
      <w:marLeft w:val="0"/>
      <w:marRight w:val="0"/>
      <w:marTop w:val="0"/>
      <w:marBottom w:val="0"/>
      <w:divBdr>
        <w:top w:val="none" w:sz="0" w:space="0" w:color="auto"/>
        <w:left w:val="none" w:sz="0" w:space="0" w:color="auto"/>
        <w:bottom w:val="none" w:sz="0" w:space="0" w:color="auto"/>
        <w:right w:val="none" w:sz="0" w:space="0" w:color="auto"/>
      </w:divBdr>
    </w:div>
    <w:div w:id="1303078401">
      <w:bodyDiv w:val="1"/>
      <w:marLeft w:val="0"/>
      <w:marRight w:val="0"/>
      <w:marTop w:val="0"/>
      <w:marBottom w:val="0"/>
      <w:divBdr>
        <w:top w:val="none" w:sz="0" w:space="0" w:color="auto"/>
        <w:left w:val="none" w:sz="0" w:space="0" w:color="auto"/>
        <w:bottom w:val="none" w:sz="0" w:space="0" w:color="auto"/>
        <w:right w:val="none" w:sz="0" w:space="0" w:color="auto"/>
      </w:divBdr>
    </w:div>
    <w:div w:id="1308970483">
      <w:bodyDiv w:val="1"/>
      <w:marLeft w:val="0"/>
      <w:marRight w:val="0"/>
      <w:marTop w:val="0"/>
      <w:marBottom w:val="0"/>
      <w:divBdr>
        <w:top w:val="none" w:sz="0" w:space="0" w:color="auto"/>
        <w:left w:val="none" w:sz="0" w:space="0" w:color="auto"/>
        <w:bottom w:val="none" w:sz="0" w:space="0" w:color="auto"/>
        <w:right w:val="none" w:sz="0" w:space="0" w:color="auto"/>
      </w:divBdr>
    </w:div>
    <w:div w:id="1313634789">
      <w:bodyDiv w:val="1"/>
      <w:marLeft w:val="0"/>
      <w:marRight w:val="0"/>
      <w:marTop w:val="0"/>
      <w:marBottom w:val="0"/>
      <w:divBdr>
        <w:top w:val="none" w:sz="0" w:space="0" w:color="auto"/>
        <w:left w:val="none" w:sz="0" w:space="0" w:color="auto"/>
        <w:bottom w:val="none" w:sz="0" w:space="0" w:color="auto"/>
        <w:right w:val="none" w:sz="0" w:space="0" w:color="auto"/>
      </w:divBdr>
    </w:div>
    <w:div w:id="1320889784">
      <w:bodyDiv w:val="1"/>
      <w:marLeft w:val="0"/>
      <w:marRight w:val="0"/>
      <w:marTop w:val="0"/>
      <w:marBottom w:val="0"/>
      <w:divBdr>
        <w:top w:val="none" w:sz="0" w:space="0" w:color="auto"/>
        <w:left w:val="none" w:sz="0" w:space="0" w:color="auto"/>
        <w:bottom w:val="none" w:sz="0" w:space="0" w:color="auto"/>
        <w:right w:val="none" w:sz="0" w:space="0" w:color="auto"/>
      </w:divBdr>
    </w:div>
    <w:div w:id="1336348318">
      <w:bodyDiv w:val="1"/>
      <w:marLeft w:val="0"/>
      <w:marRight w:val="0"/>
      <w:marTop w:val="0"/>
      <w:marBottom w:val="0"/>
      <w:divBdr>
        <w:top w:val="none" w:sz="0" w:space="0" w:color="auto"/>
        <w:left w:val="none" w:sz="0" w:space="0" w:color="auto"/>
        <w:bottom w:val="none" w:sz="0" w:space="0" w:color="auto"/>
        <w:right w:val="none" w:sz="0" w:space="0" w:color="auto"/>
      </w:divBdr>
    </w:div>
    <w:div w:id="1336880746">
      <w:bodyDiv w:val="1"/>
      <w:marLeft w:val="0"/>
      <w:marRight w:val="0"/>
      <w:marTop w:val="0"/>
      <w:marBottom w:val="0"/>
      <w:divBdr>
        <w:top w:val="none" w:sz="0" w:space="0" w:color="auto"/>
        <w:left w:val="none" w:sz="0" w:space="0" w:color="auto"/>
        <w:bottom w:val="none" w:sz="0" w:space="0" w:color="auto"/>
        <w:right w:val="none" w:sz="0" w:space="0" w:color="auto"/>
      </w:divBdr>
      <w:divsChild>
        <w:div w:id="1582788798">
          <w:marLeft w:val="0"/>
          <w:marRight w:val="0"/>
          <w:marTop w:val="0"/>
          <w:marBottom w:val="0"/>
          <w:divBdr>
            <w:top w:val="none" w:sz="0" w:space="0" w:color="auto"/>
            <w:left w:val="none" w:sz="0" w:space="0" w:color="auto"/>
            <w:bottom w:val="none" w:sz="0" w:space="0" w:color="auto"/>
            <w:right w:val="none" w:sz="0" w:space="0" w:color="auto"/>
          </w:divBdr>
        </w:div>
      </w:divsChild>
    </w:div>
    <w:div w:id="1337147585">
      <w:bodyDiv w:val="1"/>
      <w:marLeft w:val="0"/>
      <w:marRight w:val="0"/>
      <w:marTop w:val="0"/>
      <w:marBottom w:val="0"/>
      <w:divBdr>
        <w:top w:val="none" w:sz="0" w:space="0" w:color="auto"/>
        <w:left w:val="none" w:sz="0" w:space="0" w:color="auto"/>
        <w:bottom w:val="none" w:sz="0" w:space="0" w:color="auto"/>
        <w:right w:val="none" w:sz="0" w:space="0" w:color="auto"/>
      </w:divBdr>
    </w:div>
    <w:div w:id="1338390305">
      <w:bodyDiv w:val="1"/>
      <w:marLeft w:val="0"/>
      <w:marRight w:val="0"/>
      <w:marTop w:val="0"/>
      <w:marBottom w:val="0"/>
      <w:divBdr>
        <w:top w:val="none" w:sz="0" w:space="0" w:color="auto"/>
        <w:left w:val="none" w:sz="0" w:space="0" w:color="auto"/>
        <w:bottom w:val="none" w:sz="0" w:space="0" w:color="auto"/>
        <w:right w:val="none" w:sz="0" w:space="0" w:color="auto"/>
      </w:divBdr>
    </w:div>
    <w:div w:id="1344548942">
      <w:bodyDiv w:val="1"/>
      <w:marLeft w:val="0"/>
      <w:marRight w:val="0"/>
      <w:marTop w:val="0"/>
      <w:marBottom w:val="0"/>
      <w:divBdr>
        <w:top w:val="none" w:sz="0" w:space="0" w:color="auto"/>
        <w:left w:val="none" w:sz="0" w:space="0" w:color="auto"/>
        <w:bottom w:val="none" w:sz="0" w:space="0" w:color="auto"/>
        <w:right w:val="none" w:sz="0" w:space="0" w:color="auto"/>
      </w:divBdr>
    </w:div>
    <w:div w:id="1344893156">
      <w:bodyDiv w:val="1"/>
      <w:marLeft w:val="0"/>
      <w:marRight w:val="0"/>
      <w:marTop w:val="0"/>
      <w:marBottom w:val="0"/>
      <w:divBdr>
        <w:top w:val="none" w:sz="0" w:space="0" w:color="auto"/>
        <w:left w:val="none" w:sz="0" w:space="0" w:color="auto"/>
        <w:bottom w:val="none" w:sz="0" w:space="0" w:color="auto"/>
        <w:right w:val="none" w:sz="0" w:space="0" w:color="auto"/>
      </w:divBdr>
    </w:div>
    <w:div w:id="1345864376">
      <w:bodyDiv w:val="1"/>
      <w:marLeft w:val="0"/>
      <w:marRight w:val="0"/>
      <w:marTop w:val="0"/>
      <w:marBottom w:val="0"/>
      <w:divBdr>
        <w:top w:val="none" w:sz="0" w:space="0" w:color="auto"/>
        <w:left w:val="none" w:sz="0" w:space="0" w:color="auto"/>
        <w:bottom w:val="none" w:sz="0" w:space="0" w:color="auto"/>
        <w:right w:val="none" w:sz="0" w:space="0" w:color="auto"/>
      </w:divBdr>
    </w:div>
    <w:div w:id="1351302316">
      <w:bodyDiv w:val="1"/>
      <w:marLeft w:val="0"/>
      <w:marRight w:val="0"/>
      <w:marTop w:val="0"/>
      <w:marBottom w:val="0"/>
      <w:divBdr>
        <w:top w:val="none" w:sz="0" w:space="0" w:color="auto"/>
        <w:left w:val="none" w:sz="0" w:space="0" w:color="auto"/>
        <w:bottom w:val="none" w:sz="0" w:space="0" w:color="auto"/>
        <w:right w:val="none" w:sz="0" w:space="0" w:color="auto"/>
      </w:divBdr>
    </w:div>
    <w:div w:id="1353915322">
      <w:bodyDiv w:val="1"/>
      <w:marLeft w:val="0"/>
      <w:marRight w:val="0"/>
      <w:marTop w:val="0"/>
      <w:marBottom w:val="0"/>
      <w:divBdr>
        <w:top w:val="none" w:sz="0" w:space="0" w:color="auto"/>
        <w:left w:val="none" w:sz="0" w:space="0" w:color="auto"/>
        <w:bottom w:val="none" w:sz="0" w:space="0" w:color="auto"/>
        <w:right w:val="none" w:sz="0" w:space="0" w:color="auto"/>
      </w:divBdr>
    </w:div>
    <w:div w:id="1359088909">
      <w:bodyDiv w:val="1"/>
      <w:marLeft w:val="0"/>
      <w:marRight w:val="0"/>
      <w:marTop w:val="0"/>
      <w:marBottom w:val="0"/>
      <w:divBdr>
        <w:top w:val="none" w:sz="0" w:space="0" w:color="auto"/>
        <w:left w:val="none" w:sz="0" w:space="0" w:color="auto"/>
        <w:bottom w:val="none" w:sz="0" w:space="0" w:color="auto"/>
        <w:right w:val="none" w:sz="0" w:space="0" w:color="auto"/>
      </w:divBdr>
    </w:div>
    <w:div w:id="1385828965">
      <w:bodyDiv w:val="1"/>
      <w:marLeft w:val="0"/>
      <w:marRight w:val="0"/>
      <w:marTop w:val="0"/>
      <w:marBottom w:val="0"/>
      <w:divBdr>
        <w:top w:val="none" w:sz="0" w:space="0" w:color="auto"/>
        <w:left w:val="none" w:sz="0" w:space="0" w:color="auto"/>
        <w:bottom w:val="none" w:sz="0" w:space="0" w:color="auto"/>
        <w:right w:val="none" w:sz="0" w:space="0" w:color="auto"/>
      </w:divBdr>
    </w:div>
    <w:div w:id="1399477633">
      <w:bodyDiv w:val="1"/>
      <w:marLeft w:val="0"/>
      <w:marRight w:val="0"/>
      <w:marTop w:val="0"/>
      <w:marBottom w:val="0"/>
      <w:divBdr>
        <w:top w:val="none" w:sz="0" w:space="0" w:color="auto"/>
        <w:left w:val="none" w:sz="0" w:space="0" w:color="auto"/>
        <w:bottom w:val="none" w:sz="0" w:space="0" w:color="auto"/>
        <w:right w:val="none" w:sz="0" w:space="0" w:color="auto"/>
      </w:divBdr>
    </w:div>
    <w:div w:id="1403022203">
      <w:bodyDiv w:val="1"/>
      <w:marLeft w:val="0"/>
      <w:marRight w:val="0"/>
      <w:marTop w:val="0"/>
      <w:marBottom w:val="0"/>
      <w:divBdr>
        <w:top w:val="none" w:sz="0" w:space="0" w:color="auto"/>
        <w:left w:val="none" w:sz="0" w:space="0" w:color="auto"/>
        <w:bottom w:val="none" w:sz="0" w:space="0" w:color="auto"/>
        <w:right w:val="none" w:sz="0" w:space="0" w:color="auto"/>
      </w:divBdr>
    </w:div>
    <w:div w:id="1404181168">
      <w:bodyDiv w:val="1"/>
      <w:marLeft w:val="0"/>
      <w:marRight w:val="0"/>
      <w:marTop w:val="0"/>
      <w:marBottom w:val="0"/>
      <w:divBdr>
        <w:top w:val="none" w:sz="0" w:space="0" w:color="auto"/>
        <w:left w:val="none" w:sz="0" w:space="0" w:color="auto"/>
        <w:bottom w:val="none" w:sz="0" w:space="0" w:color="auto"/>
        <w:right w:val="none" w:sz="0" w:space="0" w:color="auto"/>
      </w:divBdr>
    </w:div>
    <w:div w:id="1410544274">
      <w:bodyDiv w:val="1"/>
      <w:marLeft w:val="0"/>
      <w:marRight w:val="0"/>
      <w:marTop w:val="0"/>
      <w:marBottom w:val="0"/>
      <w:divBdr>
        <w:top w:val="none" w:sz="0" w:space="0" w:color="auto"/>
        <w:left w:val="none" w:sz="0" w:space="0" w:color="auto"/>
        <w:bottom w:val="none" w:sz="0" w:space="0" w:color="auto"/>
        <w:right w:val="none" w:sz="0" w:space="0" w:color="auto"/>
      </w:divBdr>
    </w:div>
    <w:div w:id="1412194696">
      <w:bodyDiv w:val="1"/>
      <w:marLeft w:val="0"/>
      <w:marRight w:val="0"/>
      <w:marTop w:val="0"/>
      <w:marBottom w:val="0"/>
      <w:divBdr>
        <w:top w:val="none" w:sz="0" w:space="0" w:color="auto"/>
        <w:left w:val="none" w:sz="0" w:space="0" w:color="auto"/>
        <w:bottom w:val="none" w:sz="0" w:space="0" w:color="auto"/>
        <w:right w:val="none" w:sz="0" w:space="0" w:color="auto"/>
      </w:divBdr>
    </w:div>
    <w:div w:id="1413166071">
      <w:bodyDiv w:val="1"/>
      <w:marLeft w:val="0"/>
      <w:marRight w:val="0"/>
      <w:marTop w:val="0"/>
      <w:marBottom w:val="0"/>
      <w:divBdr>
        <w:top w:val="none" w:sz="0" w:space="0" w:color="auto"/>
        <w:left w:val="none" w:sz="0" w:space="0" w:color="auto"/>
        <w:bottom w:val="none" w:sz="0" w:space="0" w:color="auto"/>
        <w:right w:val="none" w:sz="0" w:space="0" w:color="auto"/>
      </w:divBdr>
    </w:div>
    <w:div w:id="1418861214">
      <w:bodyDiv w:val="1"/>
      <w:marLeft w:val="0"/>
      <w:marRight w:val="0"/>
      <w:marTop w:val="0"/>
      <w:marBottom w:val="0"/>
      <w:divBdr>
        <w:top w:val="none" w:sz="0" w:space="0" w:color="auto"/>
        <w:left w:val="none" w:sz="0" w:space="0" w:color="auto"/>
        <w:bottom w:val="none" w:sz="0" w:space="0" w:color="auto"/>
        <w:right w:val="none" w:sz="0" w:space="0" w:color="auto"/>
      </w:divBdr>
      <w:divsChild>
        <w:div w:id="781531966">
          <w:marLeft w:val="0"/>
          <w:marRight w:val="0"/>
          <w:marTop w:val="0"/>
          <w:marBottom w:val="0"/>
          <w:divBdr>
            <w:top w:val="none" w:sz="0" w:space="0" w:color="auto"/>
            <w:left w:val="none" w:sz="0" w:space="0" w:color="auto"/>
            <w:bottom w:val="none" w:sz="0" w:space="0" w:color="auto"/>
            <w:right w:val="none" w:sz="0" w:space="0" w:color="auto"/>
          </w:divBdr>
        </w:div>
      </w:divsChild>
    </w:div>
    <w:div w:id="1420249577">
      <w:bodyDiv w:val="1"/>
      <w:marLeft w:val="0"/>
      <w:marRight w:val="0"/>
      <w:marTop w:val="0"/>
      <w:marBottom w:val="0"/>
      <w:divBdr>
        <w:top w:val="none" w:sz="0" w:space="0" w:color="auto"/>
        <w:left w:val="none" w:sz="0" w:space="0" w:color="auto"/>
        <w:bottom w:val="none" w:sz="0" w:space="0" w:color="auto"/>
        <w:right w:val="none" w:sz="0" w:space="0" w:color="auto"/>
      </w:divBdr>
    </w:div>
    <w:div w:id="1421946035">
      <w:bodyDiv w:val="1"/>
      <w:marLeft w:val="0"/>
      <w:marRight w:val="0"/>
      <w:marTop w:val="0"/>
      <w:marBottom w:val="0"/>
      <w:divBdr>
        <w:top w:val="none" w:sz="0" w:space="0" w:color="auto"/>
        <w:left w:val="none" w:sz="0" w:space="0" w:color="auto"/>
        <w:bottom w:val="none" w:sz="0" w:space="0" w:color="auto"/>
        <w:right w:val="none" w:sz="0" w:space="0" w:color="auto"/>
      </w:divBdr>
    </w:div>
    <w:div w:id="1427266479">
      <w:bodyDiv w:val="1"/>
      <w:marLeft w:val="0"/>
      <w:marRight w:val="0"/>
      <w:marTop w:val="0"/>
      <w:marBottom w:val="0"/>
      <w:divBdr>
        <w:top w:val="none" w:sz="0" w:space="0" w:color="auto"/>
        <w:left w:val="none" w:sz="0" w:space="0" w:color="auto"/>
        <w:bottom w:val="none" w:sz="0" w:space="0" w:color="auto"/>
        <w:right w:val="none" w:sz="0" w:space="0" w:color="auto"/>
      </w:divBdr>
    </w:div>
    <w:div w:id="1429305905">
      <w:bodyDiv w:val="1"/>
      <w:marLeft w:val="0"/>
      <w:marRight w:val="0"/>
      <w:marTop w:val="0"/>
      <w:marBottom w:val="0"/>
      <w:divBdr>
        <w:top w:val="none" w:sz="0" w:space="0" w:color="auto"/>
        <w:left w:val="none" w:sz="0" w:space="0" w:color="auto"/>
        <w:bottom w:val="none" w:sz="0" w:space="0" w:color="auto"/>
        <w:right w:val="none" w:sz="0" w:space="0" w:color="auto"/>
      </w:divBdr>
    </w:div>
    <w:div w:id="1432508390">
      <w:bodyDiv w:val="1"/>
      <w:marLeft w:val="0"/>
      <w:marRight w:val="0"/>
      <w:marTop w:val="0"/>
      <w:marBottom w:val="0"/>
      <w:divBdr>
        <w:top w:val="none" w:sz="0" w:space="0" w:color="auto"/>
        <w:left w:val="none" w:sz="0" w:space="0" w:color="auto"/>
        <w:bottom w:val="none" w:sz="0" w:space="0" w:color="auto"/>
        <w:right w:val="none" w:sz="0" w:space="0" w:color="auto"/>
      </w:divBdr>
    </w:div>
    <w:div w:id="1435590946">
      <w:bodyDiv w:val="1"/>
      <w:marLeft w:val="0"/>
      <w:marRight w:val="0"/>
      <w:marTop w:val="0"/>
      <w:marBottom w:val="0"/>
      <w:divBdr>
        <w:top w:val="none" w:sz="0" w:space="0" w:color="auto"/>
        <w:left w:val="none" w:sz="0" w:space="0" w:color="auto"/>
        <w:bottom w:val="none" w:sz="0" w:space="0" w:color="auto"/>
        <w:right w:val="none" w:sz="0" w:space="0" w:color="auto"/>
      </w:divBdr>
    </w:div>
    <w:div w:id="1445348222">
      <w:bodyDiv w:val="1"/>
      <w:marLeft w:val="0"/>
      <w:marRight w:val="0"/>
      <w:marTop w:val="0"/>
      <w:marBottom w:val="0"/>
      <w:divBdr>
        <w:top w:val="none" w:sz="0" w:space="0" w:color="auto"/>
        <w:left w:val="none" w:sz="0" w:space="0" w:color="auto"/>
        <w:bottom w:val="none" w:sz="0" w:space="0" w:color="auto"/>
        <w:right w:val="none" w:sz="0" w:space="0" w:color="auto"/>
      </w:divBdr>
    </w:div>
    <w:div w:id="1447310286">
      <w:bodyDiv w:val="1"/>
      <w:marLeft w:val="0"/>
      <w:marRight w:val="0"/>
      <w:marTop w:val="0"/>
      <w:marBottom w:val="0"/>
      <w:divBdr>
        <w:top w:val="none" w:sz="0" w:space="0" w:color="auto"/>
        <w:left w:val="none" w:sz="0" w:space="0" w:color="auto"/>
        <w:bottom w:val="none" w:sz="0" w:space="0" w:color="auto"/>
        <w:right w:val="none" w:sz="0" w:space="0" w:color="auto"/>
      </w:divBdr>
    </w:div>
    <w:div w:id="1448889820">
      <w:bodyDiv w:val="1"/>
      <w:marLeft w:val="0"/>
      <w:marRight w:val="0"/>
      <w:marTop w:val="0"/>
      <w:marBottom w:val="0"/>
      <w:divBdr>
        <w:top w:val="none" w:sz="0" w:space="0" w:color="auto"/>
        <w:left w:val="none" w:sz="0" w:space="0" w:color="auto"/>
        <w:bottom w:val="none" w:sz="0" w:space="0" w:color="auto"/>
        <w:right w:val="none" w:sz="0" w:space="0" w:color="auto"/>
      </w:divBdr>
    </w:div>
    <w:div w:id="1451851760">
      <w:bodyDiv w:val="1"/>
      <w:marLeft w:val="0"/>
      <w:marRight w:val="0"/>
      <w:marTop w:val="0"/>
      <w:marBottom w:val="0"/>
      <w:divBdr>
        <w:top w:val="none" w:sz="0" w:space="0" w:color="auto"/>
        <w:left w:val="none" w:sz="0" w:space="0" w:color="auto"/>
        <w:bottom w:val="none" w:sz="0" w:space="0" w:color="auto"/>
        <w:right w:val="none" w:sz="0" w:space="0" w:color="auto"/>
      </w:divBdr>
      <w:divsChild>
        <w:div w:id="1324746858">
          <w:marLeft w:val="0"/>
          <w:marRight w:val="0"/>
          <w:marTop w:val="0"/>
          <w:marBottom w:val="0"/>
          <w:divBdr>
            <w:top w:val="none" w:sz="0" w:space="0" w:color="auto"/>
            <w:left w:val="none" w:sz="0" w:space="0" w:color="auto"/>
            <w:bottom w:val="none" w:sz="0" w:space="0" w:color="auto"/>
            <w:right w:val="none" w:sz="0" w:space="0" w:color="auto"/>
          </w:divBdr>
          <w:divsChild>
            <w:div w:id="918907233">
              <w:marLeft w:val="0"/>
              <w:marRight w:val="0"/>
              <w:marTop w:val="0"/>
              <w:marBottom w:val="0"/>
              <w:divBdr>
                <w:top w:val="none" w:sz="0" w:space="0" w:color="auto"/>
                <w:left w:val="none" w:sz="0" w:space="0" w:color="auto"/>
                <w:bottom w:val="none" w:sz="0" w:space="0" w:color="auto"/>
                <w:right w:val="none" w:sz="0" w:space="0" w:color="auto"/>
              </w:divBdr>
              <w:divsChild>
                <w:div w:id="1060059755">
                  <w:marLeft w:val="0"/>
                  <w:marRight w:val="0"/>
                  <w:marTop w:val="0"/>
                  <w:marBottom w:val="0"/>
                  <w:divBdr>
                    <w:top w:val="none" w:sz="0" w:space="0" w:color="auto"/>
                    <w:left w:val="none" w:sz="0" w:space="0" w:color="auto"/>
                    <w:bottom w:val="none" w:sz="0" w:space="0" w:color="auto"/>
                    <w:right w:val="none" w:sz="0" w:space="0" w:color="auto"/>
                  </w:divBdr>
                  <w:divsChild>
                    <w:div w:id="1163467863">
                      <w:marLeft w:val="0"/>
                      <w:marRight w:val="0"/>
                      <w:marTop w:val="0"/>
                      <w:marBottom w:val="0"/>
                      <w:divBdr>
                        <w:top w:val="none" w:sz="0" w:space="0" w:color="auto"/>
                        <w:left w:val="none" w:sz="0" w:space="0" w:color="auto"/>
                        <w:bottom w:val="none" w:sz="0" w:space="0" w:color="auto"/>
                        <w:right w:val="none" w:sz="0" w:space="0" w:color="auto"/>
                      </w:divBdr>
                      <w:divsChild>
                        <w:div w:id="1901942161">
                          <w:marLeft w:val="0"/>
                          <w:marRight w:val="0"/>
                          <w:marTop w:val="0"/>
                          <w:marBottom w:val="0"/>
                          <w:divBdr>
                            <w:top w:val="none" w:sz="0" w:space="0" w:color="auto"/>
                            <w:left w:val="none" w:sz="0" w:space="0" w:color="auto"/>
                            <w:bottom w:val="none" w:sz="0" w:space="0" w:color="auto"/>
                            <w:right w:val="none" w:sz="0" w:space="0" w:color="auto"/>
                          </w:divBdr>
                          <w:divsChild>
                            <w:div w:id="1649282302">
                              <w:marLeft w:val="0"/>
                              <w:marRight w:val="0"/>
                              <w:marTop w:val="0"/>
                              <w:marBottom w:val="0"/>
                              <w:divBdr>
                                <w:top w:val="none" w:sz="0" w:space="0" w:color="auto"/>
                                <w:left w:val="none" w:sz="0" w:space="0" w:color="auto"/>
                                <w:bottom w:val="none" w:sz="0" w:space="0" w:color="auto"/>
                                <w:right w:val="none" w:sz="0" w:space="0" w:color="auto"/>
                              </w:divBdr>
                              <w:divsChild>
                                <w:div w:id="775444972">
                                  <w:marLeft w:val="0"/>
                                  <w:marRight w:val="0"/>
                                  <w:marTop w:val="0"/>
                                  <w:marBottom w:val="0"/>
                                  <w:divBdr>
                                    <w:top w:val="none" w:sz="0" w:space="0" w:color="auto"/>
                                    <w:left w:val="none" w:sz="0" w:space="0" w:color="auto"/>
                                    <w:bottom w:val="none" w:sz="0" w:space="0" w:color="auto"/>
                                    <w:right w:val="none" w:sz="0" w:space="0" w:color="auto"/>
                                  </w:divBdr>
                                  <w:divsChild>
                                    <w:div w:id="537091390">
                                      <w:marLeft w:val="0"/>
                                      <w:marRight w:val="0"/>
                                      <w:marTop w:val="0"/>
                                      <w:marBottom w:val="0"/>
                                      <w:divBdr>
                                        <w:top w:val="none" w:sz="0" w:space="0" w:color="auto"/>
                                        <w:left w:val="none" w:sz="0" w:space="0" w:color="auto"/>
                                        <w:bottom w:val="none" w:sz="0" w:space="0" w:color="auto"/>
                                        <w:right w:val="none" w:sz="0" w:space="0" w:color="auto"/>
                                      </w:divBdr>
                                    </w:div>
                                    <w:div w:id="1506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068522">
      <w:bodyDiv w:val="1"/>
      <w:marLeft w:val="0"/>
      <w:marRight w:val="0"/>
      <w:marTop w:val="0"/>
      <w:marBottom w:val="0"/>
      <w:divBdr>
        <w:top w:val="none" w:sz="0" w:space="0" w:color="auto"/>
        <w:left w:val="none" w:sz="0" w:space="0" w:color="auto"/>
        <w:bottom w:val="none" w:sz="0" w:space="0" w:color="auto"/>
        <w:right w:val="none" w:sz="0" w:space="0" w:color="auto"/>
      </w:divBdr>
    </w:div>
    <w:div w:id="1483231347">
      <w:bodyDiv w:val="1"/>
      <w:marLeft w:val="0"/>
      <w:marRight w:val="0"/>
      <w:marTop w:val="0"/>
      <w:marBottom w:val="0"/>
      <w:divBdr>
        <w:top w:val="none" w:sz="0" w:space="0" w:color="auto"/>
        <w:left w:val="none" w:sz="0" w:space="0" w:color="auto"/>
        <w:bottom w:val="none" w:sz="0" w:space="0" w:color="auto"/>
        <w:right w:val="none" w:sz="0" w:space="0" w:color="auto"/>
      </w:divBdr>
    </w:div>
    <w:div w:id="1528906780">
      <w:bodyDiv w:val="1"/>
      <w:marLeft w:val="0"/>
      <w:marRight w:val="0"/>
      <w:marTop w:val="0"/>
      <w:marBottom w:val="0"/>
      <w:divBdr>
        <w:top w:val="none" w:sz="0" w:space="0" w:color="auto"/>
        <w:left w:val="none" w:sz="0" w:space="0" w:color="auto"/>
        <w:bottom w:val="none" w:sz="0" w:space="0" w:color="auto"/>
        <w:right w:val="none" w:sz="0" w:space="0" w:color="auto"/>
      </w:divBdr>
    </w:div>
    <w:div w:id="1534685135">
      <w:bodyDiv w:val="1"/>
      <w:marLeft w:val="0"/>
      <w:marRight w:val="0"/>
      <w:marTop w:val="0"/>
      <w:marBottom w:val="0"/>
      <w:divBdr>
        <w:top w:val="none" w:sz="0" w:space="0" w:color="auto"/>
        <w:left w:val="none" w:sz="0" w:space="0" w:color="auto"/>
        <w:bottom w:val="none" w:sz="0" w:space="0" w:color="auto"/>
        <w:right w:val="none" w:sz="0" w:space="0" w:color="auto"/>
      </w:divBdr>
    </w:div>
    <w:div w:id="1546480953">
      <w:bodyDiv w:val="1"/>
      <w:marLeft w:val="0"/>
      <w:marRight w:val="0"/>
      <w:marTop w:val="0"/>
      <w:marBottom w:val="0"/>
      <w:divBdr>
        <w:top w:val="none" w:sz="0" w:space="0" w:color="auto"/>
        <w:left w:val="none" w:sz="0" w:space="0" w:color="auto"/>
        <w:bottom w:val="none" w:sz="0" w:space="0" w:color="auto"/>
        <w:right w:val="none" w:sz="0" w:space="0" w:color="auto"/>
      </w:divBdr>
    </w:div>
    <w:div w:id="1551115091">
      <w:bodyDiv w:val="1"/>
      <w:marLeft w:val="0"/>
      <w:marRight w:val="0"/>
      <w:marTop w:val="0"/>
      <w:marBottom w:val="0"/>
      <w:divBdr>
        <w:top w:val="none" w:sz="0" w:space="0" w:color="auto"/>
        <w:left w:val="none" w:sz="0" w:space="0" w:color="auto"/>
        <w:bottom w:val="none" w:sz="0" w:space="0" w:color="auto"/>
        <w:right w:val="none" w:sz="0" w:space="0" w:color="auto"/>
      </w:divBdr>
    </w:div>
    <w:div w:id="1551723821">
      <w:bodyDiv w:val="1"/>
      <w:marLeft w:val="0"/>
      <w:marRight w:val="0"/>
      <w:marTop w:val="0"/>
      <w:marBottom w:val="0"/>
      <w:divBdr>
        <w:top w:val="none" w:sz="0" w:space="0" w:color="auto"/>
        <w:left w:val="none" w:sz="0" w:space="0" w:color="auto"/>
        <w:bottom w:val="none" w:sz="0" w:space="0" w:color="auto"/>
        <w:right w:val="none" w:sz="0" w:space="0" w:color="auto"/>
      </w:divBdr>
    </w:div>
    <w:div w:id="1553735468">
      <w:bodyDiv w:val="1"/>
      <w:marLeft w:val="0"/>
      <w:marRight w:val="0"/>
      <w:marTop w:val="0"/>
      <w:marBottom w:val="0"/>
      <w:divBdr>
        <w:top w:val="none" w:sz="0" w:space="0" w:color="auto"/>
        <w:left w:val="none" w:sz="0" w:space="0" w:color="auto"/>
        <w:bottom w:val="none" w:sz="0" w:space="0" w:color="auto"/>
        <w:right w:val="none" w:sz="0" w:space="0" w:color="auto"/>
      </w:divBdr>
      <w:divsChild>
        <w:div w:id="1143693284">
          <w:marLeft w:val="0"/>
          <w:marRight w:val="0"/>
          <w:marTop w:val="0"/>
          <w:marBottom w:val="0"/>
          <w:divBdr>
            <w:top w:val="none" w:sz="0" w:space="0" w:color="auto"/>
            <w:left w:val="none" w:sz="0" w:space="0" w:color="auto"/>
            <w:bottom w:val="none" w:sz="0" w:space="0" w:color="auto"/>
            <w:right w:val="none" w:sz="0" w:space="0" w:color="auto"/>
          </w:divBdr>
          <w:divsChild>
            <w:div w:id="66613032">
              <w:marLeft w:val="0"/>
              <w:marRight w:val="0"/>
              <w:marTop w:val="0"/>
              <w:marBottom w:val="0"/>
              <w:divBdr>
                <w:top w:val="none" w:sz="0" w:space="0" w:color="auto"/>
                <w:left w:val="none" w:sz="0" w:space="0" w:color="auto"/>
                <w:bottom w:val="none" w:sz="0" w:space="0" w:color="auto"/>
                <w:right w:val="none" w:sz="0" w:space="0" w:color="auto"/>
              </w:divBdr>
            </w:div>
            <w:div w:id="369695683">
              <w:marLeft w:val="0"/>
              <w:marRight w:val="0"/>
              <w:marTop w:val="0"/>
              <w:marBottom w:val="0"/>
              <w:divBdr>
                <w:top w:val="none" w:sz="0" w:space="0" w:color="auto"/>
                <w:left w:val="none" w:sz="0" w:space="0" w:color="auto"/>
                <w:bottom w:val="none" w:sz="0" w:space="0" w:color="auto"/>
                <w:right w:val="none" w:sz="0" w:space="0" w:color="auto"/>
              </w:divBdr>
            </w:div>
            <w:div w:id="632365515">
              <w:marLeft w:val="0"/>
              <w:marRight w:val="0"/>
              <w:marTop w:val="0"/>
              <w:marBottom w:val="0"/>
              <w:divBdr>
                <w:top w:val="none" w:sz="0" w:space="0" w:color="auto"/>
                <w:left w:val="none" w:sz="0" w:space="0" w:color="auto"/>
                <w:bottom w:val="none" w:sz="0" w:space="0" w:color="auto"/>
                <w:right w:val="none" w:sz="0" w:space="0" w:color="auto"/>
              </w:divBdr>
            </w:div>
            <w:div w:id="1697579864">
              <w:marLeft w:val="0"/>
              <w:marRight w:val="0"/>
              <w:marTop w:val="0"/>
              <w:marBottom w:val="0"/>
              <w:divBdr>
                <w:top w:val="none" w:sz="0" w:space="0" w:color="auto"/>
                <w:left w:val="none" w:sz="0" w:space="0" w:color="auto"/>
                <w:bottom w:val="none" w:sz="0" w:space="0" w:color="auto"/>
                <w:right w:val="none" w:sz="0" w:space="0" w:color="auto"/>
              </w:divBdr>
            </w:div>
            <w:div w:id="1943103605">
              <w:marLeft w:val="0"/>
              <w:marRight w:val="0"/>
              <w:marTop w:val="0"/>
              <w:marBottom w:val="0"/>
              <w:divBdr>
                <w:top w:val="none" w:sz="0" w:space="0" w:color="auto"/>
                <w:left w:val="none" w:sz="0" w:space="0" w:color="auto"/>
                <w:bottom w:val="none" w:sz="0" w:space="0" w:color="auto"/>
                <w:right w:val="none" w:sz="0" w:space="0" w:color="auto"/>
              </w:divBdr>
            </w:div>
            <w:div w:id="19509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1456">
      <w:bodyDiv w:val="1"/>
      <w:marLeft w:val="0"/>
      <w:marRight w:val="0"/>
      <w:marTop w:val="0"/>
      <w:marBottom w:val="0"/>
      <w:divBdr>
        <w:top w:val="none" w:sz="0" w:space="0" w:color="auto"/>
        <w:left w:val="none" w:sz="0" w:space="0" w:color="auto"/>
        <w:bottom w:val="none" w:sz="0" w:space="0" w:color="auto"/>
        <w:right w:val="none" w:sz="0" w:space="0" w:color="auto"/>
      </w:divBdr>
    </w:div>
    <w:div w:id="1557353945">
      <w:bodyDiv w:val="1"/>
      <w:marLeft w:val="0"/>
      <w:marRight w:val="0"/>
      <w:marTop w:val="0"/>
      <w:marBottom w:val="0"/>
      <w:divBdr>
        <w:top w:val="none" w:sz="0" w:space="0" w:color="auto"/>
        <w:left w:val="none" w:sz="0" w:space="0" w:color="auto"/>
        <w:bottom w:val="none" w:sz="0" w:space="0" w:color="auto"/>
        <w:right w:val="none" w:sz="0" w:space="0" w:color="auto"/>
      </w:divBdr>
      <w:divsChild>
        <w:div w:id="911935788">
          <w:marLeft w:val="0"/>
          <w:marRight w:val="0"/>
          <w:marTop w:val="0"/>
          <w:marBottom w:val="0"/>
          <w:divBdr>
            <w:top w:val="none" w:sz="0" w:space="0" w:color="auto"/>
            <w:left w:val="none" w:sz="0" w:space="0" w:color="auto"/>
            <w:bottom w:val="none" w:sz="0" w:space="0" w:color="auto"/>
            <w:right w:val="none" w:sz="0" w:space="0" w:color="auto"/>
          </w:divBdr>
          <w:divsChild>
            <w:div w:id="573123388">
              <w:marLeft w:val="0"/>
              <w:marRight w:val="0"/>
              <w:marTop w:val="0"/>
              <w:marBottom w:val="0"/>
              <w:divBdr>
                <w:top w:val="none" w:sz="0" w:space="0" w:color="auto"/>
                <w:left w:val="none" w:sz="0" w:space="0" w:color="auto"/>
                <w:bottom w:val="none" w:sz="0" w:space="0" w:color="auto"/>
                <w:right w:val="none" w:sz="0" w:space="0" w:color="auto"/>
              </w:divBdr>
              <w:divsChild>
                <w:div w:id="43526902">
                  <w:marLeft w:val="0"/>
                  <w:marRight w:val="0"/>
                  <w:marTop w:val="0"/>
                  <w:marBottom w:val="0"/>
                  <w:divBdr>
                    <w:top w:val="none" w:sz="0" w:space="0" w:color="auto"/>
                    <w:left w:val="none" w:sz="0" w:space="0" w:color="auto"/>
                    <w:bottom w:val="none" w:sz="0" w:space="0" w:color="auto"/>
                    <w:right w:val="none" w:sz="0" w:space="0" w:color="auto"/>
                  </w:divBdr>
                  <w:divsChild>
                    <w:div w:id="1653867080">
                      <w:marLeft w:val="0"/>
                      <w:marRight w:val="0"/>
                      <w:marTop w:val="0"/>
                      <w:marBottom w:val="0"/>
                      <w:divBdr>
                        <w:top w:val="none" w:sz="0" w:space="0" w:color="auto"/>
                        <w:left w:val="none" w:sz="0" w:space="0" w:color="auto"/>
                        <w:bottom w:val="none" w:sz="0" w:space="0" w:color="auto"/>
                        <w:right w:val="none" w:sz="0" w:space="0" w:color="auto"/>
                      </w:divBdr>
                      <w:divsChild>
                        <w:div w:id="513226158">
                          <w:marLeft w:val="0"/>
                          <w:marRight w:val="0"/>
                          <w:marTop w:val="0"/>
                          <w:marBottom w:val="0"/>
                          <w:divBdr>
                            <w:top w:val="none" w:sz="0" w:space="0" w:color="auto"/>
                            <w:left w:val="none" w:sz="0" w:space="0" w:color="auto"/>
                            <w:bottom w:val="none" w:sz="0" w:space="0" w:color="auto"/>
                            <w:right w:val="none" w:sz="0" w:space="0" w:color="auto"/>
                          </w:divBdr>
                          <w:divsChild>
                            <w:div w:id="1849632938">
                              <w:marLeft w:val="0"/>
                              <w:marRight w:val="0"/>
                              <w:marTop w:val="0"/>
                              <w:marBottom w:val="0"/>
                              <w:divBdr>
                                <w:top w:val="none" w:sz="0" w:space="0" w:color="auto"/>
                                <w:left w:val="none" w:sz="0" w:space="0" w:color="auto"/>
                                <w:bottom w:val="none" w:sz="0" w:space="0" w:color="auto"/>
                                <w:right w:val="none" w:sz="0" w:space="0" w:color="auto"/>
                              </w:divBdr>
                              <w:divsChild>
                                <w:div w:id="2157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10536">
      <w:bodyDiv w:val="1"/>
      <w:marLeft w:val="0"/>
      <w:marRight w:val="0"/>
      <w:marTop w:val="0"/>
      <w:marBottom w:val="0"/>
      <w:divBdr>
        <w:top w:val="none" w:sz="0" w:space="0" w:color="auto"/>
        <w:left w:val="none" w:sz="0" w:space="0" w:color="auto"/>
        <w:bottom w:val="none" w:sz="0" w:space="0" w:color="auto"/>
        <w:right w:val="none" w:sz="0" w:space="0" w:color="auto"/>
      </w:divBdr>
    </w:div>
    <w:div w:id="1564024269">
      <w:bodyDiv w:val="1"/>
      <w:marLeft w:val="0"/>
      <w:marRight w:val="0"/>
      <w:marTop w:val="0"/>
      <w:marBottom w:val="0"/>
      <w:divBdr>
        <w:top w:val="none" w:sz="0" w:space="0" w:color="auto"/>
        <w:left w:val="none" w:sz="0" w:space="0" w:color="auto"/>
        <w:bottom w:val="none" w:sz="0" w:space="0" w:color="auto"/>
        <w:right w:val="none" w:sz="0" w:space="0" w:color="auto"/>
      </w:divBdr>
    </w:div>
    <w:div w:id="1564296244">
      <w:bodyDiv w:val="1"/>
      <w:marLeft w:val="0"/>
      <w:marRight w:val="0"/>
      <w:marTop w:val="0"/>
      <w:marBottom w:val="0"/>
      <w:divBdr>
        <w:top w:val="none" w:sz="0" w:space="0" w:color="auto"/>
        <w:left w:val="none" w:sz="0" w:space="0" w:color="auto"/>
        <w:bottom w:val="none" w:sz="0" w:space="0" w:color="auto"/>
        <w:right w:val="none" w:sz="0" w:space="0" w:color="auto"/>
      </w:divBdr>
    </w:div>
    <w:div w:id="1567032961">
      <w:bodyDiv w:val="1"/>
      <w:marLeft w:val="0"/>
      <w:marRight w:val="0"/>
      <w:marTop w:val="0"/>
      <w:marBottom w:val="0"/>
      <w:divBdr>
        <w:top w:val="none" w:sz="0" w:space="0" w:color="auto"/>
        <w:left w:val="none" w:sz="0" w:space="0" w:color="auto"/>
        <w:bottom w:val="none" w:sz="0" w:space="0" w:color="auto"/>
        <w:right w:val="none" w:sz="0" w:space="0" w:color="auto"/>
      </w:divBdr>
    </w:div>
    <w:div w:id="1567448812">
      <w:bodyDiv w:val="1"/>
      <w:marLeft w:val="0"/>
      <w:marRight w:val="0"/>
      <w:marTop w:val="0"/>
      <w:marBottom w:val="0"/>
      <w:divBdr>
        <w:top w:val="none" w:sz="0" w:space="0" w:color="auto"/>
        <w:left w:val="none" w:sz="0" w:space="0" w:color="auto"/>
        <w:bottom w:val="none" w:sz="0" w:space="0" w:color="auto"/>
        <w:right w:val="none" w:sz="0" w:space="0" w:color="auto"/>
      </w:divBdr>
    </w:div>
    <w:div w:id="1573269646">
      <w:bodyDiv w:val="1"/>
      <w:marLeft w:val="0"/>
      <w:marRight w:val="0"/>
      <w:marTop w:val="0"/>
      <w:marBottom w:val="0"/>
      <w:divBdr>
        <w:top w:val="none" w:sz="0" w:space="0" w:color="auto"/>
        <w:left w:val="none" w:sz="0" w:space="0" w:color="auto"/>
        <w:bottom w:val="none" w:sz="0" w:space="0" w:color="auto"/>
        <w:right w:val="none" w:sz="0" w:space="0" w:color="auto"/>
      </w:divBdr>
      <w:divsChild>
        <w:div w:id="1155948783">
          <w:marLeft w:val="0"/>
          <w:marRight w:val="0"/>
          <w:marTop w:val="0"/>
          <w:marBottom w:val="0"/>
          <w:divBdr>
            <w:top w:val="none" w:sz="0" w:space="0" w:color="auto"/>
            <w:left w:val="none" w:sz="0" w:space="0" w:color="auto"/>
            <w:bottom w:val="none" w:sz="0" w:space="0" w:color="auto"/>
            <w:right w:val="none" w:sz="0" w:space="0" w:color="auto"/>
          </w:divBdr>
          <w:divsChild>
            <w:div w:id="95059904">
              <w:marLeft w:val="0"/>
              <w:marRight w:val="0"/>
              <w:marTop w:val="0"/>
              <w:marBottom w:val="0"/>
              <w:divBdr>
                <w:top w:val="none" w:sz="0" w:space="0" w:color="auto"/>
                <w:left w:val="none" w:sz="0" w:space="0" w:color="auto"/>
                <w:bottom w:val="none" w:sz="0" w:space="0" w:color="auto"/>
                <w:right w:val="none" w:sz="0" w:space="0" w:color="auto"/>
              </w:divBdr>
            </w:div>
            <w:div w:id="154424143">
              <w:marLeft w:val="0"/>
              <w:marRight w:val="0"/>
              <w:marTop w:val="0"/>
              <w:marBottom w:val="0"/>
              <w:divBdr>
                <w:top w:val="none" w:sz="0" w:space="0" w:color="auto"/>
                <w:left w:val="none" w:sz="0" w:space="0" w:color="auto"/>
                <w:bottom w:val="none" w:sz="0" w:space="0" w:color="auto"/>
                <w:right w:val="none" w:sz="0" w:space="0" w:color="auto"/>
              </w:divBdr>
            </w:div>
            <w:div w:id="191192617">
              <w:marLeft w:val="0"/>
              <w:marRight w:val="0"/>
              <w:marTop w:val="0"/>
              <w:marBottom w:val="0"/>
              <w:divBdr>
                <w:top w:val="none" w:sz="0" w:space="0" w:color="auto"/>
                <w:left w:val="none" w:sz="0" w:space="0" w:color="auto"/>
                <w:bottom w:val="none" w:sz="0" w:space="0" w:color="auto"/>
                <w:right w:val="none" w:sz="0" w:space="0" w:color="auto"/>
              </w:divBdr>
            </w:div>
            <w:div w:id="559024426">
              <w:marLeft w:val="0"/>
              <w:marRight w:val="0"/>
              <w:marTop w:val="0"/>
              <w:marBottom w:val="0"/>
              <w:divBdr>
                <w:top w:val="none" w:sz="0" w:space="0" w:color="auto"/>
                <w:left w:val="none" w:sz="0" w:space="0" w:color="auto"/>
                <w:bottom w:val="none" w:sz="0" w:space="0" w:color="auto"/>
                <w:right w:val="none" w:sz="0" w:space="0" w:color="auto"/>
              </w:divBdr>
            </w:div>
            <w:div w:id="846284221">
              <w:marLeft w:val="0"/>
              <w:marRight w:val="0"/>
              <w:marTop w:val="0"/>
              <w:marBottom w:val="0"/>
              <w:divBdr>
                <w:top w:val="none" w:sz="0" w:space="0" w:color="auto"/>
                <w:left w:val="none" w:sz="0" w:space="0" w:color="auto"/>
                <w:bottom w:val="none" w:sz="0" w:space="0" w:color="auto"/>
                <w:right w:val="none" w:sz="0" w:space="0" w:color="auto"/>
              </w:divBdr>
            </w:div>
            <w:div w:id="964963743">
              <w:marLeft w:val="0"/>
              <w:marRight w:val="0"/>
              <w:marTop w:val="0"/>
              <w:marBottom w:val="0"/>
              <w:divBdr>
                <w:top w:val="none" w:sz="0" w:space="0" w:color="auto"/>
                <w:left w:val="none" w:sz="0" w:space="0" w:color="auto"/>
                <w:bottom w:val="none" w:sz="0" w:space="0" w:color="auto"/>
                <w:right w:val="none" w:sz="0" w:space="0" w:color="auto"/>
              </w:divBdr>
            </w:div>
            <w:div w:id="982126478">
              <w:marLeft w:val="0"/>
              <w:marRight w:val="0"/>
              <w:marTop w:val="0"/>
              <w:marBottom w:val="0"/>
              <w:divBdr>
                <w:top w:val="none" w:sz="0" w:space="0" w:color="auto"/>
                <w:left w:val="none" w:sz="0" w:space="0" w:color="auto"/>
                <w:bottom w:val="none" w:sz="0" w:space="0" w:color="auto"/>
                <w:right w:val="none" w:sz="0" w:space="0" w:color="auto"/>
              </w:divBdr>
            </w:div>
            <w:div w:id="988629472">
              <w:marLeft w:val="0"/>
              <w:marRight w:val="0"/>
              <w:marTop w:val="0"/>
              <w:marBottom w:val="0"/>
              <w:divBdr>
                <w:top w:val="none" w:sz="0" w:space="0" w:color="auto"/>
                <w:left w:val="none" w:sz="0" w:space="0" w:color="auto"/>
                <w:bottom w:val="none" w:sz="0" w:space="0" w:color="auto"/>
                <w:right w:val="none" w:sz="0" w:space="0" w:color="auto"/>
              </w:divBdr>
            </w:div>
            <w:div w:id="1020938697">
              <w:marLeft w:val="0"/>
              <w:marRight w:val="0"/>
              <w:marTop w:val="0"/>
              <w:marBottom w:val="0"/>
              <w:divBdr>
                <w:top w:val="none" w:sz="0" w:space="0" w:color="auto"/>
                <w:left w:val="none" w:sz="0" w:space="0" w:color="auto"/>
                <w:bottom w:val="none" w:sz="0" w:space="0" w:color="auto"/>
                <w:right w:val="none" w:sz="0" w:space="0" w:color="auto"/>
              </w:divBdr>
            </w:div>
            <w:div w:id="1299144483">
              <w:marLeft w:val="0"/>
              <w:marRight w:val="0"/>
              <w:marTop w:val="0"/>
              <w:marBottom w:val="0"/>
              <w:divBdr>
                <w:top w:val="none" w:sz="0" w:space="0" w:color="auto"/>
                <w:left w:val="none" w:sz="0" w:space="0" w:color="auto"/>
                <w:bottom w:val="none" w:sz="0" w:space="0" w:color="auto"/>
                <w:right w:val="none" w:sz="0" w:space="0" w:color="auto"/>
              </w:divBdr>
            </w:div>
            <w:div w:id="1528329509">
              <w:marLeft w:val="0"/>
              <w:marRight w:val="0"/>
              <w:marTop w:val="0"/>
              <w:marBottom w:val="0"/>
              <w:divBdr>
                <w:top w:val="none" w:sz="0" w:space="0" w:color="auto"/>
                <w:left w:val="none" w:sz="0" w:space="0" w:color="auto"/>
                <w:bottom w:val="none" w:sz="0" w:space="0" w:color="auto"/>
                <w:right w:val="none" w:sz="0" w:space="0" w:color="auto"/>
              </w:divBdr>
            </w:div>
            <w:div w:id="1551527548">
              <w:marLeft w:val="0"/>
              <w:marRight w:val="0"/>
              <w:marTop w:val="0"/>
              <w:marBottom w:val="0"/>
              <w:divBdr>
                <w:top w:val="none" w:sz="0" w:space="0" w:color="auto"/>
                <w:left w:val="none" w:sz="0" w:space="0" w:color="auto"/>
                <w:bottom w:val="none" w:sz="0" w:space="0" w:color="auto"/>
                <w:right w:val="none" w:sz="0" w:space="0" w:color="auto"/>
              </w:divBdr>
            </w:div>
            <w:div w:id="1723795309">
              <w:marLeft w:val="0"/>
              <w:marRight w:val="0"/>
              <w:marTop w:val="0"/>
              <w:marBottom w:val="0"/>
              <w:divBdr>
                <w:top w:val="none" w:sz="0" w:space="0" w:color="auto"/>
                <w:left w:val="none" w:sz="0" w:space="0" w:color="auto"/>
                <w:bottom w:val="none" w:sz="0" w:space="0" w:color="auto"/>
                <w:right w:val="none" w:sz="0" w:space="0" w:color="auto"/>
              </w:divBdr>
            </w:div>
            <w:div w:id="1874266739">
              <w:marLeft w:val="0"/>
              <w:marRight w:val="0"/>
              <w:marTop w:val="0"/>
              <w:marBottom w:val="0"/>
              <w:divBdr>
                <w:top w:val="none" w:sz="0" w:space="0" w:color="auto"/>
                <w:left w:val="none" w:sz="0" w:space="0" w:color="auto"/>
                <w:bottom w:val="none" w:sz="0" w:space="0" w:color="auto"/>
                <w:right w:val="none" w:sz="0" w:space="0" w:color="auto"/>
              </w:divBdr>
            </w:div>
            <w:div w:id="1919942788">
              <w:marLeft w:val="0"/>
              <w:marRight w:val="0"/>
              <w:marTop w:val="0"/>
              <w:marBottom w:val="0"/>
              <w:divBdr>
                <w:top w:val="none" w:sz="0" w:space="0" w:color="auto"/>
                <w:left w:val="none" w:sz="0" w:space="0" w:color="auto"/>
                <w:bottom w:val="none" w:sz="0" w:space="0" w:color="auto"/>
                <w:right w:val="none" w:sz="0" w:space="0" w:color="auto"/>
              </w:divBdr>
            </w:div>
            <w:div w:id="20173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3690">
      <w:bodyDiv w:val="1"/>
      <w:marLeft w:val="0"/>
      <w:marRight w:val="0"/>
      <w:marTop w:val="0"/>
      <w:marBottom w:val="0"/>
      <w:divBdr>
        <w:top w:val="none" w:sz="0" w:space="0" w:color="auto"/>
        <w:left w:val="none" w:sz="0" w:space="0" w:color="auto"/>
        <w:bottom w:val="none" w:sz="0" w:space="0" w:color="auto"/>
        <w:right w:val="none" w:sz="0" w:space="0" w:color="auto"/>
      </w:divBdr>
    </w:div>
    <w:div w:id="1578907001">
      <w:bodyDiv w:val="1"/>
      <w:marLeft w:val="0"/>
      <w:marRight w:val="0"/>
      <w:marTop w:val="0"/>
      <w:marBottom w:val="0"/>
      <w:divBdr>
        <w:top w:val="none" w:sz="0" w:space="0" w:color="auto"/>
        <w:left w:val="none" w:sz="0" w:space="0" w:color="auto"/>
        <w:bottom w:val="none" w:sz="0" w:space="0" w:color="auto"/>
        <w:right w:val="none" w:sz="0" w:space="0" w:color="auto"/>
      </w:divBdr>
    </w:div>
    <w:div w:id="1587767531">
      <w:bodyDiv w:val="1"/>
      <w:marLeft w:val="0"/>
      <w:marRight w:val="0"/>
      <w:marTop w:val="0"/>
      <w:marBottom w:val="0"/>
      <w:divBdr>
        <w:top w:val="none" w:sz="0" w:space="0" w:color="auto"/>
        <w:left w:val="none" w:sz="0" w:space="0" w:color="auto"/>
        <w:bottom w:val="none" w:sz="0" w:space="0" w:color="auto"/>
        <w:right w:val="none" w:sz="0" w:space="0" w:color="auto"/>
      </w:divBdr>
    </w:div>
    <w:div w:id="1588611314">
      <w:bodyDiv w:val="1"/>
      <w:marLeft w:val="0"/>
      <w:marRight w:val="0"/>
      <w:marTop w:val="0"/>
      <w:marBottom w:val="0"/>
      <w:divBdr>
        <w:top w:val="none" w:sz="0" w:space="0" w:color="auto"/>
        <w:left w:val="none" w:sz="0" w:space="0" w:color="auto"/>
        <w:bottom w:val="none" w:sz="0" w:space="0" w:color="auto"/>
        <w:right w:val="none" w:sz="0" w:space="0" w:color="auto"/>
      </w:divBdr>
    </w:div>
    <w:div w:id="1592740374">
      <w:bodyDiv w:val="1"/>
      <w:marLeft w:val="0"/>
      <w:marRight w:val="0"/>
      <w:marTop w:val="0"/>
      <w:marBottom w:val="0"/>
      <w:divBdr>
        <w:top w:val="none" w:sz="0" w:space="0" w:color="auto"/>
        <w:left w:val="none" w:sz="0" w:space="0" w:color="auto"/>
        <w:bottom w:val="none" w:sz="0" w:space="0" w:color="auto"/>
        <w:right w:val="none" w:sz="0" w:space="0" w:color="auto"/>
      </w:divBdr>
    </w:div>
    <w:div w:id="1599172573">
      <w:bodyDiv w:val="1"/>
      <w:marLeft w:val="0"/>
      <w:marRight w:val="0"/>
      <w:marTop w:val="0"/>
      <w:marBottom w:val="0"/>
      <w:divBdr>
        <w:top w:val="none" w:sz="0" w:space="0" w:color="auto"/>
        <w:left w:val="none" w:sz="0" w:space="0" w:color="auto"/>
        <w:bottom w:val="none" w:sz="0" w:space="0" w:color="auto"/>
        <w:right w:val="none" w:sz="0" w:space="0" w:color="auto"/>
      </w:divBdr>
    </w:div>
    <w:div w:id="1602490493">
      <w:bodyDiv w:val="1"/>
      <w:marLeft w:val="0"/>
      <w:marRight w:val="0"/>
      <w:marTop w:val="0"/>
      <w:marBottom w:val="0"/>
      <w:divBdr>
        <w:top w:val="none" w:sz="0" w:space="0" w:color="auto"/>
        <w:left w:val="none" w:sz="0" w:space="0" w:color="auto"/>
        <w:bottom w:val="none" w:sz="0" w:space="0" w:color="auto"/>
        <w:right w:val="none" w:sz="0" w:space="0" w:color="auto"/>
      </w:divBdr>
    </w:div>
    <w:div w:id="1607079162">
      <w:bodyDiv w:val="1"/>
      <w:marLeft w:val="0"/>
      <w:marRight w:val="0"/>
      <w:marTop w:val="0"/>
      <w:marBottom w:val="0"/>
      <w:divBdr>
        <w:top w:val="none" w:sz="0" w:space="0" w:color="auto"/>
        <w:left w:val="none" w:sz="0" w:space="0" w:color="auto"/>
        <w:bottom w:val="none" w:sz="0" w:space="0" w:color="auto"/>
        <w:right w:val="none" w:sz="0" w:space="0" w:color="auto"/>
      </w:divBdr>
    </w:div>
    <w:div w:id="1607470056">
      <w:bodyDiv w:val="1"/>
      <w:marLeft w:val="0"/>
      <w:marRight w:val="0"/>
      <w:marTop w:val="0"/>
      <w:marBottom w:val="0"/>
      <w:divBdr>
        <w:top w:val="none" w:sz="0" w:space="0" w:color="auto"/>
        <w:left w:val="none" w:sz="0" w:space="0" w:color="auto"/>
        <w:bottom w:val="none" w:sz="0" w:space="0" w:color="auto"/>
        <w:right w:val="none" w:sz="0" w:space="0" w:color="auto"/>
      </w:divBdr>
    </w:div>
    <w:div w:id="1612468350">
      <w:bodyDiv w:val="1"/>
      <w:marLeft w:val="0"/>
      <w:marRight w:val="0"/>
      <w:marTop w:val="0"/>
      <w:marBottom w:val="0"/>
      <w:divBdr>
        <w:top w:val="none" w:sz="0" w:space="0" w:color="auto"/>
        <w:left w:val="none" w:sz="0" w:space="0" w:color="auto"/>
        <w:bottom w:val="none" w:sz="0" w:space="0" w:color="auto"/>
        <w:right w:val="none" w:sz="0" w:space="0" w:color="auto"/>
      </w:divBdr>
    </w:div>
    <w:div w:id="1613826767">
      <w:bodyDiv w:val="1"/>
      <w:marLeft w:val="0"/>
      <w:marRight w:val="0"/>
      <w:marTop w:val="0"/>
      <w:marBottom w:val="0"/>
      <w:divBdr>
        <w:top w:val="none" w:sz="0" w:space="0" w:color="auto"/>
        <w:left w:val="none" w:sz="0" w:space="0" w:color="auto"/>
        <w:bottom w:val="none" w:sz="0" w:space="0" w:color="auto"/>
        <w:right w:val="none" w:sz="0" w:space="0" w:color="auto"/>
      </w:divBdr>
    </w:div>
    <w:div w:id="1616600419">
      <w:bodyDiv w:val="1"/>
      <w:marLeft w:val="0"/>
      <w:marRight w:val="0"/>
      <w:marTop w:val="0"/>
      <w:marBottom w:val="0"/>
      <w:divBdr>
        <w:top w:val="none" w:sz="0" w:space="0" w:color="auto"/>
        <w:left w:val="none" w:sz="0" w:space="0" w:color="auto"/>
        <w:bottom w:val="none" w:sz="0" w:space="0" w:color="auto"/>
        <w:right w:val="none" w:sz="0" w:space="0" w:color="auto"/>
      </w:divBdr>
    </w:div>
    <w:div w:id="1618756720">
      <w:bodyDiv w:val="1"/>
      <w:marLeft w:val="0"/>
      <w:marRight w:val="0"/>
      <w:marTop w:val="0"/>
      <w:marBottom w:val="0"/>
      <w:divBdr>
        <w:top w:val="none" w:sz="0" w:space="0" w:color="auto"/>
        <w:left w:val="none" w:sz="0" w:space="0" w:color="auto"/>
        <w:bottom w:val="none" w:sz="0" w:space="0" w:color="auto"/>
        <w:right w:val="none" w:sz="0" w:space="0" w:color="auto"/>
      </w:divBdr>
    </w:div>
    <w:div w:id="1621913745">
      <w:bodyDiv w:val="1"/>
      <w:marLeft w:val="0"/>
      <w:marRight w:val="0"/>
      <w:marTop w:val="0"/>
      <w:marBottom w:val="0"/>
      <w:divBdr>
        <w:top w:val="none" w:sz="0" w:space="0" w:color="auto"/>
        <w:left w:val="none" w:sz="0" w:space="0" w:color="auto"/>
        <w:bottom w:val="none" w:sz="0" w:space="0" w:color="auto"/>
        <w:right w:val="none" w:sz="0" w:space="0" w:color="auto"/>
      </w:divBdr>
      <w:divsChild>
        <w:div w:id="1187215397">
          <w:marLeft w:val="0"/>
          <w:marRight w:val="0"/>
          <w:marTop w:val="0"/>
          <w:marBottom w:val="0"/>
          <w:divBdr>
            <w:top w:val="none" w:sz="0" w:space="0" w:color="auto"/>
            <w:left w:val="none" w:sz="0" w:space="0" w:color="auto"/>
            <w:bottom w:val="none" w:sz="0" w:space="0" w:color="auto"/>
            <w:right w:val="none" w:sz="0" w:space="0" w:color="auto"/>
          </w:divBdr>
          <w:divsChild>
            <w:div w:id="1599026048">
              <w:marLeft w:val="0"/>
              <w:marRight w:val="0"/>
              <w:marTop w:val="0"/>
              <w:marBottom w:val="0"/>
              <w:divBdr>
                <w:top w:val="none" w:sz="0" w:space="0" w:color="auto"/>
                <w:left w:val="none" w:sz="0" w:space="0" w:color="auto"/>
                <w:bottom w:val="none" w:sz="0" w:space="0" w:color="auto"/>
                <w:right w:val="none" w:sz="0" w:space="0" w:color="auto"/>
              </w:divBdr>
              <w:divsChild>
                <w:div w:id="1660575580">
                  <w:marLeft w:val="0"/>
                  <w:marRight w:val="0"/>
                  <w:marTop w:val="0"/>
                  <w:marBottom w:val="0"/>
                  <w:divBdr>
                    <w:top w:val="none" w:sz="0" w:space="0" w:color="auto"/>
                    <w:left w:val="none" w:sz="0" w:space="0" w:color="auto"/>
                    <w:bottom w:val="none" w:sz="0" w:space="0" w:color="auto"/>
                    <w:right w:val="none" w:sz="0" w:space="0" w:color="auto"/>
                  </w:divBdr>
                  <w:divsChild>
                    <w:div w:id="1257859572">
                      <w:marLeft w:val="0"/>
                      <w:marRight w:val="0"/>
                      <w:marTop w:val="0"/>
                      <w:marBottom w:val="0"/>
                      <w:divBdr>
                        <w:top w:val="none" w:sz="0" w:space="0" w:color="auto"/>
                        <w:left w:val="none" w:sz="0" w:space="0" w:color="auto"/>
                        <w:bottom w:val="none" w:sz="0" w:space="0" w:color="auto"/>
                        <w:right w:val="none" w:sz="0" w:space="0" w:color="auto"/>
                      </w:divBdr>
                      <w:divsChild>
                        <w:div w:id="1699694469">
                          <w:marLeft w:val="0"/>
                          <w:marRight w:val="0"/>
                          <w:marTop w:val="0"/>
                          <w:marBottom w:val="0"/>
                          <w:divBdr>
                            <w:top w:val="none" w:sz="0" w:space="0" w:color="auto"/>
                            <w:left w:val="none" w:sz="0" w:space="0" w:color="auto"/>
                            <w:bottom w:val="none" w:sz="0" w:space="0" w:color="auto"/>
                            <w:right w:val="none" w:sz="0" w:space="0" w:color="auto"/>
                          </w:divBdr>
                          <w:divsChild>
                            <w:div w:id="1924100387">
                              <w:marLeft w:val="0"/>
                              <w:marRight w:val="0"/>
                              <w:marTop w:val="0"/>
                              <w:marBottom w:val="0"/>
                              <w:divBdr>
                                <w:top w:val="none" w:sz="0" w:space="0" w:color="auto"/>
                                <w:left w:val="none" w:sz="0" w:space="0" w:color="auto"/>
                                <w:bottom w:val="none" w:sz="0" w:space="0" w:color="auto"/>
                                <w:right w:val="none" w:sz="0" w:space="0" w:color="auto"/>
                              </w:divBdr>
                              <w:divsChild>
                                <w:div w:id="1680228446">
                                  <w:marLeft w:val="0"/>
                                  <w:marRight w:val="0"/>
                                  <w:marTop w:val="0"/>
                                  <w:marBottom w:val="0"/>
                                  <w:divBdr>
                                    <w:top w:val="none" w:sz="0" w:space="0" w:color="auto"/>
                                    <w:left w:val="none" w:sz="0" w:space="0" w:color="auto"/>
                                    <w:bottom w:val="none" w:sz="0" w:space="0" w:color="auto"/>
                                    <w:right w:val="none" w:sz="0" w:space="0" w:color="auto"/>
                                  </w:divBdr>
                                  <w:divsChild>
                                    <w:div w:id="1321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5355">
      <w:bodyDiv w:val="1"/>
      <w:marLeft w:val="0"/>
      <w:marRight w:val="0"/>
      <w:marTop w:val="0"/>
      <w:marBottom w:val="0"/>
      <w:divBdr>
        <w:top w:val="none" w:sz="0" w:space="0" w:color="auto"/>
        <w:left w:val="none" w:sz="0" w:space="0" w:color="auto"/>
        <w:bottom w:val="none" w:sz="0" w:space="0" w:color="auto"/>
        <w:right w:val="none" w:sz="0" w:space="0" w:color="auto"/>
      </w:divBdr>
    </w:div>
    <w:div w:id="1631935712">
      <w:bodyDiv w:val="1"/>
      <w:marLeft w:val="0"/>
      <w:marRight w:val="0"/>
      <w:marTop w:val="0"/>
      <w:marBottom w:val="0"/>
      <w:divBdr>
        <w:top w:val="none" w:sz="0" w:space="0" w:color="auto"/>
        <w:left w:val="none" w:sz="0" w:space="0" w:color="auto"/>
        <w:bottom w:val="none" w:sz="0" w:space="0" w:color="auto"/>
        <w:right w:val="none" w:sz="0" w:space="0" w:color="auto"/>
      </w:divBdr>
    </w:div>
    <w:div w:id="1632587972">
      <w:bodyDiv w:val="1"/>
      <w:marLeft w:val="0"/>
      <w:marRight w:val="0"/>
      <w:marTop w:val="0"/>
      <w:marBottom w:val="0"/>
      <w:divBdr>
        <w:top w:val="none" w:sz="0" w:space="0" w:color="auto"/>
        <w:left w:val="none" w:sz="0" w:space="0" w:color="auto"/>
        <w:bottom w:val="none" w:sz="0" w:space="0" w:color="auto"/>
        <w:right w:val="none" w:sz="0" w:space="0" w:color="auto"/>
      </w:divBdr>
    </w:div>
    <w:div w:id="1633947272">
      <w:bodyDiv w:val="1"/>
      <w:marLeft w:val="0"/>
      <w:marRight w:val="0"/>
      <w:marTop w:val="0"/>
      <w:marBottom w:val="0"/>
      <w:divBdr>
        <w:top w:val="none" w:sz="0" w:space="0" w:color="auto"/>
        <w:left w:val="none" w:sz="0" w:space="0" w:color="auto"/>
        <w:bottom w:val="none" w:sz="0" w:space="0" w:color="auto"/>
        <w:right w:val="none" w:sz="0" w:space="0" w:color="auto"/>
      </w:divBdr>
    </w:div>
    <w:div w:id="1635672383">
      <w:bodyDiv w:val="1"/>
      <w:marLeft w:val="0"/>
      <w:marRight w:val="0"/>
      <w:marTop w:val="0"/>
      <w:marBottom w:val="0"/>
      <w:divBdr>
        <w:top w:val="none" w:sz="0" w:space="0" w:color="auto"/>
        <w:left w:val="none" w:sz="0" w:space="0" w:color="auto"/>
        <w:bottom w:val="none" w:sz="0" w:space="0" w:color="auto"/>
        <w:right w:val="none" w:sz="0" w:space="0" w:color="auto"/>
      </w:divBdr>
    </w:div>
    <w:div w:id="1640451343">
      <w:bodyDiv w:val="1"/>
      <w:marLeft w:val="0"/>
      <w:marRight w:val="0"/>
      <w:marTop w:val="0"/>
      <w:marBottom w:val="0"/>
      <w:divBdr>
        <w:top w:val="none" w:sz="0" w:space="0" w:color="auto"/>
        <w:left w:val="none" w:sz="0" w:space="0" w:color="auto"/>
        <w:bottom w:val="none" w:sz="0" w:space="0" w:color="auto"/>
        <w:right w:val="none" w:sz="0" w:space="0" w:color="auto"/>
      </w:divBdr>
    </w:div>
    <w:div w:id="1651055569">
      <w:bodyDiv w:val="1"/>
      <w:marLeft w:val="0"/>
      <w:marRight w:val="0"/>
      <w:marTop w:val="0"/>
      <w:marBottom w:val="0"/>
      <w:divBdr>
        <w:top w:val="none" w:sz="0" w:space="0" w:color="auto"/>
        <w:left w:val="none" w:sz="0" w:space="0" w:color="auto"/>
        <w:bottom w:val="none" w:sz="0" w:space="0" w:color="auto"/>
        <w:right w:val="none" w:sz="0" w:space="0" w:color="auto"/>
      </w:divBdr>
    </w:div>
    <w:div w:id="1656058531">
      <w:bodyDiv w:val="1"/>
      <w:marLeft w:val="0"/>
      <w:marRight w:val="0"/>
      <w:marTop w:val="0"/>
      <w:marBottom w:val="0"/>
      <w:divBdr>
        <w:top w:val="none" w:sz="0" w:space="0" w:color="auto"/>
        <w:left w:val="none" w:sz="0" w:space="0" w:color="auto"/>
        <w:bottom w:val="none" w:sz="0" w:space="0" w:color="auto"/>
        <w:right w:val="none" w:sz="0" w:space="0" w:color="auto"/>
      </w:divBdr>
      <w:divsChild>
        <w:div w:id="1298144841">
          <w:marLeft w:val="0"/>
          <w:marRight w:val="0"/>
          <w:marTop w:val="0"/>
          <w:marBottom w:val="0"/>
          <w:divBdr>
            <w:top w:val="none" w:sz="0" w:space="0" w:color="auto"/>
            <w:left w:val="none" w:sz="0" w:space="0" w:color="auto"/>
            <w:bottom w:val="none" w:sz="0" w:space="0" w:color="auto"/>
            <w:right w:val="none" w:sz="0" w:space="0" w:color="auto"/>
          </w:divBdr>
          <w:divsChild>
            <w:div w:id="1260722508">
              <w:marLeft w:val="0"/>
              <w:marRight w:val="0"/>
              <w:marTop w:val="0"/>
              <w:marBottom w:val="0"/>
              <w:divBdr>
                <w:top w:val="none" w:sz="0" w:space="0" w:color="auto"/>
                <w:left w:val="none" w:sz="0" w:space="0" w:color="auto"/>
                <w:bottom w:val="none" w:sz="0" w:space="0" w:color="auto"/>
                <w:right w:val="none" w:sz="0" w:space="0" w:color="auto"/>
              </w:divBdr>
            </w:div>
            <w:div w:id="1329021281">
              <w:marLeft w:val="0"/>
              <w:marRight w:val="0"/>
              <w:marTop w:val="0"/>
              <w:marBottom w:val="0"/>
              <w:divBdr>
                <w:top w:val="none" w:sz="0" w:space="0" w:color="auto"/>
                <w:left w:val="none" w:sz="0" w:space="0" w:color="auto"/>
                <w:bottom w:val="none" w:sz="0" w:space="0" w:color="auto"/>
                <w:right w:val="none" w:sz="0" w:space="0" w:color="auto"/>
              </w:divBdr>
              <w:divsChild>
                <w:div w:id="798300974">
                  <w:marLeft w:val="450"/>
                  <w:marRight w:val="450"/>
                  <w:marTop w:val="0"/>
                  <w:marBottom w:val="0"/>
                  <w:divBdr>
                    <w:top w:val="none" w:sz="0" w:space="0" w:color="auto"/>
                    <w:left w:val="none" w:sz="0" w:space="0" w:color="auto"/>
                    <w:bottom w:val="none" w:sz="0" w:space="0" w:color="auto"/>
                    <w:right w:val="none" w:sz="0" w:space="0" w:color="auto"/>
                  </w:divBdr>
                </w:div>
                <w:div w:id="886838532">
                  <w:marLeft w:val="450"/>
                  <w:marRight w:val="450"/>
                  <w:marTop w:val="0"/>
                  <w:marBottom w:val="0"/>
                  <w:divBdr>
                    <w:top w:val="none" w:sz="0" w:space="0" w:color="auto"/>
                    <w:left w:val="none" w:sz="0" w:space="0" w:color="auto"/>
                    <w:bottom w:val="none" w:sz="0" w:space="0" w:color="auto"/>
                    <w:right w:val="none" w:sz="0" w:space="0" w:color="auto"/>
                  </w:divBdr>
                </w:div>
                <w:div w:id="1986933014">
                  <w:marLeft w:val="450"/>
                  <w:marRight w:val="450"/>
                  <w:marTop w:val="0"/>
                  <w:marBottom w:val="0"/>
                  <w:divBdr>
                    <w:top w:val="none" w:sz="0" w:space="0" w:color="auto"/>
                    <w:left w:val="none" w:sz="0" w:space="0" w:color="auto"/>
                    <w:bottom w:val="none" w:sz="0" w:space="0" w:color="auto"/>
                    <w:right w:val="none" w:sz="0" w:space="0" w:color="auto"/>
                  </w:divBdr>
                </w:div>
              </w:divsChild>
            </w:div>
            <w:div w:id="1646468490">
              <w:marLeft w:val="0"/>
              <w:marRight w:val="0"/>
              <w:marTop w:val="0"/>
              <w:marBottom w:val="0"/>
              <w:divBdr>
                <w:top w:val="none" w:sz="0" w:space="0" w:color="auto"/>
                <w:left w:val="none" w:sz="0" w:space="0" w:color="auto"/>
                <w:bottom w:val="none" w:sz="0" w:space="0" w:color="auto"/>
                <w:right w:val="none" w:sz="0" w:space="0" w:color="auto"/>
              </w:divBdr>
            </w:div>
            <w:div w:id="2091581596">
              <w:marLeft w:val="0"/>
              <w:marRight w:val="0"/>
              <w:marTop w:val="0"/>
              <w:marBottom w:val="0"/>
              <w:divBdr>
                <w:top w:val="none" w:sz="0" w:space="0" w:color="auto"/>
                <w:left w:val="none" w:sz="0" w:space="0" w:color="auto"/>
                <w:bottom w:val="none" w:sz="0" w:space="0" w:color="auto"/>
                <w:right w:val="none" w:sz="0" w:space="0" w:color="auto"/>
              </w:divBdr>
            </w:div>
          </w:divsChild>
        </w:div>
        <w:div w:id="2095055621">
          <w:marLeft w:val="0"/>
          <w:marRight w:val="0"/>
          <w:marTop w:val="0"/>
          <w:marBottom w:val="0"/>
          <w:divBdr>
            <w:top w:val="none" w:sz="0" w:space="0" w:color="auto"/>
            <w:left w:val="none" w:sz="0" w:space="0" w:color="auto"/>
            <w:bottom w:val="none" w:sz="0" w:space="0" w:color="auto"/>
            <w:right w:val="none" w:sz="0" w:space="0" w:color="auto"/>
          </w:divBdr>
        </w:div>
      </w:divsChild>
    </w:div>
    <w:div w:id="1671441106">
      <w:bodyDiv w:val="1"/>
      <w:marLeft w:val="0"/>
      <w:marRight w:val="0"/>
      <w:marTop w:val="0"/>
      <w:marBottom w:val="0"/>
      <w:divBdr>
        <w:top w:val="none" w:sz="0" w:space="0" w:color="auto"/>
        <w:left w:val="none" w:sz="0" w:space="0" w:color="auto"/>
        <w:bottom w:val="none" w:sz="0" w:space="0" w:color="auto"/>
        <w:right w:val="none" w:sz="0" w:space="0" w:color="auto"/>
      </w:divBdr>
    </w:div>
    <w:div w:id="1676759547">
      <w:bodyDiv w:val="1"/>
      <w:marLeft w:val="0"/>
      <w:marRight w:val="0"/>
      <w:marTop w:val="0"/>
      <w:marBottom w:val="0"/>
      <w:divBdr>
        <w:top w:val="none" w:sz="0" w:space="0" w:color="auto"/>
        <w:left w:val="none" w:sz="0" w:space="0" w:color="auto"/>
        <w:bottom w:val="none" w:sz="0" w:space="0" w:color="auto"/>
        <w:right w:val="none" w:sz="0" w:space="0" w:color="auto"/>
      </w:divBdr>
    </w:div>
    <w:div w:id="1686708583">
      <w:bodyDiv w:val="1"/>
      <w:marLeft w:val="0"/>
      <w:marRight w:val="0"/>
      <w:marTop w:val="0"/>
      <w:marBottom w:val="0"/>
      <w:divBdr>
        <w:top w:val="none" w:sz="0" w:space="0" w:color="auto"/>
        <w:left w:val="none" w:sz="0" w:space="0" w:color="auto"/>
        <w:bottom w:val="none" w:sz="0" w:space="0" w:color="auto"/>
        <w:right w:val="none" w:sz="0" w:space="0" w:color="auto"/>
      </w:divBdr>
    </w:div>
    <w:div w:id="1692492896">
      <w:bodyDiv w:val="1"/>
      <w:marLeft w:val="0"/>
      <w:marRight w:val="0"/>
      <w:marTop w:val="0"/>
      <w:marBottom w:val="0"/>
      <w:divBdr>
        <w:top w:val="none" w:sz="0" w:space="0" w:color="auto"/>
        <w:left w:val="none" w:sz="0" w:space="0" w:color="auto"/>
        <w:bottom w:val="none" w:sz="0" w:space="0" w:color="auto"/>
        <w:right w:val="none" w:sz="0" w:space="0" w:color="auto"/>
      </w:divBdr>
    </w:div>
    <w:div w:id="1692730508">
      <w:bodyDiv w:val="1"/>
      <w:marLeft w:val="0"/>
      <w:marRight w:val="0"/>
      <w:marTop w:val="0"/>
      <w:marBottom w:val="0"/>
      <w:divBdr>
        <w:top w:val="none" w:sz="0" w:space="0" w:color="auto"/>
        <w:left w:val="none" w:sz="0" w:space="0" w:color="auto"/>
        <w:bottom w:val="none" w:sz="0" w:space="0" w:color="auto"/>
        <w:right w:val="none" w:sz="0" w:space="0" w:color="auto"/>
      </w:divBdr>
    </w:div>
    <w:div w:id="1696692346">
      <w:bodyDiv w:val="1"/>
      <w:marLeft w:val="0"/>
      <w:marRight w:val="0"/>
      <w:marTop w:val="0"/>
      <w:marBottom w:val="0"/>
      <w:divBdr>
        <w:top w:val="none" w:sz="0" w:space="0" w:color="auto"/>
        <w:left w:val="none" w:sz="0" w:space="0" w:color="auto"/>
        <w:bottom w:val="none" w:sz="0" w:space="0" w:color="auto"/>
        <w:right w:val="none" w:sz="0" w:space="0" w:color="auto"/>
      </w:divBdr>
    </w:div>
    <w:div w:id="1696811414">
      <w:bodyDiv w:val="1"/>
      <w:marLeft w:val="0"/>
      <w:marRight w:val="0"/>
      <w:marTop w:val="0"/>
      <w:marBottom w:val="0"/>
      <w:divBdr>
        <w:top w:val="none" w:sz="0" w:space="0" w:color="auto"/>
        <w:left w:val="none" w:sz="0" w:space="0" w:color="auto"/>
        <w:bottom w:val="none" w:sz="0" w:space="0" w:color="auto"/>
        <w:right w:val="none" w:sz="0" w:space="0" w:color="auto"/>
      </w:divBdr>
      <w:divsChild>
        <w:div w:id="451486458">
          <w:marLeft w:val="0"/>
          <w:marRight w:val="0"/>
          <w:marTop w:val="0"/>
          <w:marBottom w:val="0"/>
          <w:divBdr>
            <w:top w:val="none" w:sz="0" w:space="0" w:color="auto"/>
            <w:left w:val="none" w:sz="0" w:space="0" w:color="auto"/>
            <w:bottom w:val="none" w:sz="0" w:space="0" w:color="auto"/>
            <w:right w:val="none" w:sz="0" w:space="0" w:color="auto"/>
          </w:divBdr>
        </w:div>
      </w:divsChild>
    </w:div>
    <w:div w:id="1711151044">
      <w:bodyDiv w:val="1"/>
      <w:marLeft w:val="0"/>
      <w:marRight w:val="0"/>
      <w:marTop w:val="0"/>
      <w:marBottom w:val="0"/>
      <w:divBdr>
        <w:top w:val="none" w:sz="0" w:space="0" w:color="auto"/>
        <w:left w:val="none" w:sz="0" w:space="0" w:color="auto"/>
        <w:bottom w:val="none" w:sz="0" w:space="0" w:color="auto"/>
        <w:right w:val="none" w:sz="0" w:space="0" w:color="auto"/>
      </w:divBdr>
    </w:div>
    <w:div w:id="1712220953">
      <w:bodyDiv w:val="1"/>
      <w:marLeft w:val="0"/>
      <w:marRight w:val="0"/>
      <w:marTop w:val="0"/>
      <w:marBottom w:val="0"/>
      <w:divBdr>
        <w:top w:val="none" w:sz="0" w:space="0" w:color="auto"/>
        <w:left w:val="none" w:sz="0" w:space="0" w:color="auto"/>
        <w:bottom w:val="none" w:sz="0" w:space="0" w:color="auto"/>
        <w:right w:val="none" w:sz="0" w:space="0" w:color="auto"/>
      </w:divBdr>
    </w:div>
    <w:div w:id="1712805280">
      <w:bodyDiv w:val="1"/>
      <w:marLeft w:val="0"/>
      <w:marRight w:val="0"/>
      <w:marTop w:val="0"/>
      <w:marBottom w:val="0"/>
      <w:divBdr>
        <w:top w:val="none" w:sz="0" w:space="0" w:color="auto"/>
        <w:left w:val="none" w:sz="0" w:space="0" w:color="auto"/>
        <w:bottom w:val="none" w:sz="0" w:space="0" w:color="auto"/>
        <w:right w:val="none" w:sz="0" w:space="0" w:color="auto"/>
      </w:divBdr>
    </w:div>
    <w:div w:id="1714964188">
      <w:bodyDiv w:val="1"/>
      <w:marLeft w:val="0"/>
      <w:marRight w:val="0"/>
      <w:marTop w:val="0"/>
      <w:marBottom w:val="0"/>
      <w:divBdr>
        <w:top w:val="none" w:sz="0" w:space="0" w:color="auto"/>
        <w:left w:val="none" w:sz="0" w:space="0" w:color="auto"/>
        <w:bottom w:val="none" w:sz="0" w:space="0" w:color="auto"/>
        <w:right w:val="none" w:sz="0" w:space="0" w:color="auto"/>
      </w:divBdr>
    </w:div>
    <w:div w:id="1722703075">
      <w:bodyDiv w:val="1"/>
      <w:marLeft w:val="0"/>
      <w:marRight w:val="0"/>
      <w:marTop w:val="0"/>
      <w:marBottom w:val="0"/>
      <w:divBdr>
        <w:top w:val="none" w:sz="0" w:space="0" w:color="auto"/>
        <w:left w:val="none" w:sz="0" w:space="0" w:color="auto"/>
        <w:bottom w:val="none" w:sz="0" w:space="0" w:color="auto"/>
        <w:right w:val="none" w:sz="0" w:space="0" w:color="auto"/>
      </w:divBdr>
    </w:div>
    <w:div w:id="1727215031">
      <w:bodyDiv w:val="1"/>
      <w:marLeft w:val="0"/>
      <w:marRight w:val="0"/>
      <w:marTop w:val="0"/>
      <w:marBottom w:val="0"/>
      <w:divBdr>
        <w:top w:val="none" w:sz="0" w:space="0" w:color="auto"/>
        <w:left w:val="none" w:sz="0" w:space="0" w:color="auto"/>
        <w:bottom w:val="none" w:sz="0" w:space="0" w:color="auto"/>
        <w:right w:val="none" w:sz="0" w:space="0" w:color="auto"/>
      </w:divBdr>
    </w:div>
    <w:div w:id="1732078080">
      <w:bodyDiv w:val="1"/>
      <w:marLeft w:val="0"/>
      <w:marRight w:val="0"/>
      <w:marTop w:val="0"/>
      <w:marBottom w:val="0"/>
      <w:divBdr>
        <w:top w:val="none" w:sz="0" w:space="0" w:color="auto"/>
        <w:left w:val="none" w:sz="0" w:space="0" w:color="auto"/>
        <w:bottom w:val="none" w:sz="0" w:space="0" w:color="auto"/>
        <w:right w:val="none" w:sz="0" w:space="0" w:color="auto"/>
      </w:divBdr>
    </w:div>
    <w:div w:id="1758404307">
      <w:bodyDiv w:val="1"/>
      <w:marLeft w:val="0"/>
      <w:marRight w:val="0"/>
      <w:marTop w:val="0"/>
      <w:marBottom w:val="0"/>
      <w:divBdr>
        <w:top w:val="none" w:sz="0" w:space="0" w:color="auto"/>
        <w:left w:val="none" w:sz="0" w:space="0" w:color="auto"/>
        <w:bottom w:val="none" w:sz="0" w:space="0" w:color="auto"/>
        <w:right w:val="none" w:sz="0" w:space="0" w:color="auto"/>
      </w:divBdr>
    </w:div>
    <w:div w:id="1759711369">
      <w:bodyDiv w:val="1"/>
      <w:marLeft w:val="0"/>
      <w:marRight w:val="0"/>
      <w:marTop w:val="0"/>
      <w:marBottom w:val="0"/>
      <w:divBdr>
        <w:top w:val="none" w:sz="0" w:space="0" w:color="auto"/>
        <w:left w:val="none" w:sz="0" w:space="0" w:color="auto"/>
        <w:bottom w:val="none" w:sz="0" w:space="0" w:color="auto"/>
        <w:right w:val="none" w:sz="0" w:space="0" w:color="auto"/>
      </w:divBdr>
    </w:div>
    <w:div w:id="1772823734">
      <w:bodyDiv w:val="1"/>
      <w:marLeft w:val="0"/>
      <w:marRight w:val="0"/>
      <w:marTop w:val="0"/>
      <w:marBottom w:val="0"/>
      <w:divBdr>
        <w:top w:val="none" w:sz="0" w:space="0" w:color="auto"/>
        <w:left w:val="none" w:sz="0" w:space="0" w:color="auto"/>
        <w:bottom w:val="none" w:sz="0" w:space="0" w:color="auto"/>
        <w:right w:val="none" w:sz="0" w:space="0" w:color="auto"/>
      </w:divBdr>
    </w:div>
    <w:div w:id="1778284614">
      <w:bodyDiv w:val="1"/>
      <w:marLeft w:val="0"/>
      <w:marRight w:val="0"/>
      <w:marTop w:val="0"/>
      <w:marBottom w:val="0"/>
      <w:divBdr>
        <w:top w:val="none" w:sz="0" w:space="0" w:color="auto"/>
        <w:left w:val="none" w:sz="0" w:space="0" w:color="auto"/>
        <w:bottom w:val="none" w:sz="0" w:space="0" w:color="auto"/>
        <w:right w:val="none" w:sz="0" w:space="0" w:color="auto"/>
      </w:divBdr>
    </w:div>
    <w:div w:id="1785807752">
      <w:bodyDiv w:val="1"/>
      <w:marLeft w:val="0"/>
      <w:marRight w:val="0"/>
      <w:marTop w:val="0"/>
      <w:marBottom w:val="0"/>
      <w:divBdr>
        <w:top w:val="none" w:sz="0" w:space="0" w:color="auto"/>
        <w:left w:val="none" w:sz="0" w:space="0" w:color="auto"/>
        <w:bottom w:val="none" w:sz="0" w:space="0" w:color="auto"/>
        <w:right w:val="none" w:sz="0" w:space="0" w:color="auto"/>
      </w:divBdr>
    </w:div>
    <w:div w:id="1790971234">
      <w:bodyDiv w:val="1"/>
      <w:marLeft w:val="0"/>
      <w:marRight w:val="0"/>
      <w:marTop w:val="0"/>
      <w:marBottom w:val="0"/>
      <w:divBdr>
        <w:top w:val="none" w:sz="0" w:space="0" w:color="auto"/>
        <w:left w:val="none" w:sz="0" w:space="0" w:color="auto"/>
        <w:bottom w:val="none" w:sz="0" w:space="0" w:color="auto"/>
        <w:right w:val="none" w:sz="0" w:space="0" w:color="auto"/>
      </w:divBdr>
    </w:div>
    <w:div w:id="1795368659">
      <w:bodyDiv w:val="1"/>
      <w:marLeft w:val="0"/>
      <w:marRight w:val="0"/>
      <w:marTop w:val="0"/>
      <w:marBottom w:val="0"/>
      <w:divBdr>
        <w:top w:val="none" w:sz="0" w:space="0" w:color="auto"/>
        <w:left w:val="none" w:sz="0" w:space="0" w:color="auto"/>
        <w:bottom w:val="none" w:sz="0" w:space="0" w:color="auto"/>
        <w:right w:val="none" w:sz="0" w:space="0" w:color="auto"/>
      </w:divBdr>
    </w:div>
    <w:div w:id="1796561443">
      <w:bodyDiv w:val="1"/>
      <w:marLeft w:val="0"/>
      <w:marRight w:val="0"/>
      <w:marTop w:val="0"/>
      <w:marBottom w:val="0"/>
      <w:divBdr>
        <w:top w:val="none" w:sz="0" w:space="0" w:color="auto"/>
        <w:left w:val="none" w:sz="0" w:space="0" w:color="auto"/>
        <w:bottom w:val="none" w:sz="0" w:space="0" w:color="auto"/>
        <w:right w:val="none" w:sz="0" w:space="0" w:color="auto"/>
      </w:divBdr>
    </w:div>
    <w:div w:id="1797259279">
      <w:bodyDiv w:val="1"/>
      <w:marLeft w:val="0"/>
      <w:marRight w:val="0"/>
      <w:marTop w:val="0"/>
      <w:marBottom w:val="0"/>
      <w:divBdr>
        <w:top w:val="none" w:sz="0" w:space="0" w:color="auto"/>
        <w:left w:val="none" w:sz="0" w:space="0" w:color="auto"/>
        <w:bottom w:val="none" w:sz="0" w:space="0" w:color="auto"/>
        <w:right w:val="none" w:sz="0" w:space="0" w:color="auto"/>
      </w:divBdr>
    </w:div>
    <w:div w:id="1824198134">
      <w:bodyDiv w:val="1"/>
      <w:marLeft w:val="0"/>
      <w:marRight w:val="0"/>
      <w:marTop w:val="0"/>
      <w:marBottom w:val="0"/>
      <w:divBdr>
        <w:top w:val="none" w:sz="0" w:space="0" w:color="auto"/>
        <w:left w:val="none" w:sz="0" w:space="0" w:color="auto"/>
        <w:bottom w:val="none" w:sz="0" w:space="0" w:color="auto"/>
        <w:right w:val="none" w:sz="0" w:space="0" w:color="auto"/>
      </w:divBdr>
    </w:div>
    <w:div w:id="1834835772">
      <w:bodyDiv w:val="1"/>
      <w:marLeft w:val="0"/>
      <w:marRight w:val="0"/>
      <w:marTop w:val="0"/>
      <w:marBottom w:val="0"/>
      <w:divBdr>
        <w:top w:val="none" w:sz="0" w:space="0" w:color="auto"/>
        <w:left w:val="none" w:sz="0" w:space="0" w:color="auto"/>
        <w:bottom w:val="none" w:sz="0" w:space="0" w:color="auto"/>
        <w:right w:val="none" w:sz="0" w:space="0" w:color="auto"/>
      </w:divBdr>
      <w:divsChild>
        <w:div w:id="507450365">
          <w:marLeft w:val="0"/>
          <w:marRight w:val="0"/>
          <w:marTop w:val="0"/>
          <w:marBottom w:val="0"/>
          <w:divBdr>
            <w:top w:val="none" w:sz="0" w:space="0" w:color="auto"/>
            <w:left w:val="none" w:sz="0" w:space="0" w:color="auto"/>
            <w:bottom w:val="none" w:sz="0" w:space="0" w:color="auto"/>
            <w:right w:val="none" w:sz="0" w:space="0" w:color="auto"/>
          </w:divBdr>
        </w:div>
      </w:divsChild>
    </w:div>
    <w:div w:id="1849518498">
      <w:bodyDiv w:val="1"/>
      <w:marLeft w:val="0"/>
      <w:marRight w:val="0"/>
      <w:marTop w:val="0"/>
      <w:marBottom w:val="0"/>
      <w:divBdr>
        <w:top w:val="none" w:sz="0" w:space="0" w:color="auto"/>
        <w:left w:val="none" w:sz="0" w:space="0" w:color="auto"/>
        <w:bottom w:val="none" w:sz="0" w:space="0" w:color="auto"/>
        <w:right w:val="none" w:sz="0" w:space="0" w:color="auto"/>
      </w:divBdr>
    </w:div>
    <w:div w:id="1850021324">
      <w:bodyDiv w:val="1"/>
      <w:marLeft w:val="0"/>
      <w:marRight w:val="0"/>
      <w:marTop w:val="0"/>
      <w:marBottom w:val="0"/>
      <w:divBdr>
        <w:top w:val="none" w:sz="0" w:space="0" w:color="auto"/>
        <w:left w:val="none" w:sz="0" w:space="0" w:color="auto"/>
        <w:bottom w:val="none" w:sz="0" w:space="0" w:color="auto"/>
        <w:right w:val="none" w:sz="0" w:space="0" w:color="auto"/>
      </w:divBdr>
    </w:div>
    <w:div w:id="1855338584">
      <w:bodyDiv w:val="1"/>
      <w:marLeft w:val="0"/>
      <w:marRight w:val="0"/>
      <w:marTop w:val="0"/>
      <w:marBottom w:val="0"/>
      <w:divBdr>
        <w:top w:val="none" w:sz="0" w:space="0" w:color="auto"/>
        <w:left w:val="none" w:sz="0" w:space="0" w:color="auto"/>
        <w:bottom w:val="none" w:sz="0" w:space="0" w:color="auto"/>
        <w:right w:val="none" w:sz="0" w:space="0" w:color="auto"/>
      </w:divBdr>
    </w:div>
    <w:div w:id="1856529922">
      <w:bodyDiv w:val="1"/>
      <w:marLeft w:val="0"/>
      <w:marRight w:val="0"/>
      <w:marTop w:val="0"/>
      <w:marBottom w:val="0"/>
      <w:divBdr>
        <w:top w:val="none" w:sz="0" w:space="0" w:color="auto"/>
        <w:left w:val="none" w:sz="0" w:space="0" w:color="auto"/>
        <w:bottom w:val="none" w:sz="0" w:space="0" w:color="auto"/>
        <w:right w:val="none" w:sz="0" w:space="0" w:color="auto"/>
      </w:divBdr>
    </w:div>
    <w:div w:id="1857773126">
      <w:bodyDiv w:val="1"/>
      <w:marLeft w:val="0"/>
      <w:marRight w:val="0"/>
      <w:marTop w:val="0"/>
      <w:marBottom w:val="0"/>
      <w:divBdr>
        <w:top w:val="none" w:sz="0" w:space="0" w:color="auto"/>
        <w:left w:val="none" w:sz="0" w:space="0" w:color="auto"/>
        <w:bottom w:val="none" w:sz="0" w:space="0" w:color="auto"/>
        <w:right w:val="none" w:sz="0" w:space="0" w:color="auto"/>
      </w:divBdr>
    </w:div>
    <w:div w:id="1861384545">
      <w:bodyDiv w:val="1"/>
      <w:marLeft w:val="0"/>
      <w:marRight w:val="0"/>
      <w:marTop w:val="0"/>
      <w:marBottom w:val="0"/>
      <w:divBdr>
        <w:top w:val="none" w:sz="0" w:space="0" w:color="auto"/>
        <w:left w:val="none" w:sz="0" w:space="0" w:color="auto"/>
        <w:bottom w:val="none" w:sz="0" w:space="0" w:color="auto"/>
        <w:right w:val="none" w:sz="0" w:space="0" w:color="auto"/>
      </w:divBdr>
    </w:div>
    <w:div w:id="1862009456">
      <w:bodyDiv w:val="1"/>
      <w:marLeft w:val="0"/>
      <w:marRight w:val="0"/>
      <w:marTop w:val="0"/>
      <w:marBottom w:val="0"/>
      <w:divBdr>
        <w:top w:val="none" w:sz="0" w:space="0" w:color="auto"/>
        <w:left w:val="none" w:sz="0" w:space="0" w:color="auto"/>
        <w:bottom w:val="none" w:sz="0" w:space="0" w:color="auto"/>
        <w:right w:val="none" w:sz="0" w:space="0" w:color="auto"/>
      </w:divBdr>
    </w:div>
    <w:div w:id="1870755165">
      <w:bodyDiv w:val="1"/>
      <w:marLeft w:val="0"/>
      <w:marRight w:val="0"/>
      <w:marTop w:val="0"/>
      <w:marBottom w:val="0"/>
      <w:divBdr>
        <w:top w:val="none" w:sz="0" w:space="0" w:color="auto"/>
        <w:left w:val="none" w:sz="0" w:space="0" w:color="auto"/>
        <w:bottom w:val="none" w:sz="0" w:space="0" w:color="auto"/>
        <w:right w:val="none" w:sz="0" w:space="0" w:color="auto"/>
      </w:divBdr>
    </w:div>
    <w:div w:id="1871650862">
      <w:bodyDiv w:val="1"/>
      <w:marLeft w:val="0"/>
      <w:marRight w:val="0"/>
      <w:marTop w:val="0"/>
      <w:marBottom w:val="0"/>
      <w:divBdr>
        <w:top w:val="none" w:sz="0" w:space="0" w:color="auto"/>
        <w:left w:val="none" w:sz="0" w:space="0" w:color="auto"/>
        <w:bottom w:val="none" w:sz="0" w:space="0" w:color="auto"/>
        <w:right w:val="none" w:sz="0" w:space="0" w:color="auto"/>
      </w:divBdr>
    </w:div>
    <w:div w:id="1872376247">
      <w:bodyDiv w:val="1"/>
      <w:marLeft w:val="0"/>
      <w:marRight w:val="0"/>
      <w:marTop w:val="0"/>
      <w:marBottom w:val="0"/>
      <w:divBdr>
        <w:top w:val="none" w:sz="0" w:space="0" w:color="auto"/>
        <w:left w:val="none" w:sz="0" w:space="0" w:color="auto"/>
        <w:bottom w:val="none" w:sz="0" w:space="0" w:color="auto"/>
        <w:right w:val="none" w:sz="0" w:space="0" w:color="auto"/>
      </w:divBdr>
    </w:div>
    <w:div w:id="1877891928">
      <w:bodyDiv w:val="1"/>
      <w:marLeft w:val="0"/>
      <w:marRight w:val="0"/>
      <w:marTop w:val="0"/>
      <w:marBottom w:val="0"/>
      <w:divBdr>
        <w:top w:val="none" w:sz="0" w:space="0" w:color="auto"/>
        <w:left w:val="none" w:sz="0" w:space="0" w:color="auto"/>
        <w:bottom w:val="none" w:sz="0" w:space="0" w:color="auto"/>
        <w:right w:val="none" w:sz="0" w:space="0" w:color="auto"/>
      </w:divBdr>
    </w:div>
    <w:div w:id="1885437295">
      <w:bodyDiv w:val="1"/>
      <w:marLeft w:val="0"/>
      <w:marRight w:val="0"/>
      <w:marTop w:val="0"/>
      <w:marBottom w:val="0"/>
      <w:divBdr>
        <w:top w:val="none" w:sz="0" w:space="0" w:color="auto"/>
        <w:left w:val="none" w:sz="0" w:space="0" w:color="auto"/>
        <w:bottom w:val="none" w:sz="0" w:space="0" w:color="auto"/>
        <w:right w:val="none" w:sz="0" w:space="0" w:color="auto"/>
      </w:divBdr>
    </w:div>
    <w:div w:id="1890804630">
      <w:bodyDiv w:val="1"/>
      <w:marLeft w:val="0"/>
      <w:marRight w:val="0"/>
      <w:marTop w:val="0"/>
      <w:marBottom w:val="0"/>
      <w:divBdr>
        <w:top w:val="none" w:sz="0" w:space="0" w:color="auto"/>
        <w:left w:val="none" w:sz="0" w:space="0" w:color="auto"/>
        <w:bottom w:val="none" w:sz="0" w:space="0" w:color="auto"/>
        <w:right w:val="none" w:sz="0" w:space="0" w:color="auto"/>
      </w:divBdr>
    </w:div>
    <w:div w:id="1907492359">
      <w:bodyDiv w:val="1"/>
      <w:marLeft w:val="0"/>
      <w:marRight w:val="0"/>
      <w:marTop w:val="0"/>
      <w:marBottom w:val="0"/>
      <w:divBdr>
        <w:top w:val="none" w:sz="0" w:space="0" w:color="auto"/>
        <w:left w:val="none" w:sz="0" w:space="0" w:color="auto"/>
        <w:bottom w:val="none" w:sz="0" w:space="0" w:color="auto"/>
        <w:right w:val="none" w:sz="0" w:space="0" w:color="auto"/>
      </w:divBdr>
    </w:div>
    <w:div w:id="1909261204">
      <w:bodyDiv w:val="1"/>
      <w:marLeft w:val="0"/>
      <w:marRight w:val="0"/>
      <w:marTop w:val="0"/>
      <w:marBottom w:val="0"/>
      <w:divBdr>
        <w:top w:val="none" w:sz="0" w:space="0" w:color="auto"/>
        <w:left w:val="none" w:sz="0" w:space="0" w:color="auto"/>
        <w:bottom w:val="none" w:sz="0" w:space="0" w:color="auto"/>
        <w:right w:val="none" w:sz="0" w:space="0" w:color="auto"/>
      </w:divBdr>
    </w:div>
    <w:div w:id="1914389984">
      <w:bodyDiv w:val="1"/>
      <w:marLeft w:val="0"/>
      <w:marRight w:val="0"/>
      <w:marTop w:val="0"/>
      <w:marBottom w:val="0"/>
      <w:divBdr>
        <w:top w:val="none" w:sz="0" w:space="0" w:color="auto"/>
        <w:left w:val="none" w:sz="0" w:space="0" w:color="auto"/>
        <w:bottom w:val="none" w:sz="0" w:space="0" w:color="auto"/>
        <w:right w:val="none" w:sz="0" w:space="0" w:color="auto"/>
      </w:divBdr>
    </w:div>
    <w:div w:id="1933586881">
      <w:bodyDiv w:val="1"/>
      <w:marLeft w:val="0"/>
      <w:marRight w:val="0"/>
      <w:marTop w:val="0"/>
      <w:marBottom w:val="0"/>
      <w:divBdr>
        <w:top w:val="none" w:sz="0" w:space="0" w:color="auto"/>
        <w:left w:val="none" w:sz="0" w:space="0" w:color="auto"/>
        <w:bottom w:val="none" w:sz="0" w:space="0" w:color="auto"/>
        <w:right w:val="none" w:sz="0" w:space="0" w:color="auto"/>
      </w:divBdr>
    </w:div>
    <w:div w:id="1938513584">
      <w:bodyDiv w:val="1"/>
      <w:marLeft w:val="0"/>
      <w:marRight w:val="0"/>
      <w:marTop w:val="0"/>
      <w:marBottom w:val="0"/>
      <w:divBdr>
        <w:top w:val="none" w:sz="0" w:space="0" w:color="auto"/>
        <w:left w:val="none" w:sz="0" w:space="0" w:color="auto"/>
        <w:bottom w:val="none" w:sz="0" w:space="0" w:color="auto"/>
        <w:right w:val="none" w:sz="0" w:space="0" w:color="auto"/>
      </w:divBdr>
    </w:div>
    <w:div w:id="1950549299">
      <w:bodyDiv w:val="1"/>
      <w:marLeft w:val="0"/>
      <w:marRight w:val="0"/>
      <w:marTop w:val="0"/>
      <w:marBottom w:val="0"/>
      <w:divBdr>
        <w:top w:val="none" w:sz="0" w:space="0" w:color="auto"/>
        <w:left w:val="none" w:sz="0" w:space="0" w:color="auto"/>
        <w:bottom w:val="none" w:sz="0" w:space="0" w:color="auto"/>
        <w:right w:val="none" w:sz="0" w:space="0" w:color="auto"/>
      </w:divBdr>
    </w:div>
    <w:div w:id="1957907298">
      <w:bodyDiv w:val="1"/>
      <w:marLeft w:val="0"/>
      <w:marRight w:val="0"/>
      <w:marTop w:val="0"/>
      <w:marBottom w:val="0"/>
      <w:divBdr>
        <w:top w:val="none" w:sz="0" w:space="0" w:color="auto"/>
        <w:left w:val="none" w:sz="0" w:space="0" w:color="auto"/>
        <w:bottom w:val="none" w:sz="0" w:space="0" w:color="auto"/>
        <w:right w:val="none" w:sz="0" w:space="0" w:color="auto"/>
      </w:divBdr>
    </w:div>
    <w:div w:id="1958873874">
      <w:bodyDiv w:val="1"/>
      <w:marLeft w:val="0"/>
      <w:marRight w:val="0"/>
      <w:marTop w:val="0"/>
      <w:marBottom w:val="0"/>
      <w:divBdr>
        <w:top w:val="none" w:sz="0" w:space="0" w:color="auto"/>
        <w:left w:val="none" w:sz="0" w:space="0" w:color="auto"/>
        <w:bottom w:val="none" w:sz="0" w:space="0" w:color="auto"/>
        <w:right w:val="none" w:sz="0" w:space="0" w:color="auto"/>
      </w:divBdr>
    </w:div>
    <w:div w:id="1967349863">
      <w:bodyDiv w:val="1"/>
      <w:marLeft w:val="0"/>
      <w:marRight w:val="0"/>
      <w:marTop w:val="0"/>
      <w:marBottom w:val="0"/>
      <w:divBdr>
        <w:top w:val="none" w:sz="0" w:space="0" w:color="auto"/>
        <w:left w:val="none" w:sz="0" w:space="0" w:color="auto"/>
        <w:bottom w:val="none" w:sz="0" w:space="0" w:color="auto"/>
        <w:right w:val="none" w:sz="0" w:space="0" w:color="auto"/>
      </w:divBdr>
    </w:div>
    <w:div w:id="1972056966">
      <w:bodyDiv w:val="1"/>
      <w:marLeft w:val="0"/>
      <w:marRight w:val="0"/>
      <w:marTop w:val="0"/>
      <w:marBottom w:val="0"/>
      <w:divBdr>
        <w:top w:val="none" w:sz="0" w:space="0" w:color="auto"/>
        <w:left w:val="none" w:sz="0" w:space="0" w:color="auto"/>
        <w:bottom w:val="none" w:sz="0" w:space="0" w:color="auto"/>
        <w:right w:val="none" w:sz="0" w:space="0" w:color="auto"/>
      </w:divBdr>
    </w:div>
    <w:div w:id="1975014179">
      <w:bodyDiv w:val="1"/>
      <w:marLeft w:val="0"/>
      <w:marRight w:val="0"/>
      <w:marTop w:val="0"/>
      <w:marBottom w:val="0"/>
      <w:divBdr>
        <w:top w:val="none" w:sz="0" w:space="0" w:color="auto"/>
        <w:left w:val="none" w:sz="0" w:space="0" w:color="auto"/>
        <w:bottom w:val="none" w:sz="0" w:space="0" w:color="auto"/>
        <w:right w:val="none" w:sz="0" w:space="0" w:color="auto"/>
      </w:divBdr>
    </w:div>
    <w:div w:id="1977947634">
      <w:bodyDiv w:val="1"/>
      <w:marLeft w:val="0"/>
      <w:marRight w:val="0"/>
      <w:marTop w:val="0"/>
      <w:marBottom w:val="0"/>
      <w:divBdr>
        <w:top w:val="none" w:sz="0" w:space="0" w:color="auto"/>
        <w:left w:val="none" w:sz="0" w:space="0" w:color="auto"/>
        <w:bottom w:val="none" w:sz="0" w:space="0" w:color="auto"/>
        <w:right w:val="none" w:sz="0" w:space="0" w:color="auto"/>
      </w:divBdr>
    </w:div>
    <w:div w:id="1982613934">
      <w:bodyDiv w:val="1"/>
      <w:marLeft w:val="0"/>
      <w:marRight w:val="0"/>
      <w:marTop w:val="0"/>
      <w:marBottom w:val="0"/>
      <w:divBdr>
        <w:top w:val="none" w:sz="0" w:space="0" w:color="auto"/>
        <w:left w:val="none" w:sz="0" w:space="0" w:color="auto"/>
        <w:bottom w:val="none" w:sz="0" w:space="0" w:color="auto"/>
        <w:right w:val="none" w:sz="0" w:space="0" w:color="auto"/>
      </w:divBdr>
    </w:div>
    <w:div w:id="1984188836">
      <w:bodyDiv w:val="1"/>
      <w:marLeft w:val="0"/>
      <w:marRight w:val="0"/>
      <w:marTop w:val="0"/>
      <w:marBottom w:val="0"/>
      <w:divBdr>
        <w:top w:val="none" w:sz="0" w:space="0" w:color="auto"/>
        <w:left w:val="none" w:sz="0" w:space="0" w:color="auto"/>
        <w:bottom w:val="none" w:sz="0" w:space="0" w:color="auto"/>
        <w:right w:val="none" w:sz="0" w:space="0" w:color="auto"/>
      </w:divBdr>
    </w:div>
    <w:div w:id="1984431767">
      <w:bodyDiv w:val="1"/>
      <w:marLeft w:val="0"/>
      <w:marRight w:val="0"/>
      <w:marTop w:val="0"/>
      <w:marBottom w:val="0"/>
      <w:divBdr>
        <w:top w:val="none" w:sz="0" w:space="0" w:color="auto"/>
        <w:left w:val="none" w:sz="0" w:space="0" w:color="auto"/>
        <w:bottom w:val="none" w:sz="0" w:space="0" w:color="auto"/>
        <w:right w:val="none" w:sz="0" w:space="0" w:color="auto"/>
      </w:divBdr>
    </w:div>
    <w:div w:id="1996831161">
      <w:bodyDiv w:val="1"/>
      <w:marLeft w:val="0"/>
      <w:marRight w:val="0"/>
      <w:marTop w:val="0"/>
      <w:marBottom w:val="0"/>
      <w:divBdr>
        <w:top w:val="none" w:sz="0" w:space="0" w:color="auto"/>
        <w:left w:val="none" w:sz="0" w:space="0" w:color="auto"/>
        <w:bottom w:val="none" w:sz="0" w:space="0" w:color="auto"/>
        <w:right w:val="none" w:sz="0" w:space="0" w:color="auto"/>
      </w:divBdr>
    </w:div>
    <w:div w:id="1996912669">
      <w:bodyDiv w:val="1"/>
      <w:marLeft w:val="0"/>
      <w:marRight w:val="0"/>
      <w:marTop w:val="0"/>
      <w:marBottom w:val="0"/>
      <w:divBdr>
        <w:top w:val="none" w:sz="0" w:space="0" w:color="auto"/>
        <w:left w:val="none" w:sz="0" w:space="0" w:color="auto"/>
        <w:bottom w:val="none" w:sz="0" w:space="0" w:color="auto"/>
        <w:right w:val="none" w:sz="0" w:space="0" w:color="auto"/>
      </w:divBdr>
    </w:div>
    <w:div w:id="2002658155">
      <w:bodyDiv w:val="1"/>
      <w:marLeft w:val="0"/>
      <w:marRight w:val="0"/>
      <w:marTop w:val="0"/>
      <w:marBottom w:val="0"/>
      <w:divBdr>
        <w:top w:val="none" w:sz="0" w:space="0" w:color="auto"/>
        <w:left w:val="none" w:sz="0" w:space="0" w:color="auto"/>
        <w:bottom w:val="none" w:sz="0" w:space="0" w:color="auto"/>
        <w:right w:val="none" w:sz="0" w:space="0" w:color="auto"/>
      </w:divBdr>
    </w:div>
    <w:div w:id="2006325855">
      <w:bodyDiv w:val="1"/>
      <w:marLeft w:val="0"/>
      <w:marRight w:val="0"/>
      <w:marTop w:val="0"/>
      <w:marBottom w:val="0"/>
      <w:divBdr>
        <w:top w:val="none" w:sz="0" w:space="0" w:color="auto"/>
        <w:left w:val="none" w:sz="0" w:space="0" w:color="auto"/>
        <w:bottom w:val="none" w:sz="0" w:space="0" w:color="auto"/>
        <w:right w:val="none" w:sz="0" w:space="0" w:color="auto"/>
      </w:divBdr>
      <w:divsChild>
        <w:div w:id="1253928387">
          <w:marLeft w:val="0"/>
          <w:marRight w:val="0"/>
          <w:marTop w:val="0"/>
          <w:marBottom w:val="0"/>
          <w:divBdr>
            <w:top w:val="none" w:sz="0" w:space="0" w:color="auto"/>
            <w:left w:val="none" w:sz="0" w:space="0" w:color="auto"/>
            <w:bottom w:val="none" w:sz="0" w:space="0" w:color="auto"/>
            <w:right w:val="none" w:sz="0" w:space="0" w:color="auto"/>
          </w:divBdr>
        </w:div>
      </w:divsChild>
    </w:div>
    <w:div w:id="2007316735">
      <w:bodyDiv w:val="1"/>
      <w:marLeft w:val="0"/>
      <w:marRight w:val="0"/>
      <w:marTop w:val="0"/>
      <w:marBottom w:val="0"/>
      <w:divBdr>
        <w:top w:val="none" w:sz="0" w:space="0" w:color="auto"/>
        <w:left w:val="none" w:sz="0" w:space="0" w:color="auto"/>
        <w:bottom w:val="none" w:sz="0" w:space="0" w:color="auto"/>
        <w:right w:val="none" w:sz="0" w:space="0" w:color="auto"/>
      </w:divBdr>
    </w:div>
    <w:div w:id="2017028959">
      <w:bodyDiv w:val="1"/>
      <w:marLeft w:val="0"/>
      <w:marRight w:val="0"/>
      <w:marTop w:val="0"/>
      <w:marBottom w:val="0"/>
      <w:divBdr>
        <w:top w:val="none" w:sz="0" w:space="0" w:color="auto"/>
        <w:left w:val="none" w:sz="0" w:space="0" w:color="auto"/>
        <w:bottom w:val="none" w:sz="0" w:space="0" w:color="auto"/>
        <w:right w:val="none" w:sz="0" w:space="0" w:color="auto"/>
      </w:divBdr>
    </w:div>
    <w:div w:id="2020544853">
      <w:bodyDiv w:val="1"/>
      <w:marLeft w:val="0"/>
      <w:marRight w:val="0"/>
      <w:marTop w:val="0"/>
      <w:marBottom w:val="0"/>
      <w:divBdr>
        <w:top w:val="none" w:sz="0" w:space="0" w:color="auto"/>
        <w:left w:val="none" w:sz="0" w:space="0" w:color="auto"/>
        <w:bottom w:val="none" w:sz="0" w:space="0" w:color="auto"/>
        <w:right w:val="none" w:sz="0" w:space="0" w:color="auto"/>
      </w:divBdr>
    </w:div>
    <w:div w:id="2021852643">
      <w:bodyDiv w:val="1"/>
      <w:marLeft w:val="0"/>
      <w:marRight w:val="0"/>
      <w:marTop w:val="0"/>
      <w:marBottom w:val="0"/>
      <w:divBdr>
        <w:top w:val="none" w:sz="0" w:space="0" w:color="auto"/>
        <w:left w:val="none" w:sz="0" w:space="0" w:color="auto"/>
        <w:bottom w:val="none" w:sz="0" w:space="0" w:color="auto"/>
        <w:right w:val="none" w:sz="0" w:space="0" w:color="auto"/>
      </w:divBdr>
    </w:div>
    <w:div w:id="2030451777">
      <w:bodyDiv w:val="1"/>
      <w:marLeft w:val="0"/>
      <w:marRight w:val="0"/>
      <w:marTop w:val="0"/>
      <w:marBottom w:val="0"/>
      <w:divBdr>
        <w:top w:val="none" w:sz="0" w:space="0" w:color="auto"/>
        <w:left w:val="none" w:sz="0" w:space="0" w:color="auto"/>
        <w:bottom w:val="none" w:sz="0" w:space="0" w:color="auto"/>
        <w:right w:val="none" w:sz="0" w:space="0" w:color="auto"/>
      </w:divBdr>
    </w:div>
    <w:div w:id="2031254652">
      <w:bodyDiv w:val="1"/>
      <w:marLeft w:val="0"/>
      <w:marRight w:val="0"/>
      <w:marTop w:val="0"/>
      <w:marBottom w:val="0"/>
      <w:divBdr>
        <w:top w:val="none" w:sz="0" w:space="0" w:color="auto"/>
        <w:left w:val="none" w:sz="0" w:space="0" w:color="auto"/>
        <w:bottom w:val="none" w:sz="0" w:space="0" w:color="auto"/>
        <w:right w:val="none" w:sz="0" w:space="0" w:color="auto"/>
      </w:divBdr>
    </w:div>
    <w:div w:id="2034377333">
      <w:bodyDiv w:val="1"/>
      <w:marLeft w:val="0"/>
      <w:marRight w:val="0"/>
      <w:marTop w:val="0"/>
      <w:marBottom w:val="0"/>
      <w:divBdr>
        <w:top w:val="none" w:sz="0" w:space="0" w:color="auto"/>
        <w:left w:val="none" w:sz="0" w:space="0" w:color="auto"/>
        <w:bottom w:val="none" w:sz="0" w:space="0" w:color="auto"/>
        <w:right w:val="none" w:sz="0" w:space="0" w:color="auto"/>
      </w:divBdr>
    </w:div>
    <w:div w:id="2060203140">
      <w:bodyDiv w:val="1"/>
      <w:marLeft w:val="0"/>
      <w:marRight w:val="0"/>
      <w:marTop w:val="0"/>
      <w:marBottom w:val="0"/>
      <w:divBdr>
        <w:top w:val="none" w:sz="0" w:space="0" w:color="auto"/>
        <w:left w:val="none" w:sz="0" w:space="0" w:color="auto"/>
        <w:bottom w:val="none" w:sz="0" w:space="0" w:color="auto"/>
        <w:right w:val="none" w:sz="0" w:space="0" w:color="auto"/>
      </w:divBdr>
    </w:div>
    <w:div w:id="2060324341">
      <w:bodyDiv w:val="1"/>
      <w:marLeft w:val="0"/>
      <w:marRight w:val="0"/>
      <w:marTop w:val="0"/>
      <w:marBottom w:val="0"/>
      <w:divBdr>
        <w:top w:val="none" w:sz="0" w:space="0" w:color="auto"/>
        <w:left w:val="none" w:sz="0" w:space="0" w:color="auto"/>
        <w:bottom w:val="none" w:sz="0" w:space="0" w:color="auto"/>
        <w:right w:val="none" w:sz="0" w:space="0" w:color="auto"/>
      </w:divBdr>
      <w:divsChild>
        <w:div w:id="24182820">
          <w:marLeft w:val="0"/>
          <w:marRight w:val="0"/>
          <w:marTop w:val="0"/>
          <w:marBottom w:val="0"/>
          <w:divBdr>
            <w:top w:val="none" w:sz="0" w:space="0" w:color="auto"/>
            <w:left w:val="none" w:sz="0" w:space="0" w:color="auto"/>
            <w:bottom w:val="none" w:sz="0" w:space="0" w:color="auto"/>
            <w:right w:val="none" w:sz="0" w:space="0" w:color="auto"/>
          </w:divBdr>
        </w:div>
      </w:divsChild>
    </w:div>
    <w:div w:id="2062090767">
      <w:bodyDiv w:val="1"/>
      <w:marLeft w:val="0"/>
      <w:marRight w:val="0"/>
      <w:marTop w:val="0"/>
      <w:marBottom w:val="0"/>
      <w:divBdr>
        <w:top w:val="none" w:sz="0" w:space="0" w:color="auto"/>
        <w:left w:val="none" w:sz="0" w:space="0" w:color="auto"/>
        <w:bottom w:val="none" w:sz="0" w:space="0" w:color="auto"/>
        <w:right w:val="none" w:sz="0" w:space="0" w:color="auto"/>
      </w:divBdr>
    </w:div>
    <w:div w:id="2073304986">
      <w:bodyDiv w:val="1"/>
      <w:marLeft w:val="0"/>
      <w:marRight w:val="0"/>
      <w:marTop w:val="0"/>
      <w:marBottom w:val="0"/>
      <w:divBdr>
        <w:top w:val="none" w:sz="0" w:space="0" w:color="auto"/>
        <w:left w:val="none" w:sz="0" w:space="0" w:color="auto"/>
        <w:bottom w:val="none" w:sz="0" w:space="0" w:color="auto"/>
        <w:right w:val="none" w:sz="0" w:space="0" w:color="auto"/>
      </w:divBdr>
    </w:div>
    <w:div w:id="2079548084">
      <w:bodyDiv w:val="1"/>
      <w:marLeft w:val="0"/>
      <w:marRight w:val="0"/>
      <w:marTop w:val="0"/>
      <w:marBottom w:val="0"/>
      <w:divBdr>
        <w:top w:val="none" w:sz="0" w:space="0" w:color="auto"/>
        <w:left w:val="none" w:sz="0" w:space="0" w:color="auto"/>
        <w:bottom w:val="none" w:sz="0" w:space="0" w:color="auto"/>
        <w:right w:val="none" w:sz="0" w:space="0" w:color="auto"/>
      </w:divBdr>
    </w:div>
    <w:div w:id="2083327342">
      <w:bodyDiv w:val="1"/>
      <w:marLeft w:val="0"/>
      <w:marRight w:val="0"/>
      <w:marTop w:val="0"/>
      <w:marBottom w:val="0"/>
      <w:divBdr>
        <w:top w:val="none" w:sz="0" w:space="0" w:color="auto"/>
        <w:left w:val="none" w:sz="0" w:space="0" w:color="auto"/>
        <w:bottom w:val="none" w:sz="0" w:space="0" w:color="auto"/>
        <w:right w:val="none" w:sz="0" w:space="0" w:color="auto"/>
      </w:divBdr>
    </w:div>
    <w:div w:id="2084640018">
      <w:bodyDiv w:val="1"/>
      <w:marLeft w:val="0"/>
      <w:marRight w:val="0"/>
      <w:marTop w:val="0"/>
      <w:marBottom w:val="0"/>
      <w:divBdr>
        <w:top w:val="none" w:sz="0" w:space="0" w:color="auto"/>
        <w:left w:val="none" w:sz="0" w:space="0" w:color="auto"/>
        <w:bottom w:val="none" w:sz="0" w:space="0" w:color="auto"/>
        <w:right w:val="none" w:sz="0" w:space="0" w:color="auto"/>
      </w:divBdr>
    </w:div>
    <w:div w:id="2086297575">
      <w:bodyDiv w:val="1"/>
      <w:marLeft w:val="0"/>
      <w:marRight w:val="0"/>
      <w:marTop w:val="0"/>
      <w:marBottom w:val="0"/>
      <w:divBdr>
        <w:top w:val="none" w:sz="0" w:space="0" w:color="auto"/>
        <w:left w:val="none" w:sz="0" w:space="0" w:color="auto"/>
        <w:bottom w:val="none" w:sz="0" w:space="0" w:color="auto"/>
        <w:right w:val="none" w:sz="0" w:space="0" w:color="auto"/>
      </w:divBdr>
    </w:div>
    <w:div w:id="2090619394">
      <w:bodyDiv w:val="1"/>
      <w:marLeft w:val="0"/>
      <w:marRight w:val="0"/>
      <w:marTop w:val="0"/>
      <w:marBottom w:val="0"/>
      <w:divBdr>
        <w:top w:val="none" w:sz="0" w:space="0" w:color="auto"/>
        <w:left w:val="none" w:sz="0" w:space="0" w:color="auto"/>
        <w:bottom w:val="none" w:sz="0" w:space="0" w:color="auto"/>
        <w:right w:val="none" w:sz="0" w:space="0" w:color="auto"/>
      </w:divBdr>
    </w:div>
    <w:div w:id="2090888291">
      <w:bodyDiv w:val="1"/>
      <w:marLeft w:val="0"/>
      <w:marRight w:val="0"/>
      <w:marTop w:val="0"/>
      <w:marBottom w:val="0"/>
      <w:divBdr>
        <w:top w:val="none" w:sz="0" w:space="0" w:color="auto"/>
        <w:left w:val="none" w:sz="0" w:space="0" w:color="auto"/>
        <w:bottom w:val="none" w:sz="0" w:space="0" w:color="auto"/>
        <w:right w:val="none" w:sz="0" w:space="0" w:color="auto"/>
      </w:divBdr>
      <w:divsChild>
        <w:div w:id="686518376">
          <w:marLeft w:val="0"/>
          <w:marRight w:val="0"/>
          <w:marTop w:val="0"/>
          <w:marBottom w:val="0"/>
          <w:divBdr>
            <w:top w:val="none" w:sz="0" w:space="0" w:color="auto"/>
            <w:left w:val="none" w:sz="0" w:space="0" w:color="auto"/>
            <w:bottom w:val="none" w:sz="0" w:space="0" w:color="auto"/>
            <w:right w:val="none" w:sz="0" w:space="0" w:color="auto"/>
          </w:divBdr>
        </w:div>
      </w:divsChild>
    </w:div>
    <w:div w:id="2091349740">
      <w:bodyDiv w:val="1"/>
      <w:marLeft w:val="0"/>
      <w:marRight w:val="0"/>
      <w:marTop w:val="0"/>
      <w:marBottom w:val="0"/>
      <w:divBdr>
        <w:top w:val="none" w:sz="0" w:space="0" w:color="auto"/>
        <w:left w:val="none" w:sz="0" w:space="0" w:color="auto"/>
        <w:bottom w:val="none" w:sz="0" w:space="0" w:color="auto"/>
        <w:right w:val="none" w:sz="0" w:space="0" w:color="auto"/>
      </w:divBdr>
    </w:div>
    <w:div w:id="2091845528">
      <w:bodyDiv w:val="1"/>
      <w:marLeft w:val="0"/>
      <w:marRight w:val="0"/>
      <w:marTop w:val="0"/>
      <w:marBottom w:val="0"/>
      <w:divBdr>
        <w:top w:val="none" w:sz="0" w:space="0" w:color="auto"/>
        <w:left w:val="none" w:sz="0" w:space="0" w:color="auto"/>
        <w:bottom w:val="none" w:sz="0" w:space="0" w:color="auto"/>
        <w:right w:val="none" w:sz="0" w:space="0" w:color="auto"/>
      </w:divBdr>
    </w:div>
    <w:div w:id="2092198858">
      <w:bodyDiv w:val="1"/>
      <w:marLeft w:val="0"/>
      <w:marRight w:val="0"/>
      <w:marTop w:val="0"/>
      <w:marBottom w:val="0"/>
      <w:divBdr>
        <w:top w:val="none" w:sz="0" w:space="0" w:color="auto"/>
        <w:left w:val="none" w:sz="0" w:space="0" w:color="auto"/>
        <w:bottom w:val="none" w:sz="0" w:space="0" w:color="auto"/>
        <w:right w:val="none" w:sz="0" w:space="0" w:color="auto"/>
      </w:divBdr>
    </w:div>
    <w:div w:id="2097048100">
      <w:bodyDiv w:val="1"/>
      <w:marLeft w:val="0"/>
      <w:marRight w:val="0"/>
      <w:marTop w:val="0"/>
      <w:marBottom w:val="0"/>
      <w:divBdr>
        <w:top w:val="none" w:sz="0" w:space="0" w:color="auto"/>
        <w:left w:val="none" w:sz="0" w:space="0" w:color="auto"/>
        <w:bottom w:val="none" w:sz="0" w:space="0" w:color="auto"/>
        <w:right w:val="none" w:sz="0" w:space="0" w:color="auto"/>
      </w:divBdr>
    </w:div>
    <w:div w:id="2097356273">
      <w:bodyDiv w:val="1"/>
      <w:marLeft w:val="0"/>
      <w:marRight w:val="0"/>
      <w:marTop w:val="0"/>
      <w:marBottom w:val="0"/>
      <w:divBdr>
        <w:top w:val="none" w:sz="0" w:space="0" w:color="auto"/>
        <w:left w:val="none" w:sz="0" w:space="0" w:color="auto"/>
        <w:bottom w:val="none" w:sz="0" w:space="0" w:color="auto"/>
        <w:right w:val="none" w:sz="0" w:space="0" w:color="auto"/>
      </w:divBdr>
    </w:div>
    <w:div w:id="2103213349">
      <w:bodyDiv w:val="1"/>
      <w:marLeft w:val="0"/>
      <w:marRight w:val="0"/>
      <w:marTop w:val="0"/>
      <w:marBottom w:val="0"/>
      <w:divBdr>
        <w:top w:val="none" w:sz="0" w:space="0" w:color="auto"/>
        <w:left w:val="none" w:sz="0" w:space="0" w:color="auto"/>
        <w:bottom w:val="none" w:sz="0" w:space="0" w:color="auto"/>
        <w:right w:val="none" w:sz="0" w:space="0" w:color="auto"/>
      </w:divBdr>
    </w:div>
    <w:div w:id="2116050600">
      <w:bodyDiv w:val="1"/>
      <w:marLeft w:val="0"/>
      <w:marRight w:val="0"/>
      <w:marTop w:val="0"/>
      <w:marBottom w:val="0"/>
      <w:divBdr>
        <w:top w:val="none" w:sz="0" w:space="0" w:color="auto"/>
        <w:left w:val="none" w:sz="0" w:space="0" w:color="auto"/>
        <w:bottom w:val="none" w:sz="0" w:space="0" w:color="auto"/>
        <w:right w:val="none" w:sz="0" w:space="0" w:color="auto"/>
      </w:divBdr>
    </w:div>
    <w:div w:id="2126533754">
      <w:bodyDiv w:val="1"/>
      <w:marLeft w:val="0"/>
      <w:marRight w:val="0"/>
      <w:marTop w:val="0"/>
      <w:marBottom w:val="0"/>
      <w:divBdr>
        <w:top w:val="none" w:sz="0" w:space="0" w:color="auto"/>
        <w:left w:val="none" w:sz="0" w:space="0" w:color="auto"/>
        <w:bottom w:val="none" w:sz="0" w:space="0" w:color="auto"/>
        <w:right w:val="none" w:sz="0" w:space="0" w:color="auto"/>
      </w:divBdr>
    </w:div>
    <w:div w:id="2129930052">
      <w:bodyDiv w:val="1"/>
      <w:marLeft w:val="0"/>
      <w:marRight w:val="0"/>
      <w:marTop w:val="0"/>
      <w:marBottom w:val="0"/>
      <w:divBdr>
        <w:top w:val="none" w:sz="0" w:space="0" w:color="auto"/>
        <w:left w:val="none" w:sz="0" w:space="0" w:color="auto"/>
        <w:bottom w:val="none" w:sz="0" w:space="0" w:color="auto"/>
        <w:right w:val="none" w:sz="0" w:space="0" w:color="auto"/>
      </w:divBdr>
    </w:div>
    <w:div w:id="2138603481">
      <w:bodyDiv w:val="1"/>
      <w:marLeft w:val="0"/>
      <w:marRight w:val="0"/>
      <w:marTop w:val="0"/>
      <w:marBottom w:val="0"/>
      <w:divBdr>
        <w:top w:val="none" w:sz="0" w:space="0" w:color="auto"/>
        <w:left w:val="none" w:sz="0" w:space="0" w:color="auto"/>
        <w:bottom w:val="none" w:sz="0" w:space="0" w:color="auto"/>
        <w:right w:val="none" w:sz="0" w:space="0" w:color="auto"/>
      </w:divBdr>
    </w:div>
    <w:div w:id="21448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ri.bb.com.b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watch?v=WOjIPwagVpA" TargetMode="External"/><Relationship Id="rId2" Type="http://schemas.openxmlformats.org/officeDocument/2006/relationships/customXml" Target="../customXml/item2.xml"/><Relationship Id="rId16" Type="http://schemas.openxmlformats.org/officeDocument/2006/relationships/hyperlink" Target="https://www.youtube.com/watch?v=WOjIPwagVpA" TargetMode="External"/><Relationship Id="rId20" Type="http://schemas.openxmlformats.org/officeDocument/2006/relationships/hyperlink" Target="https://ri.bb.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intranet.bb.com.br/wps/myportal/intranet/Home/ant/nacional/nacionais/difin/7956f3be-251d-404d-a314-8e5f6bb4cd4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CB07A88B-F558-49C8-B06C-C39A4DA010EE}">
    <t:Anchor>
      <t:Comment id="2046261950"/>
    </t:Anchor>
    <t:History>
      <t:Event id="{44FD98AB-1ED6-4305-ACD2-5D62ECCC87B5}" time="2022-07-19T21:32:44.562Z">
        <t:Attribution userId="S::felipepimentel@bb.com.br::d573f189-0e12-41a5-9897-fb8803e38713" userProvider="AD" userName="Felipe de Mello Pimentel"/>
        <t:Anchor>
          <t:Comment id="2046261950"/>
        </t:Anchor>
        <t:Create/>
      </t:Event>
      <t:Event id="{44C511CB-942A-4AF3-9BCC-35E5263D16F0}" time="2022-07-19T21:32:44.562Z">
        <t:Attribution userId="S::felipepimentel@bb.com.br::d573f189-0e12-41a5-9897-fb8803e38713" userProvider="AD" userName="Felipe de Mello Pimentel"/>
        <t:Anchor>
          <t:Comment id="2046261950"/>
        </t:Anchor>
        <t:Assign userId="S::tatianacoelho@bb.com.br::634ad405-d4e7-48c0-85e1-a7d2125721a7" userProvider="AD" userName="Tatiana Dias Coelho"/>
      </t:Event>
      <t:Event id="{BF8F4FAA-40AE-4723-805E-F8C196EDCCD5}" time="2022-07-19T21:32:44.562Z">
        <t:Attribution userId="S::felipepimentel@bb.com.br::d573f189-0e12-41a5-9897-fb8803e38713" userProvider="AD" userName="Felipe de Mello Pimentel"/>
        <t:Anchor>
          <t:Comment id="2046261950"/>
        </t:Anchor>
        <t:SetTitle title="@Tatiana Dias Coelho , recordei que a assessoria do Presidente solicitou no Relad passado que essa tabela se torna-se um parágrafo, no sentido de ocupar muito espaço para pouca informação."/>
      </t:Event>
    </t:History>
  </t:Task>
</t:Task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02292A417C2648B961FE88832CAC84" ma:contentTypeVersion="13" ma:contentTypeDescription="Create a new document." ma:contentTypeScope="" ma:versionID="821d6e355c9ad33ab6b03a9d6c62c38f">
  <xsd:schema xmlns:xsd="http://www.w3.org/2001/XMLSchema" xmlns:xs="http://www.w3.org/2001/XMLSchema" xmlns:p="http://schemas.microsoft.com/office/2006/metadata/properties" xmlns:ns3="e4cbdd53-00ff-4c88-be7a-1ec62c358946" xmlns:ns4="359a356d-4dca-4650-ac4d-28b6fae00da8" targetNamespace="http://schemas.microsoft.com/office/2006/metadata/properties" ma:root="true" ma:fieldsID="c2f34c5ec8af9cef624a5444d2c67f10" ns3:_="" ns4:_="">
    <xsd:import namespace="e4cbdd53-00ff-4c88-be7a-1ec62c358946"/>
    <xsd:import namespace="359a356d-4dca-4650-ac4d-28b6fae00d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bdd53-00ff-4c88-be7a-1ec62c35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9a356d-4dca-4650-ac4d-28b6fae00d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535A3-4DD1-419A-AA10-09E980AED84B}">
  <ds:schemaRefs>
    <ds:schemaRef ds:uri="http://schemas.openxmlformats.org/officeDocument/2006/bibliography"/>
  </ds:schemaRefs>
</ds:datastoreItem>
</file>

<file path=customXml/itemProps2.xml><?xml version="1.0" encoding="utf-8"?>
<ds:datastoreItem xmlns:ds="http://schemas.openxmlformats.org/officeDocument/2006/customXml" ds:itemID="{437BAFA0-FB67-4A2C-B3E3-AB3BBDCF80A5}">
  <ds:schemaRefs>
    <ds:schemaRef ds:uri="http://schemas.microsoft.com/sharepoint/v3/contenttype/forms"/>
  </ds:schemaRefs>
</ds:datastoreItem>
</file>

<file path=customXml/itemProps3.xml><?xml version="1.0" encoding="utf-8"?>
<ds:datastoreItem xmlns:ds="http://schemas.openxmlformats.org/officeDocument/2006/customXml" ds:itemID="{2F308BD9-E0B0-4D13-A634-FEF6A23C91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2DEEAE-9B1B-4B06-BF2D-CF92E7C80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bdd53-00ff-4c88-be7a-1ec62c358946"/>
    <ds:schemaRef ds:uri="359a356d-4dca-4650-ac4d-28b6fae0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7564</Words>
  <Characters>43590</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bb</Company>
  <LinksUpToDate>false</LinksUpToDate>
  <CharactersWithSpaces>51052</CharactersWithSpaces>
  <SharedDoc>false</SharedDoc>
  <HLinks>
    <vt:vector size="36" baseType="variant">
      <vt:variant>
        <vt:i4>458770</vt:i4>
      </vt:variant>
      <vt:variant>
        <vt:i4>15</vt:i4>
      </vt:variant>
      <vt:variant>
        <vt:i4>0</vt:i4>
      </vt:variant>
      <vt:variant>
        <vt:i4>5</vt:i4>
      </vt:variant>
      <vt:variant>
        <vt:lpwstr>https://ri.bb.com.br/</vt:lpwstr>
      </vt:variant>
      <vt:variant>
        <vt:lpwstr/>
      </vt:variant>
      <vt:variant>
        <vt:i4>458770</vt:i4>
      </vt:variant>
      <vt:variant>
        <vt:i4>12</vt:i4>
      </vt:variant>
      <vt:variant>
        <vt:i4>0</vt:i4>
      </vt:variant>
      <vt:variant>
        <vt:i4>5</vt:i4>
      </vt:variant>
      <vt:variant>
        <vt:lpwstr>https://ri.bb.com.br/</vt:lpwstr>
      </vt:variant>
      <vt:variant>
        <vt:lpwstr/>
      </vt:variant>
      <vt:variant>
        <vt:i4>458770</vt:i4>
      </vt:variant>
      <vt:variant>
        <vt:i4>9</vt:i4>
      </vt:variant>
      <vt:variant>
        <vt:i4>0</vt:i4>
      </vt:variant>
      <vt:variant>
        <vt:i4>5</vt:i4>
      </vt:variant>
      <vt:variant>
        <vt:lpwstr>https://ri.bb.com.br/</vt:lpwstr>
      </vt:variant>
      <vt:variant>
        <vt:lpwstr/>
      </vt:variant>
      <vt:variant>
        <vt:i4>2228340</vt:i4>
      </vt:variant>
      <vt:variant>
        <vt:i4>6</vt:i4>
      </vt:variant>
      <vt:variant>
        <vt:i4>0</vt:i4>
      </vt:variant>
      <vt:variant>
        <vt:i4>5</vt:i4>
      </vt:variant>
      <vt:variant>
        <vt:lpwstr>https://portal.intranet.bb.com.br/wps/myportal/intranet/Home/ant/nacional/nacionais/difin/7956f3be-251d-404d-a314-8e5f6bb4cd4f/</vt:lpwstr>
      </vt:variant>
      <vt:variant>
        <vt:lpwstr/>
      </vt:variant>
      <vt:variant>
        <vt:i4>3735605</vt:i4>
      </vt:variant>
      <vt:variant>
        <vt:i4>3</vt:i4>
      </vt:variant>
      <vt:variant>
        <vt:i4>0</vt:i4>
      </vt:variant>
      <vt:variant>
        <vt:i4>5</vt:i4>
      </vt:variant>
      <vt:variant>
        <vt:lpwstr>https://www.youtube.com/watch?v=WOjIPwagVpA</vt:lpwstr>
      </vt:variant>
      <vt:variant>
        <vt:lpwstr/>
      </vt:variant>
      <vt:variant>
        <vt:i4>3735605</vt:i4>
      </vt:variant>
      <vt:variant>
        <vt:i4>0</vt:i4>
      </vt:variant>
      <vt:variant>
        <vt:i4>0</vt:i4>
      </vt:variant>
      <vt:variant>
        <vt:i4>5</vt:i4>
      </vt:variant>
      <vt:variant>
        <vt:lpwstr>https://www.youtube.com/watch?v=WOjIPwagVpA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Fabrício Santin</cp:lastModifiedBy>
  <cp:revision>15</cp:revision>
  <cp:lastPrinted>2022-08-09T22:21:00Z</cp:lastPrinted>
  <dcterms:created xsi:type="dcterms:W3CDTF">2022-11-07T11:53:00Z</dcterms:created>
  <dcterms:modified xsi:type="dcterms:W3CDTF">2022-11-08T20:02:00Z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0x0101005902292A417C2648B961FE88832CAC84</vt:lpwstr>
  </property>
  <property fmtid="{D5CDD505-2E9C-101B-9397-08002B2CF9AE}" pid="3" name="MSIP_Label_1ba22eba-d59e-42ba-acb9-085eb1026b66_Enabled">
    <vt:lpwstr>true</vt:lpwstr>
  </property>
  <property fmtid="{D5CDD505-2E9C-101B-9397-08002B2CF9AE}" pid="4" name="MSIP_Label_1ba22eba-d59e-42ba-acb9-085eb1026b66_SetDate">
    <vt:lpwstr>2022-10-26T20:26:47Z</vt:lpwstr>
  </property>
  <property fmtid="{D5CDD505-2E9C-101B-9397-08002B2CF9AE}" pid="5" name="MSIP_Label_1ba22eba-d59e-42ba-acb9-085eb1026b66_Method">
    <vt:lpwstr>Privileged</vt:lpwstr>
  </property>
  <property fmtid="{D5CDD505-2E9C-101B-9397-08002B2CF9AE}" pid="6" name="MSIP_Label_1ba22eba-d59e-42ba-acb9-085eb1026b66_Name">
    <vt:lpwstr>1ba22eba-d59e-42ba-acb9-085eb1026b66</vt:lpwstr>
  </property>
  <property fmtid="{D5CDD505-2E9C-101B-9397-08002B2CF9AE}" pid="7" name="MSIP_Label_1ba22eba-d59e-42ba-acb9-085eb1026b66_SiteId">
    <vt:lpwstr>ea0c2907-38d2-4181-8750-b0b190b60443</vt:lpwstr>
  </property>
  <property fmtid="{D5CDD505-2E9C-101B-9397-08002B2CF9AE}" pid="8" name="MSIP_Label_1ba22eba-d59e-42ba-acb9-085eb1026b66_ActionId">
    <vt:lpwstr>f8989963-9dee-4553-81e2-8862cdfcc77e</vt:lpwstr>
  </property>
  <property fmtid="{D5CDD505-2E9C-101B-9397-08002B2CF9AE}" pid="9" name="MSIP_Label_1ba22eba-d59e-42ba-acb9-085eb1026b66_ContentBits">
    <vt:lpwstr>1</vt:lpwstr>
  </property>
</Properties>
</file>