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CD721" w14:textId="77777777" w:rsidR="00894C3D" w:rsidRPr="00D12A6A" w:rsidRDefault="00894C3D" w:rsidP="00C824C9">
      <w:pPr>
        <w:spacing w:before="180" w:after="180"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D12A6A">
        <w:rPr>
          <w:rFonts w:ascii="Arial" w:hAnsi="Arial" w:cs="Arial"/>
          <w:b/>
          <w:bCs/>
          <w:sz w:val="22"/>
          <w:szCs w:val="22"/>
        </w:rPr>
        <w:t>LOG-IN – LOGÍSTICA INTERMODAL S.A.</w:t>
      </w:r>
    </w:p>
    <w:p w14:paraId="4F35E8C6" w14:textId="77777777" w:rsidR="00894C3D" w:rsidRPr="00D12A6A" w:rsidRDefault="00894C3D" w:rsidP="00C824C9">
      <w:pPr>
        <w:spacing w:before="180" w:after="180"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D12A6A">
        <w:rPr>
          <w:rFonts w:ascii="Arial" w:hAnsi="Arial" w:cs="Arial"/>
          <w:sz w:val="22"/>
          <w:szCs w:val="22"/>
        </w:rPr>
        <w:t>Companhia Aberta</w:t>
      </w:r>
    </w:p>
    <w:p w14:paraId="622FE153" w14:textId="77777777" w:rsidR="00894C3D" w:rsidRPr="00D12A6A" w:rsidRDefault="00894C3D" w:rsidP="00C824C9">
      <w:pPr>
        <w:pStyle w:val="Ttulo1"/>
        <w:spacing w:before="180" w:after="180" w:line="276" w:lineRule="auto"/>
        <w:ind w:left="0" w:right="-1"/>
        <w:jc w:val="center"/>
        <w:rPr>
          <w:b w:val="0"/>
        </w:rPr>
      </w:pPr>
      <w:r w:rsidRPr="00D12A6A">
        <w:rPr>
          <w:b w:val="0"/>
        </w:rPr>
        <w:t>CNPJ n° 42.278.291/0001-24</w:t>
      </w:r>
    </w:p>
    <w:p w14:paraId="61E40E7C" w14:textId="77777777" w:rsidR="00894C3D" w:rsidRPr="00D12A6A" w:rsidRDefault="00894C3D" w:rsidP="00C824C9">
      <w:pPr>
        <w:pStyle w:val="Cabealho"/>
        <w:spacing w:before="180" w:after="180"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D12A6A">
        <w:rPr>
          <w:rFonts w:ascii="Arial" w:hAnsi="Arial" w:cs="Arial"/>
          <w:sz w:val="22"/>
          <w:szCs w:val="22"/>
        </w:rPr>
        <w:t>NIRE n° 33.300.026.074-9</w:t>
      </w:r>
    </w:p>
    <w:p w14:paraId="050C8304" w14:textId="77777777" w:rsidR="00894C3D" w:rsidRPr="00D12A6A" w:rsidRDefault="00894C3D" w:rsidP="00C824C9">
      <w:pPr>
        <w:pStyle w:val="Cabealho"/>
        <w:spacing w:before="180" w:after="180" w:line="276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4C0AED5F" w14:textId="10B82A42" w:rsidR="00894C3D" w:rsidRDefault="000637A6" w:rsidP="00C824C9">
      <w:pPr>
        <w:pStyle w:val="Corpodetexto"/>
        <w:spacing w:before="180" w:after="180" w:line="276" w:lineRule="auto"/>
        <w:ind w:right="-1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CERTIDÃO DA </w:t>
      </w:r>
      <w:r w:rsidR="00894C3D">
        <w:rPr>
          <w:b/>
          <w:bCs/>
          <w:szCs w:val="22"/>
        </w:rPr>
        <w:t>ATA DA REUNIÃO DO CONSELHO DE ADMINISTRAÇÃO</w:t>
      </w:r>
    </w:p>
    <w:p w14:paraId="5A4122D6" w14:textId="2BE1769C" w:rsidR="00894C3D" w:rsidRPr="00D12A6A" w:rsidRDefault="00894C3D" w:rsidP="00C824C9">
      <w:pPr>
        <w:pStyle w:val="Corpodetexto"/>
        <w:spacing w:before="180" w:after="180" w:line="276" w:lineRule="auto"/>
        <w:ind w:right="-1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REALIZADA EM </w:t>
      </w:r>
      <w:r w:rsidR="00314A6A">
        <w:rPr>
          <w:b/>
          <w:bCs/>
          <w:szCs w:val="22"/>
        </w:rPr>
        <w:t>16 DE MARÇO DE 2023</w:t>
      </w:r>
    </w:p>
    <w:p w14:paraId="0FE256F8" w14:textId="77777777" w:rsidR="00894C3D" w:rsidRPr="00D12A6A" w:rsidRDefault="00894C3D" w:rsidP="00C824C9">
      <w:pPr>
        <w:pStyle w:val="Corpodetexto"/>
        <w:spacing w:before="180" w:after="180" w:line="276" w:lineRule="auto"/>
        <w:ind w:right="-568"/>
        <w:jc w:val="center"/>
        <w:rPr>
          <w:b/>
          <w:bCs/>
          <w:szCs w:val="22"/>
        </w:rPr>
      </w:pPr>
    </w:p>
    <w:p w14:paraId="1ED72680" w14:textId="067FFA00" w:rsidR="00894C3D" w:rsidRPr="00D825D8" w:rsidRDefault="00894C3D" w:rsidP="00C824C9">
      <w:pPr>
        <w:pStyle w:val="PargrafodaLista"/>
        <w:numPr>
          <w:ilvl w:val="0"/>
          <w:numId w:val="47"/>
        </w:numPr>
        <w:tabs>
          <w:tab w:val="left" w:pos="567"/>
        </w:tabs>
        <w:spacing w:before="180" w:after="180"/>
        <w:ind w:left="0" w:right="-1" w:firstLine="0"/>
        <w:contextualSpacing w:val="0"/>
        <w:jc w:val="both"/>
        <w:rPr>
          <w:b/>
          <w:bCs/>
          <w:lang w:val="pt-BR"/>
        </w:rPr>
      </w:pPr>
      <w:r w:rsidRPr="00195D05">
        <w:rPr>
          <w:rFonts w:ascii="Arial" w:hAnsi="Arial" w:cs="Arial"/>
          <w:b/>
          <w:bCs/>
          <w:u w:val="single"/>
          <w:lang w:val="pt-BR"/>
        </w:rPr>
        <w:t>Data, Hora e Local</w:t>
      </w:r>
      <w:r w:rsidRPr="00195D05">
        <w:rPr>
          <w:rFonts w:ascii="Arial" w:hAnsi="Arial" w:cs="Arial"/>
          <w:b/>
          <w:bCs/>
          <w:lang w:val="pt-BR"/>
        </w:rPr>
        <w:t xml:space="preserve">: </w:t>
      </w:r>
      <w:r w:rsidR="00314A6A" w:rsidRPr="00195D05">
        <w:rPr>
          <w:rFonts w:ascii="Arial" w:hAnsi="Arial" w:cs="Arial"/>
          <w:bCs/>
          <w:lang w:val="pt-BR"/>
        </w:rPr>
        <w:t>16</w:t>
      </w:r>
      <w:r w:rsidRPr="00195D05">
        <w:rPr>
          <w:rFonts w:ascii="Arial" w:hAnsi="Arial" w:cs="Arial"/>
          <w:bCs/>
          <w:lang w:val="pt-BR"/>
        </w:rPr>
        <w:t xml:space="preserve"> de março de 202</w:t>
      </w:r>
      <w:r w:rsidR="00191D39" w:rsidRPr="00195D05">
        <w:rPr>
          <w:rFonts w:ascii="Arial" w:hAnsi="Arial" w:cs="Arial"/>
          <w:bCs/>
          <w:lang w:val="pt-BR"/>
        </w:rPr>
        <w:t>3</w:t>
      </w:r>
      <w:r w:rsidRPr="00195D05">
        <w:rPr>
          <w:rFonts w:ascii="Arial" w:hAnsi="Arial" w:cs="Arial"/>
          <w:bCs/>
          <w:lang w:val="pt-BR"/>
        </w:rPr>
        <w:t xml:space="preserve">, às </w:t>
      </w:r>
      <w:r w:rsidR="00195D05" w:rsidRPr="00195D05">
        <w:rPr>
          <w:rFonts w:ascii="Arial" w:hAnsi="Arial" w:cs="Arial"/>
          <w:bCs/>
          <w:lang w:val="pt-BR"/>
        </w:rPr>
        <w:t>15</w:t>
      </w:r>
      <w:r w:rsidRPr="00195D05">
        <w:rPr>
          <w:rFonts w:ascii="Arial" w:hAnsi="Arial" w:cs="Arial"/>
          <w:bCs/>
          <w:lang w:val="pt-BR"/>
        </w:rPr>
        <w:t>:00</w:t>
      </w:r>
      <w:r w:rsidRPr="00D825D8">
        <w:rPr>
          <w:rFonts w:ascii="Arial" w:hAnsi="Arial" w:cs="Arial"/>
          <w:bCs/>
          <w:lang w:val="pt-BR"/>
        </w:rPr>
        <w:t xml:space="preserve"> horas, na sede da Companhia, localizada </w:t>
      </w:r>
      <w:r w:rsidRPr="00894C3D">
        <w:rPr>
          <w:rFonts w:ascii="Arial" w:hAnsi="Arial" w:cs="Arial"/>
          <w:lang w:val="pt-BR"/>
        </w:rPr>
        <w:t xml:space="preserve">na Cidade do Rio de Janeiro, Estado do Rio de Janeiro, </w:t>
      </w:r>
      <w:r w:rsidR="00D825D8" w:rsidRPr="00D825D8">
        <w:rPr>
          <w:rFonts w:ascii="Arial" w:hAnsi="Arial" w:cs="Arial"/>
          <w:lang w:val="pt-BR"/>
        </w:rPr>
        <w:t>na Rua do Passeio, nº 78, sala 1.201, Condomínio BVEP Nigri Plaza, Centro, e por videoconferência</w:t>
      </w:r>
      <w:r w:rsidR="00D825D8">
        <w:rPr>
          <w:rFonts w:ascii="Arial" w:hAnsi="Arial" w:cs="Arial"/>
          <w:lang w:val="pt-BR"/>
        </w:rPr>
        <w:t>.</w:t>
      </w:r>
    </w:p>
    <w:p w14:paraId="4327C5A9" w14:textId="77777777" w:rsidR="00D825D8" w:rsidRPr="00D825D8" w:rsidRDefault="00D825D8" w:rsidP="00C824C9">
      <w:pPr>
        <w:pStyle w:val="PargrafodaLista"/>
        <w:tabs>
          <w:tab w:val="left" w:pos="567"/>
        </w:tabs>
        <w:spacing w:before="180" w:after="180"/>
        <w:ind w:left="0" w:right="-1"/>
        <w:contextualSpacing w:val="0"/>
        <w:jc w:val="both"/>
        <w:rPr>
          <w:b/>
          <w:bCs/>
          <w:lang w:val="pt-BR"/>
        </w:rPr>
      </w:pPr>
    </w:p>
    <w:p w14:paraId="3EECAEA1" w14:textId="062DBC22" w:rsidR="00894C3D" w:rsidRPr="00894C3D" w:rsidRDefault="00894C3D" w:rsidP="00C824C9">
      <w:pPr>
        <w:pStyle w:val="PargrafodaLista"/>
        <w:numPr>
          <w:ilvl w:val="0"/>
          <w:numId w:val="47"/>
        </w:numPr>
        <w:tabs>
          <w:tab w:val="left" w:pos="567"/>
          <w:tab w:val="left" w:pos="3255"/>
        </w:tabs>
        <w:spacing w:before="180" w:after="180"/>
        <w:ind w:left="0" w:right="-1" w:firstLine="0"/>
        <w:contextualSpacing w:val="0"/>
        <w:jc w:val="both"/>
        <w:rPr>
          <w:rFonts w:ascii="Arial" w:hAnsi="Arial" w:cs="Arial"/>
          <w:lang w:val="pt-BR"/>
        </w:rPr>
      </w:pPr>
      <w:r w:rsidRPr="00894C3D">
        <w:rPr>
          <w:rFonts w:ascii="Arial" w:hAnsi="Arial" w:cs="Arial"/>
          <w:b/>
          <w:bCs/>
          <w:u w:val="single"/>
          <w:lang w:val="pt-BR"/>
        </w:rPr>
        <w:t>Convocação e Presença</w:t>
      </w:r>
      <w:r w:rsidRPr="00894C3D">
        <w:rPr>
          <w:rFonts w:ascii="Arial" w:hAnsi="Arial" w:cs="Arial"/>
          <w:b/>
          <w:lang w:val="pt-BR"/>
        </w:rPr>
        <w:t xml:space="preserve">: </w:t>
      </w:r>
      <w:r w:rsidRPr="00894C3D">
        <w:rPr>
          <w:rFonts w:ascii="Arial" w:hAnsi="Arial" w:cs="Arial"/>
          <w:bCs/>
          <w:lang w:val="pt-BR"/>
        </w:rPr>
        <w:t>Convocação realizada por mensagem eletrônica enviada aos membros do Conselho de Administração, na forma do Regimento Interno. Presentes todos os membros do Conselho, verificando-se, portanto, o quórum necessário à instalação da presente reunião.</w:t>
      </w:r>
    </w:p>
    <w:p w14:paraId="18F41DD3" w14:textId="77777777" w:rsidR="00894C3D" w:rsidRPr="00894C3D" w:rsidRDefault="00894C3D" w:rsidP="00C824C9">
      <w:pPr>
        <w:pStyle w:val="PargrafodaLista"/>
        <w:tabs>
          <w:tab w:val="left" w:pos="567"/>
          <w:tab w:val="left" w:pos="3255"/>
        </w:tabs>
        <w:spacing w:before="180" w:after="180"/>
        <w:ind w:left="0" w:right="-1"/>
        <w:contextualSpacing w:val="0"/>
        <w:jc w:val="both"/>
        <w:rPr>
          <w:rFonts w:ascii="Arial" w:hAnsi="Arial" w:cs="Arial"/>
          <w:b/>
          <w:bCs/>
          <w:lang w:val="pt-BR"/>
        </w:rPr>
      </w:pPr>
    </w:p>
    <w:p w14:paraId="6828D821" w14:textId="74FDC654" w:rsidR="00894C3D" w:rsidRPr="00195D05" w:rsidRDefault="00894C3D" w:rsidP="00C824C9">
      <w:pPr>
        <w:pStyle w:val="PargrafodaLista"/>
        <w:numPr>
          <w:ilvl w:val="0"/>
          <w:numId w:val="47"/>
        </w:numPr>
        <w:tabs>
          <w:tab w:val="left" w:pos="567"/>
          <w:tab w:val="left" w:pos="3255"/>
        </w:tabs>
        <w:spacing w:before="180" w:after="180"/>
        <w:ind w:left="0" w:right="-1" w:firstLine="0"/>
        <w:contextualSpacing w:val="0"/>
        <w:jc w:val="both"/>
        <w:rPr>
          <w:rFonts w:ascii="Arial" w:hAnsi="Arial" w:cs="Arial"/>
          <w:lang w:val="pt-BR"/>
        </w:rPr>
      </w:pPr>
      <w:r w:rsidRPr="00894C3D">
        <w:rPr>
          <w:rFonts w:ascii="Arial" w:hAnsi="Arial" w:cs="Arial"/>
          <w:b/>
          <w:bCs/>
          <w:u w:val="single"/>
          <w:lang w:val="pt-BR"/>
        </w:rPr>
        <w:t>Mesa</w:t>
      </w:r>
      <w:r w:rsidRPr="00894C3D">
        <w:rPr>
          <w:rFonts w:ascii="Arial" w:hAnsi="Arial" w:cs="Arial"/>
          <w:b/>
          <w:bCs/>
          <w:lang w:val="pt-BR"/>
        </w:rPr>
        <w:t>: Presidente</w:t>
      </w:r>
      <w:r w:rsidRPr="00894C3D">
        <w:rPr>
          <w:rFonts w:ascii="Arial" w:hAnsi="Arial" w:cs="Arial"/>
          <w:lang w:val="pt-BR"/>
        </w:rPr>
        <w:t xml:space="preserve">: Sr. Marco Antônio Souza Cauduro; </w:t>
      </w:r>
      <w:r w:rsidRPr="00894C3D">
        <w:rPr>
          <w:rFonts w:ascii="Arial" w:hAnsi="Arial" w:cs="Arial"/>
          <w:b/>
          <w:bCs/>
          <w:lang w:val="pt-BR"/>
        </w:rPr>
        <w:t>Secre</w:t>
      </w:r>
      <w:r w:rsidRPr="00195D05">
        <w:rPr>
          <w:rFonts w:ascii="Arial" w:hAnsi="Arial" w:cs="Arial"/>
          <w:b/>
          <w:bCs/>
          <w:lang w:val="pt-BR"/>
        </w:rPr>
        <w:t>tário</w:t>
      </w:r>
      <w:r w:rsidRPr="00195D05">
        <w:rPr>
          <w:rFonts w:ascii="Arial" w:hAnsi="Arial" w:cs="Arial"/>
          <w:lang w:val="pt-BR"/>
        </w:rPr>
        <w:t>: Sr. Eduardo Simeone</w:t>
      </w:r>
      <w:r w:rsidR="00191D39" w:rsidRPr="00195D05">
        <w:rPr>
          <w:rFonts w:ascii="Arial" w:hAnsi="Arial" w:cs="Arial"/>
          <w:lang w:val="pt-BR"/>
        </w:rPr>
        <w:t>.</w:t>
      </w:r>
    </w:p>
    <w:p w14:paraId="01F857D6" w14:textId="77777777" w:rsidR="00894C3D" w:rsidRPr="00894C3D" w:rsidRDefault="00894C3D" w:rsidP="00C824C9">
      <w:pPr>
        <w:pStyle w:val="PargrafodaLista"/>
        <w:tabs>
          <w:tab w:val="left" w:pos="567"/>
          <w:tab w:val="left" w:pos="3255"/>
        </w:tabs>
        <w:spacing w:before="180" w:after="180"/>
        <w:ind w:left="0" w:right="-1"/>
        <w:contextualSpacing w:val="0"/>
        <w:jc w:val="both"/>
        <w:rPr>
          <w:rFonts w:ascii="Arial" w:hAnsi="Arial" w:cs="Arial"/>
          <w:b/>
          <w:bCs/>
          <w:lang w:val="pt-BR"/>
        </w:rPr>
      </w:pPr>
    </w:p>
    <w:p w14:paraId="6A60DA41" w14:textId="24D47067" w:rsidR="00F868BE" w:rsidRPr="00D226D2" w:rsidRDefault="00894C3D" w:rsidP="00C824C9">
      <w:pPr>
        <w:pStyle w:val="PargrafodaLista"/>
        <w:numPr>
          <w:ilvl w:val="0"/>
          <w:numId w:val="47"/>
        </w:numPr>
        <w:tabs>
          <w:tab w:val="left" w:pos="567"/>
          <w:tab w:val="left" w:pos="3255"/>
        </w:tabs>
        <w:spacing w:before="180" w:after="180"/>
        <w:ind w:left="0" w:right="-1" w:firstLine="0"/>
        <w:contextualSpacing w:val="0"/>
        <w:jc w:val="both"/>
        <w:rPr>
          <w:rFonts w:ascii="Arial" w:hAnsi="Arial" w:cs="Arial"/>
          <w:lang w:val="pt-BR"/>
        </w:rPr>
      </w:pPr>
      <w:r w:rsidRPr="00D226D2">
        <w:rPr>
          <w:rFonts w:ascii="Arial" w:hAnsi="Arial" w:cs="Arial"/>
          <w:b/>
          <w:bCs/>
          <w:u w:val="single"/>
          <w:lang w:val="pt-BR"/>
        </w:rPr>
        <w:t>Ordem do Dia</w:t>
      </w:r>
      <w:r w:rsidRPr="00D226D2">
        <w:rPr>
          <w:rFonts w:ascii="Arial" w:hAnsi="Arial" w:cs="Arial"/>
          <w:b/>
          <w:bCs/>
          <w:lang w:val="pt-BR"/>
        </w:rPr>
        <w:t xml:space="preserve">: </w:t>
      </w:r>
      <w:r w:rsidR="00D10218" w:rsidRPr="00D226D2">
        <w:rPr>
          <w:rFonts w:ascii="Arial" w:hAnsi="Arial" w:cs="Arial"/>
          <w:lang w:val="pt-BR"/>
        </w:rPr>
        <w:t xml:space="preserve">Examinar, discutir e deliberar sobre: </w:t>
      </w:r>
      <w:r w:rsidR="00D10218" w:rsidRPr="00D226D2">
        <w:rPr>
          <w:rFonts w:ascii="Arial" w:hAnsi="Arial" w:cs="Arial"/>
          <w:b/>
          <w:bCs/>
          <w:lang w:val="pt-BR"/>
        </w:rPr>
        <w:t xml:space="preserve">(i) </w:t>
      </w:r>
      <w:r w:rsidR="00D10218" w:rsidRPr="00D226D2">
        <w:rPr>
          <w:rFonts w:ascii="Arial" w:hAnsi="Arial" w:cs="Arial"/>
          <w:lang w:val="pt-BR"/>
        </w:rPr>
        <w:t xml:space="preserve">a proposta de remuneração global anual da administração para o exercício social de 2022; </w:t>
      </w:r>
      <w:r w:rsidR="00D10218" w:rsidRPr="00D226D2">
        <w:rPr>
          <w:rFonts w:ascii="Arial" w:hAnsi="Arial" w:cs="Arial"/>
          <w:b/>
          <w:bCs/>
          <w:lang w:val="pt-BR"/>
        </w:rPr>
        <w:t>(</w:t>
      </w:r>
      <w:proofErr w:type="spellStart"/>
      <w:r w:rsidR="00D10218" w:rsidRPr="00D226D2">
        <w:rPr>
          <w:rFonts w:ascii="Arial" w:hAnsi="Arial" w:cs="Arial"/>
          <w:b/>
          <w:bCs/>
          <w:lang w:val="pt-BR"/>
        </w:rPr>
        <w:t>ii</w:t>
      </w:r>
      <w:proofErr w:type="spellEnd"/>
      <w:r w:rsidR="00D10218" w:rsidRPr="00D226D2">
        <w:rPr>
          <w:rFonts w:ascii="Arial" w:hAnsi="Arial" w:cs="Arial"/>
          <w:b/>
          <w:bCs/>
          <w:lang w:val="pt-BR"/>
        </w:rPr>
        <w:t>)</w:t>
      </w:r>
      <w:r w:rsidRPr="00D226D2">
        <w:rPr>
          <w:rFonts w:ascii="Arial" w:hAnsi="Arial" w:cs="Arial"/>
          <w:b/>
          <w:bCs/>
          <w:lang w:val="pt-BR"/>
        </w:rPr>
        <w:t xml:space="preserve"> </w:t>
      </w:r>
      <w:r w:rsidR="00D10218" w:rsidRPr="00D226D2">
        <w:rPr>
          <w:rFonts w:ascii="Arial" w:hAnsi="Arial" w:cs="Arial"/>
          <w:lang w:val="pt-BR"/>
        </w:rPr>
        <w:t xml:space="preserve">a aderência dos candidatos a membros do Conselho de Administração indicados pelo acionista controlador para o próximo mandato unificado de 2 (dois) anos </w:t>
      </w:r>
      <w:r w:rsidR="00D10218" w:rsidRPr="005400CC">
        <w:rPr>
          <w:rFonts w:ascii="Arial" w:hAnsi="Arial" w:cs="Arial"/>
          <w:lang w:val="pt-BR"/>
        </w:rPr>
        <w:t>(a)</w:t>
      </w:r>
      <w:r w:rsidR="00D10218" w:rsidRPr="00D226D2">
        <w:rPr>
          <w:rFonts w:ascii="Arial" w:hAnsi="Arial" w:cs="Arial"/>
          <w:lang w:val="pt-BR"/>
        </w:rPr>
        <w:t xml:space="preserve"> à Política de Indicação de Membros da Diretoria, Conselho de Administração e Comitês de Assessoramento da Companhia</w:t>
      </w:r>
      <w:r w:rsidR="001131CC">
        <w:rPr>
          <w:rFonts w:ascii="Arial" w:hAnsi="Arial" w:cs="Arial"/>
          <w:lang w:val="pt-BR"/>
        </w:rPr>
        <w:t xml:space="preserve"> (“</w:t>
      </w:r>
      <w:r w:rsidR="001131CC" w:rsidRPr="001131CC">
        <w:rPr>
          <w:rFonts w:ascii="Arial" w:hAnsi="Arial" w:cs="Arial"/>
          <w:u w:val="single"/>
          <w:lang w:val="pt-BR"/>
        </w:rPr>
        <w:t>Política de Indicação</w:t>
      </w:r>
      <w:r w:rsidR="001131CC">
        <w:rPr>
          <w:rFonts w:ascii="Arial" w:hAnsi="Arial" w:cs="Arial"/>
          <w:lang w:val="pt-BR"/>
        </w:rPr>
        <w:t>”)</w:t>
      </w:r>
      <w:r w:rsidR="00D10218" w:rsidRPr="00D226D2">
        <w:rPr>
          <w:rFonts w:ascii="Arial" w:hAnsi="Arial" w:cs="Arial"/>
          <w:lang w:val="pt-BR"/>
        </w:rPr>
        <w:t xml:space="preserve">, e </w:t>
      </w:r>
      <w:r w:rsidR="00D10218" w:rsidRPr="005400CC">
        <w:rPr>
          <w:rFonts w:ascii="Arial" w:hAnsi="Arial" w:cs="Arial"/>
          <w:lang w:val="pt-BR"/>
        </w:rPr>
        <w:t>(b)</w:t>
      </w:r>
      <w:r w:rsidR="00D10218" w:rsidRPr="00D226D2">
        <w:rPr>
          <w:rFonts w:ascii="Arial" w:hAnsi="Arial" w:cs="Arial"/>
          <w:lang w:val="pt-BR"/>
        </w:rPr>
        <w:t xml:space="preserve"> conforme aplicável, aos requisitos de independência previstos no Regulamento do Novo Mercado da B3 S.A. – Brasil, Bolsa, Balcão </w:t>
      </w:r>
      <w:r w:rsidR="005400CC">
        <w:rPr>
          <w:rFonts w:ascii="Arial" w:hAnsi="Arial" w:cs="Arial"/>
          <w:lang w:val="pt-BR"/>
        </w:rPr>
        <w:t>(“</w:t>
      </w:r>
      <w:r w:rsidR="005400CC" w:rsidRPr="005400CC">
        <w:rPr>
          <w:rFonts w:ascii="Arial" w:hAnsi="Arial" w:cs="Arial"/>
          <w:u w:val="single"/>
          <w:lang w:val="pt-BR"/>
        </w:rPr>
        <w:t>Regulamento do Novo Mercado</w:t>
      </w:r>
      <w:r w:rsidR="005400CC">
        <w:rPr>
          <w:rFonts w:ascii="Arial" w:hAnsi="Arial" w:cs="Arial"/>
          <w:lang w:val="pt-BR"/>
        </w:rPr>
        <w:t xml:space="preserve">”) </w:t>
      </w:r>
      <w:r w:rsidR="00D10218" w:rsidRPr="00D226D2">
        <w:rPr>
          <w:rFonts w:ascii="Arial" w:hAnsi="Arial" w:cs="Arial"/>
          <w:lang w:val="pt-BR"/>
        </w:rPr>
        <w:t xml:space="preserve">e no Anexo K da Resolução CVM nº 80/22; </w:t>
      </w:r>
      <w:r w:rsidR="00D226D2">
        <w:rPr>
          <w:rFonts w:ascii="Arial" w:hAnsi="Arial" w:cs="Arial"/>
          <w:lang w:val="pt-BR"/>
        </w:rPr>
        <w:t xml:space="preserve">e </w:t>
      </w:r>
      <w:r w:rsidR="00D10218" w:rsidRPr="00D226D2">
        <w:rPr>
          <w:rFonts w:ascii="Arial" w:hAnsi="Arial" w:cs="Arial"/>
          <w:b/>
          <w:bCs/>
          <w:lang w:val="pt-BR"/>
        </w:rPr>
        <w:t>(</w:t>
      </w:r>
      <w:proofErr w:type="spellStart"/>
      <w:r w:rsidR="00D10218" w:rsidRPr="00D226D2">
        <w:rPr>
          <w:rFonts w:ascii="Arial" w:hAnsi="Arial" w:cs="Arial"/>
          <w:b/>
          <w:bCs/>
          <w:lang w:val="pt-BR"/>
        </w:rPr>
        <w:t>iii</w:t>
      </w:r>
      <w:proofErr w:type="spellEnd"/>
      <w:r w:rsidR="00D10218" w:rsidRPr="00D226D2">
        <w:rPr>
          <w:rFonts w:ascii="Arial" w:hAnsi="Arial" w:cs="Arial"/>
          <w:b/>
          <w:bCs/>
          <w:lang w:val="pt-BR"/>
        </w:rPr>
        <w:t xml:space="preserve">) </w:t>
      </w:r>
      <w:r w:rsidR="00D10218" w:rsidRPr="00D226D2">
        <w:rPr>
          <w:rFonts w:ascii="Arial" w:hAnsi="Arial" w:cs="Arial"/>
          <w:lang w:val="pt-BR"/>
        </w:rPr>
        <w:t>a</w:t>
      </w:r>
      <w:r w:rsidR="00D10218" w:rsidRPr="00D226D2">
        <w:rPr>
          <w:rFonts w:ascii="Arial" w:hAnsi="Arial" w:cs="Arial"/>
          <w:b/>
          <w:bCs/>
          <w:lang w:val="pt-BR"/>
        </w:rPr>
        <w:t xml:space="preserve"> </w:t>
      </w:r>
      <w:r w:rsidR="00D10218" w:rsidRPr="00D226D2">
        <w:rPr>
          <w:rFonts w:ascii="Arial" w:hAnsi="Arial" w:cs="Arial"/>
          <w:lang w:val="pt-BR"/>
        </w:rPr>
        <w:t>convocação da Assembleia Geral Ordinária da Companhia, a ser realizada no dia 18 de abril de 2023, para deliberar sobre a seguinte ordem do dia</w:t>
      </w:r>
      <w:r w:rsidR="00D10218" w:rsidRPr="005400CC">
        <w:rPr>
          <w:rFonts w:ascii="Arial" w:hAnsi="Arial" w:cs="Arial"/>
          <w:lang w:val="pt-BR"/>
        </w:rPr>
        <w:t xml:space="preserve">: </w:t>
      </w:r>
      <w:r w:rsidR="00D226D2" w:rsidRPr="005400CC">
        <w:rPr>
          <w:rFonts w:ascii="Arial" w:hAnsi="Arial" w:cs="Arial"/>
          <w:lang w:val="pt-BR"/>
        </w:rPr>
        <w:t xml:space="preserve">(a) tomar as contas dos Administradores, discutir e votar o relatório da Administração  e as Demonstrações Financeiras anuais da Log-In referentes ao exercício social encerrado em 31 de dezembro de 2022, acompanhadas do relatório dos Auditores Independentes e do parecer do Comitê de Auditoria; (b) fixar o montante global da remuneração dos administradores da Companhia para o  exercício social de 2023; (c) fixar o número de membros do Conselho de Administração da Companhia para o próximo mandato unificado de 2 (dois) anos, que se estenderá até a Assembleia Geral Ordinária que </w:t>
      </w:r>
      <w:r w:rsidR="00D226D2" w:rsidRPr="005400CC">
        <w:rPr>
          <w:rFonts w:ascii="Arial" w:hAnsi="Arial" w:cs="Arial"/>
          <w:lang w:val="pt-BR"/>
        </w:rPr>
        <w:lastRenderedPageBreak/>
        <w:t xml:space="preserve">deliberar sobre as demonstrações financeiras do exercício social encerrado em 31 de dezembro de 2024; e (d) eleger os membros do Conselho de Administração da Companhia para o próximo mandato unificado de </w:t>
      </w:r>
      <w:r w:rsidR="00D226D2" w:rsidRPr="00D226D2">
        <w:rPr>
          <w:rFonts w:ascii="Arial" w:hAnsi="Arial" w:cs="Arial"/>
          <w:lang w:val="pt-BR"/>
        </w:rPr>
        <w:t>2 (dois) anos.</w:t>
      </w:r>
    </w:p>
    <w:p w14:paraId="40768F53" w14:textId="73171914" w:rsidR="009670E5" w:rsidRDefault="00894C3D" w:rsidP="00C824C9">
      <w:pPr>
        <w:pStyle w:val="PargrafodaLista"/>
        <w:numPr>
          <w:ilvl w:val="0"/>
          <w:numId w:val="47"/>
        </w:numPr>
        <w:tabs>
          <w:tab w:val="left" w:pos="567"/>
          <w:tab w:val="left" w:pos="3255"/>
        </w:tabs>
        <w:spacing w:before="180" w:after="180"/>
        <w:ind w:left="0" w:right="-1" w:firstLine="0"/>
        <w:contextualSpacing w:val="0"/>
        <w:jc w:val="both"/>
        <w:rPr>
          <w:rFonts w:ascii="Arial" w:hAnsi="Arial" w:cs="Arial"/>
          <w:lang w:val="pt-BR"/>
        </w:rPr>
      </w:pPr>
      <w:r w:rsidRPr="009670E5">
        <w:rPr>
          <w:rFonts w:ascii="Arial" w:hAnsi="Arial" w:cs="Arial"/>
          <w:b/>
          <w:bCs/>
          <w:u w:val="single"/>
          <w:lang w:val="pt-BR"/>
        </w:rPr>
        <w:t>Deliberações</w:t>
      </w:r>
      <w:r w:rsidRPr="009670E5">
        <w:rPr>
          <w:rFonts w:ascii="Arial" w:hAnsi="Arial" w:cs="Arial"/>
          <w:b/>
          <w:bCs/>
          <w:lang w:val="pt-BR"/>
        </w:rPr>
        <w:t>:</w:t>
      </w:r>
      <w:r w:rsidRPr="009670E5">
        <w:rPr>
          <w:rFonts w:ascii="Arial" w:hAnsi="Arial" w:cs="Arial"/>
          <w:lang w:val="pt-BR"/>
        </w:rPr>
        <w:t xml:space="preserve"> </w:t>
      </w:r>
      <w:r w:rsidR="00D226D2">
        <w:rPr>
          <w:rFonts w:ascii="Arial" w:hAnsi="Arial" w:cs="Arial"/>
          <w:lang w:val="pt-BR"/>
        </w:rPr>
        <w:t>Instalada a reunião, os membros do Conselho de Administraçã</w:t>
      </w:r>
      <w:r w:rsidR="005400CC">
        <w:rPr>
          <w:rFonts w:ascii="Arial" w:hAnsi="Arial" w:cs="Arial"/>
          <w:lang w:val="pt-BR"/>
        </w:rPr>
        <w:t>o</w:t>
      </w:r>
      <w:r w:rsidR="00D226D2">
        <w:rPr>
          <w:rFonts w:ascii="Arial" w:hAnsi="Arial" w:cs="Arial"/>
          <w:lang w:val="pt-BR"/>
        </w:rPr>
        <w:t>:</w:t>
      </w:r>
    </w:p>
    <w:p w14:paraId="2E313FF1" w14:textId="65EA6980" w:rsidR="009670E5" w:rsidRPr="00D226D2" w:rsidRDefault="001131CC" w:rsidP="00C824C9">
      <w:pPr>
        <w:pStyle w:val="PargrafodaLista"/>
        <w:numPr>
          <w:ilvl w:val="1"/>
          <w:numId w:val="47"/>
        </w:numPr>
        <w:tabs>
          <w:tab w:val="left" w:pos="1134"/>
        </w:tabs>
        <w:spacing w:before="180" w:after="180"/>
        <w:ind w:left="567" w:right="-1" w:firstLine="0"/>
        <w:contextualSpacing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aprovaram,</w:t>
      </w:r>
      <w:r>
        <w:rPr>
          <w:rFonts w:ascii="Arial" w:hAnsi="Arial" w:cs="Arial"/>
          <w:lang w:val="pt-BR"/>
        </w:rPr>
        <w:t xml:space="preserve"> por unanimidade e sem qualquer ressalva,</w:t>
      </w:r>
      <w:r w:rsidR="009670E5" w:rsidRPr="009670E5">
        <w:rPr>
          <w:rFonts w:ascii="Arial" w:hAnsi="Arial" w:cs="Arial"/>
          <w:lang w:val="pt-BR"/>
        </w:rPr>
        <w:t xml:space="preserve"> </w:t>
      </w:r>
      <w:r w:rsidR="00D226D2">
        <w:rPr>
          <w:rFonts w:ascii="Arial" w:hAnsi="Arial" w:cs="Arial"/>
          <w:lang w:val="pt-BR"/>
        </w:rPr>
        <w:t xml:space="preserve">a proposta de remuneração global dos administradores da Companhia para o exercício social de 2023 em </w:t>
      </w:r>
      <w:r w:rsidR="00D226D2" w:rsidRPr="00D226D2">
        <w:rPr>
          <w:rFonts w:ascii="Arial" w:hAnsi="Arial" w:cs="Arial"/>
          <w:lang w:val="pt-BR"/>
        </w:rPr>
        <w:t>R$ 18.308.625,69 (dezoito milhões, trezentos e oito mil, seiscentos e vinte e cinco reais e sessenta e nove centavos)</w:t>
      </w:r>
      <w:r w:rsidR="009670E5">
        <w:rPr>
          <w:rFonts w:ascii="Arial" w:hAnsi="Arial" w:cs="Arial"/>
          <w:lang w:val="pt-BR"/>
        </w:rPr>
        <w:t>:</w:t>
      </w:r>
    </w:p>
    <w:p w14:paraId="1AA68B5C" w14:textId="6B12A0B0" w:rsidR="00894C3D" w:rsidRDefault="001131CC" w:rsidP="00C824C9">
      <w:pPr>
        <w:pStyle w:val="PargrafodaLista"/>
        <w:numPr>
          <w:ilvl w:val="1"/>
          <w:numId w:val="47"/>
        </w:numPr>
        <w:tabs>
          <w:tab w:val="left" w:pos="1134"/>
        </w:tabs>
        <w:spacing w:before="180" w:after="180"/>
        <w:ind w:left="567" w:right="-1" w:firstLine="0"/>
        <w:contextualSpacing w:val="0"/>
        <w:jc w:val="both"/>
        <w:rPr>
          <w:rFonts w:ascii="Arial" w:hAnsi="Arial" w:cs="Arial"/>
          <w:lang w:val="pt-BR"/>
        </w:rPr>
      </w:pPr>
      <w:r w:rsidRPr="001131CC">
        <w:rPr>
          <w:rFonts w:ascii="Arial" w:hAnsi="Arial" w:cs="Arial"/>
          <w:b/>
          <w:bCs/>
          <w:lang w:val="pt-BR"/>
        </w:rPr>
        <w:t>tomaram conhecimento</w:t>
      </w:r>
      <w:r>
        <w:rPr>
          <w:rFonts w:ascii="Arial" w:hAnsi="Arial" w:cs="Arial"/>
          <w:lang w:val="pt-BR"/>
        </w:rPr>
        <w:t xml:space="preserve"> da proposta do acionista controlador </w:t>
      </w:r>
      <w:r w:rsidR="005400CC">
        <w:rPr>
          <w:rFonts w:ascii="Arial" w:hAnsi="Arial" w:cs="Arial"/>
          <w:lang w:val="pt-BR"/>
        </w:rPr>
        <w:t>para (a) fixar em 6 (seis) o número de membros do Conselho de Administração para o próximo mandato unificado de 2 (dois) anos; e (b) reconduzir todos os atuais membros do Conselho de Administração ao próximo mandato unificado</w:t>
      </w:r>
      <w:r>
        <w:rPr>
          <w:rFonts w:ascii="Arial" w:hAnsi="Arial" w:cs="Arial"/>
          <w:lang w:val="pt-BR"/>
        </w:rPr>
        <w:t>;</w:t>
      </w:r>
    </w:p>
    <w:p w14:paraId="2978AC4F" w14:textId="38CBEAB8" w:rsidR="001131CC" w:rsidRDefault="001131CC" w:rsidP="00C824C9">
      <w:pPr>
        <w:pStyle w:val="PargrafodaLista"/>
        <w:numPr>
          <w:ilvl w:val="1"/>
          <w:numId w:val="47"/>
        </w:numPr>
        <w:tabs>
          <w:tab w:val="left" w:pos="1134"/>
        </w:tabs>
        <w:spacing w:before="180" w:after="180"/>
        <w:ind w:left="567" w:right="-1" w:firstLine="0"/>
        <w:contextualSpacing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concluíram</w:t>
      </w:r>
      <w:r>
        <w:rPr>
          <w:rFonts w:ascii="Arial" w:hAnsi="Arial" w:cs="Arial"/>
          <w:lang w:val="pt-BR"/>
        </w:rPr>
        <w:t xml:space="preserve">, por unanimidade e sem qualquer ressalva, (a) que todos os candidatos </w:t>
      </w:r>
      <w:r w:rsidR="005400CC">
        <w:rPr>
          <w:rFonts w:ascii="Arial" w:hAnsi="Arial" w:cs="Arial"/>
          <w:lang w:val="pt-BR"/>
        </w:rPr>
        <w:t xml:space="preserve">indicados pelo acionista controlador </w:t>
      </w:r>
      <w:r w:rsidR="0043066C">
        <w:rPr>
          <w:rFonts w:ascii="Arial" w:hAnsi="Arial" w:cs="Arial"/>
          <w:lang w:val="pt-BR"/>
        </w:rPr>
        <w:t>atendem aos requisitos previstos na</w:t>
      </w:r>
      <w:r>
        <w:rPr>
          <w:rFonts w:ascii="Arial" w:hAnsi="Arial" w:cs="Arial"/>
          <w:lang w:val="pt-BR"/>
        </w:rPr>
        <w:t xml:space="preserve"> Política de Indicação; e (b) com base nas declarações prestadas nos termos do art. 17, inciso I, do Regulamento do Novo Mercado e do art. 7º, inciso I, do Anexo K à Resolução CVM nº 80/22, </w:t>
      </w:r>
      <w:r w:rsidR="0043066C">
        <w:rPr>
          <w:rFonts w:ascii="Arial" w:hAnsi="Arial" w:cs="Arial"/>
          <w:lang w:val="pt-BR"/>
        </w:rPr>
        <w:t xml:space="preserve">que </w:t>
      </w:r>
      <w:r>
        <w:rPr>
          <w:rFonts w:ascii="Arial" w:hAnsi="Arial" w:cs="Arial"/>
          <w:lang w:val="pt-BR"/>
        </w:rPr>
        <w:t xml:space="preserve">os senhores </w:t>
      </w:r>
      <w:r w:rsidRPr="00195D05">
        <w:rPr>
          <w:rFonts w:ascii="Arial" w:hAnsi="Arial" w:cs="Arial"/>
          <w:color w:val="000000" w:themeColor="text1"/>
          <w:lang w:val="pt-BR"/>
        </w:rPr>
        <w:t xml:space="preserve">Maurício Ribeiro de Menezes e Julian Roger </w:t>
      </w:r>
      <w:proofErr w:type="spellStart"/>
      <w:r w:rsidRPr="00195D05">
        <w:rPr>
          <w:rFonts w:ascii="Arial" w:hAnsi="Arial" w:cs="Arial"/>
          <w:color w:val="000000" w:themeColor="text1"/>
          <w:lang w:val="pt-BR"/>
        </w:rPr>
        <w:t>Crispin</w:t>
      </w:r>
      <w:proofErr w:type="spellEnd"/>
      <w:r w:rsidRPr="00195D05">
        <w:rPr>
          <w:rFonts w:ascii="Arial" w:hAnsi="Arial" w:cs="Arial"/>
          <w:color w:val="000000" w:themeColor="text1"/>
          <w:lang w:val="pt-BR"/>
        </w:rPr>
        <w:t xml:space="preserve"> Thomas</w:t>
      </w:r>
      <w:r>
        <w:rPr>
          <w:rFonts w:ascii="Arial" w:hAnsi="Arial" w:cs="Arial"/>
          <w:lang w:val="pt-BR"/>
        </w:rPr>
        <w:t xml:space="preserve"> </w:t>
      </w:r>
      <w:r w:rsidR="0043066C">
        <w:rPr>
          <w:rFonts w:ascii="Arial" w:hAnsi="Arial" w:cs="Arial"/>
          <w:lang w:val="pt-BR"/>
        </w:rPr>
        <w:t>se enquadram nos critérios de</w:t>
      </w:r>
      <w:r>
        <w:rPr>
          <w:rFonts w:ascii="Arial" w:hAnsi="Arial" w:cs="Arial"/>
          <w:lang w:val="pt-BR"/>
        </w:rPr>
        <w:t xml:space="preserve"> independência previstos no Regulamento do Novo Mercado e no Anexo K à Resolução CVM nº 80/22.</w:t>
      </w:r>
    </w:p>
    <w:p w14:paraId="79DF29A9" w14:textId="25DF5F09" w:rsidR="00D825D8" w:rsidRPr="00CA2412" w:rsidRDefault="001131CC" w:rsidP="00C824C9">
      <w:pPr>
        <w:pStyle w:val="PargrafodaLista"/>
        <w:numPr>
          <w:ilvl w:val="1"/>
          <w:numId w:val="47"/>
        </w:numPr>
        <w:tabs>
          <w:tab w:val="left" w:pos="567"/>
          <w:tab w:val="left" w:pos="1134"/>
        </w:tabs>
        <w:spacing w:before="180" w:after="180"/>
        <w:ind w:left="567" w:right="-1" w:firstLine="0"/>
        <w:contextualSpacing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aprovaram,</w:t>
      </w:r>
      <w:r>
        <w:rPr>
          <w:rFonts w:ascii="Arial" w:hAnsi="Arial" w:cs="Arial"/>
          <w:lang w:val="pt-BR"/>
        </w:rPr>
        <w:t xml:space="preserve"> por unanimidade e sem qualquer ressalva,</w:t>
      </w:r>
      <w:r w:rsidRPr="009670E5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a </w:t>
      </w:r>
      <w:r w:rsidRPr="00D226D2">
        <w:rPr>
          <w:rFonts w:ascii="Arial" w:hAnsi="Arial" w:cs="Arial"/>
          <w:lang w:val="pt-BR"/>
        </w:rPr>
        <w:t xml:space="preserve">convocação da Assembleia Geral Ordinária da Companhia, </w:t>
      </w:r>
      <w:r w:rsidRPr="005400CC">
        <w:rPr>
          <w:rFonts w:ascii="Arial" w:hAnsi="Arial" w:cs="Arial"/>
          <w:lang w:val="pt-BR"/>
        </w:rPr>
        <w:t>a ser realizada no dia 18 de abril de 2023, para deliberar sobre a seguinte ordem do dia: (a) tomar as contas dos Administradores, discutir e votar o relatório da Administração  e as Demonstrações Financeiras anuais da Log-In referentes ao exercício social encerrado em 31 de dezembro de 2022, acompanhadas do relatório dos Auditores Independentes e do parecer do Comitê de Auditoria</w:t>
      </w:r>
      <w:r w:rsidR="005400CC" w:rsidRPr="005400CC">
        <w:rPr>
          <w:rFonts w:ascii="Arial" w:hAnsi="Arial" w:cs="Arial"/>
          <w:lang w:val="pt-BR"/>
        </w:rPr>
        <w:t>, conforme aprovado por este Conselho de Administração em reunião realizada em 8 de março de 2023</w:t>
      </w:r>
      <w:r w:rsidRPr="005400CC">
        <w:rPr>
          <w:rFonts w:ascii="Arial" w:hAnsi="Arial" w:cs="Arial"/>
          <w:lang w:val="pt-BR"/>
        </w:rPr>
        <w:t>; (b) fixar o montante global da remuneração dos administradores da Companhia para o  exercício social de 2023; (c) fixar o número de membros do Conselho de Administração da Companhia para o próximo mandato unificado de 2 (dois) anos, que se estenderá até a Assembleia Geral Ordinária que deliberar sobre as demonstrações financeiras do exercício social encerrado em 31 de dezembro de 2024; e (d) eleger os membros do Conselho de Administração da Companhia para o próximo mandato unificado de 2 (</w:t>
      </w:r>
      <w:r w:rsidRPr="00D226D2">
        <w:rPr>
          <w:rFonts w:ascii="Arial" w:hAnsi="Arial" w:cs="Arial"/>
          <w:lang w:val="pt-BR"/>
        </w:rPr>
        <w:t>dois) anos</w:t>
      </w:r>
      <w:r>
        <w:rPr>
          <w:rFonts w:ascii="Arial" w:hAnsi="Arial" w:cs="Arial"/>
          <w:lang w:val="pt-BR"/>
        </w:rPr>
        <w:t>.</w:t>
      </w:r>
    </w:p>
    <w:p w14:paraId="38921A80" w14:textId="5F46ACDE" w:rsidR="009F0692" w:rsidRDefault="00894C3D" w:rsidP="00C824C9">
      <w:pPr>
        <w:pStyle w:val="PargrafodaLista"/>
        <w:numPr>
          <w:ilvl w:val="0"/>
          <w:numId w:val="47"/>
        </w:numPr>
        <w:tabs>
          <w:tab w:val="left" w:pos="567"/>
        </w:tabs>
        <w:spacing w:before="180" w:after="180"/>
        <w:ind w:left="0" w:right="-1" w:firstLine="0"/>
        <w:contextualSpacing w:val="0"/>
        <w:jc w:val="both"/>
        <w:rPr>
          <w:rFonts w:ascii="Arial" w:hAnsi="Arial" w:cs="Arial"/>
          <w:lang w:val="pt-BR"/>
        </w:rPr>
      </w:pPr>
      <w:r w:rsidRPr="00894C3D">
        <w:rPr>
          <w:rFonts w:ascii="Arial" w:hAnsi="Arial" w:cs="Arial"/>
          <w:b/>
          <w:bCs/>
          <w:u w:val="single"/>
          <w:lang w:val="pt-BR"/>
        </w:rPr>
        <w:t>Encerramento e lavratura da ata</w:t>
      </w:r>
      <w:r w:rsidRPr="00894C3D">
        <w:rPr>
          <w:rFonts w:ascii="Arial" w:hAnsi="Arial" w:cs="Arial"/>
          <w:b/>
          <w:bCs/>
          <w:lang w:val="pt-BR"/>
        </w:rPr>
        <w:t xml:space="preserve">: </w:t>
      </w:r>
      <w:r w:rsidRPr="00894C3D">
        <w:rPr>
          <w:rFonts w:ascii="Arial" w:hAnsi="Arial" w:cs="Arial"/>
          <w:lang w:val="pt-BR"/>
        </w:rPr>
        <w:t xml:space="preserve">Nada mais havendo a ser tratado, foram suspensos os trabalhos pelo tempo necessário à lavratura da presente ata, em forma de sumário. Reaberta a sessão, a presente ata foi lida, aprovada e assinada por todos os presentes. </w:t>
      </w:r>
    </w:p>
    <w:p w14:paraId="38BA4D18" w14:textId="6F0A4883" w:rsidR="009F0692" w:rsidRPr="009F0692" w:rsidRDefault="009F0692" w:rsidP="00C824C9">
      <w:pPr>
        <w:pStyle w:val="PargrafodaLista"/>
        <w:numPr>
          <w:ilvl w:val="0"/>
          <w:numId w:val="47"/>
        </w:numPr>
        <w:tabs>
          <w:tab w:val="left" w:pos="567"/>
        </w:tabs>
        <w:spacing w:before="180" w:after="180"/>
        <w:ind w:left="0" w:right="-1" w:firstLine="0"/>
        <w:contextualSpacing w:val="0"/>
        <w:jc w:val="both"/>
        <w:rPr>
          <w:rFonts w:ascii="Arial" w:hAnsi="Arial" w:cs="Arial"/>
          <w:lang w:val="pt-BR"/>
        </w:rPr>
      </w:pPr>
      <w:r w:rsidRPr="009F0692">
        <w:rPr>
          <w:rFonts w:ascii="Arial" w:hAnsi="Arial" w:cs="Arial"/>
          <w:b/>
          <w:bCs/>
          <w:u w:val="single"/>
          <w:lang w:val="pt-BR"/>
        </w:rPr>
        <w:t>Assinaturas</w:t>
      </w:r>
      <w:r>
        <w:rPr>
          <w:rFonts w:ascii="Arial" w:hAnsi="Arial" w:cs="Arial"/>
          <w:lang w:val="pt-BR"/>
        </w:rPr>
        <w:t xml:space="preserve">: </w:t>
      </w:r>
      <w:r w:rsidRPr="009F0692">
        <w:rPr>
          <w:rFonts w:ascii="Arial" w:hAnsi="Arial" w:cs="Arial"/>
          <w:u w:val="single"/>
          <w:lang w:val="pt-BR"/>
        </w:rPr>
        <w:t>Mesa</w:t>
      </w:r>
      <w:r>
        <w:rPr>
          <w:rFonts w:ascii="Arial" w:hAnsi="Arial" w:cs="Arial"/>
          <w:lang w:val="pt-BR"/>
        </w:rPr>
        <w:t xml:space="preserve">: Marco Antônio Souza Cauduro (presidente); Eduardo Simeone (secretário). </w:t>
      </w:r>
      <w:r>
        <w:rPr>
          <w:rFonts w:ascii="Arial" w:hAnsi="Arial" w:cs="Arial"/>
          <w:u w:val="single"/>
          <w:lang w:val="pt-BR"/>
        </w:rPr>
        <w:t>Membros do Conselho de Administração</w:t>
      </w:r>
      <w:r>
        <w:rPr>
          <w:rFonts w:ascii="Arial" w:hAnsi="Arial" w:cs="Arial"/>
          <w:lang w:val="pt-BR"/>
        </w:rPr>
        <w:t xml:space="preserve">: Marco Antônio Souza </w:t>
      </w:r>
      <w:r>
        <w:rPr>
          <w:rFonts w:ascii="Arial" w:hAnsi="Arial" w:cs="Arial"/>
          <w:lang w:val="pt-BR"/>
        </w:rPr>
        <w:lastRenderedPageBreak/>
        <w:t>Cauduro; Maurício Ribeiro de Menezes,</w:t>
      </w:r>
      <w:r w:rsidR="000D0A12">
        <w:rPr>
          <w:rFonts w:ascii="Arial" w:hAnsi="Arial" w:cs="Arial"/>
          <w:lang w:val="pt-BR"/>
        </w:rPr>
        <w:t xml:space="preserve"> Carlos José </w:t>
      </w:r>
      <w:proofErr w:type="spellStart"/>
      <w:r w:rsidR="000D0A12">
        <w:rPr>
          <w:rFonts w:ascii="Arial" w:hAnsi="Arial" w:cs="Arial"/>
          <w:lang w:val="pt-BR"/>
        </w:rPr>
        <w:t>Rollim</w:t>
      </w:r>
      <w:proofErr w:type="spellEnd"/>
      <w:r w:rsidR="000D0A12">
        <w:rPr>
          <w:rFonts w:ascii="Arial" w:hAnsi="Arial" w:cs="Arial"/>
          <w:lang w:val="pt-BR"/>
        </w:rPr>
        <w:t xml:space="preserve"> de Mello,</w:t>
      </w:r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Soren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Toft</w:t>
      </w:r>
      <w:proofErr w:type="spellEnd"/>
      <w:r w:rsidR="000D0A12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Gregory Gottlieb, Julian Roger Crispin Thomas. </w:t>
      </w:r>
    </w:p>
    <w:p w14:paraId="21B05432" w14:textId="77777777" w:rsidR="00D43E4C" w:rsidRDefault="00D43E4C" w:rsidP="00C824C9">
      <w:pPr>
        <w:pStyle w:val="Recuodecorpodetexto"/>
        <w:spacing w:before="180" w:after="180" w:line="276" w:lineRule="auto"/>
        <w:ind w:left="0" w:right="-568"/>
        <w:rPr>
          <w:szCs w:val="22"/>
        </w:rPr>
      </w:pPr>
    </w:p>
    <w:p w14:paraId="6C0170BA" w14:textId="75B2A1CE" w:rsidR="00D43E4C" w:rsidRDefault="00D43E4C" w:rsidP="00C824C9">
      <w:pPr>
        <w:pStyle w:val="Recuodecorpodetexto"/>
        <w:spacing w:before="180" w:after="180" w:line="276" w:lineRule="auto"/>
        <w:ind w:left="0" w:right="-568"/>
        <w:jc w:val="center"/>
        <w:rPr>
          <w:szCs w:val="22"/>
        </w:rPr>
      </w:pPr>
      <w:r w:rsidRPr="00D12A6A">
        <w:rPr>
          <w:szCs w:val="22"/>
        </w:rPr>
        <w:t xml:space="preserve">Rio de Janeiro, </w:t>
      </w:r>
      <w:r w:rsidR="005400CC">
        <w:rPr>
          <w:szCs w:val="22"/>
        </w:rPr>
        <w:t xml:space="preserve">16 </w:t>
      </w:r>
      <w:r w:rsidRPr="00D12A6A">
        <w:rPr>
          <w:szCs w:val="22"/>
        </w:rPr>
        <w:t xml:space="preserve">de março de </w:t>
      </w:r>
      <w:r w:rsidR="00E0394A">
        <w:rPr>
          <w:szCs w:val="22"/>
        </w:rPr>
        <w:t>2023</w:t>
      </w:r>
      <w:r>
        <w:rPr>
          <w:szCs w:val="22"/>
        </w:rPr>
        <w:t>.</w:t>
      </w:r>
    </w:p>
    <w:p w14:paraId="60F642C9" w14:textId="77777777" w:rsidR="000637A6" w:rsidRDefault="000637A6" w:rsidP="00C824C9">
      <w:pPr>
        <w:pStyle w:val="Recuodecorpodetexto"/>
        <w:spacing w:before="180" w:after="180" w:line="276" w:lineRule="auto"/>
        <w:ind w:left="0" w:right="-568"/>
        <w:jc w:val="center"/>
        <w:rPr>
          <w:szCs w:val="22"/>
        </w:rPr>
      </w:pPr>
    </w:p>
    <w:p w14:paraId="35E6E381" w14:textId="77777777" w:rsidR="000637A6" w:rsidRDefault="000637A6" w:rsidP="000637A6">
      <w:pPr>
        <w:pStyle w:val="PargrafodaLista"/>
        <w:tabs>
          <w:tab w:val="left" w:pos="567"/>
        </w:tabs>
        <w:spacing w:after="0" w:line="320" w:lineRule="exact"/>
        <w:ind w:left="0" w:right="-1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Certifico que a presente é cópia fiel da ata lavrada em livro próprio.</w:t>
      </w:r>
    </w:p>
    <w:p w14:paraId="2D66A646" w14:textId="7DB634DA" w:rsidR="00D43E4C" w:rsidRDefault="00D43E4C" w:rsidP="00C824C9">
      <w:pPr>
        <w:pStyle w:val="Recuodecorpodetexto"/>
        <w:spacing w:before="180" w:after="180" w:line="276" w:lineRule="auto"/>
        <w:ind w:left="0"/>
        <w:rPr>
          <w:b/>
          <w:bCs/>
        </w:rPr>
      </w:pPr>
    </w:p>
    <w:p w14:paraId="521684D5" w14:textId="77777777" w:rsidR="00D43E4C" w:rsidRDefault="00D43E4C" w:rsidP="00C824C9">
      <w:pPr>
        <w:pStyle w:val="Recuodecorpodetexto"/>
        <w:spacing w:before="180" w:after="180" w:line="276" w:lineRule="auto"/>
        <w:ind w:left="0"/>
        <w:rPr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0637A6" w14:paraId="1F413095" w14:textId="77777777" w:rsidTr="000637A6">
        <w:trPr>
          <w:jc w:val="center"/>
        </w:trPr>
        <w:tc>
          <w:tcPr>
            <w:tcW w:w="4247" w:type="dxa"/>
          </w:tcPr>
          <w:p w14:paraId="0B7C36BA" w14:textId="77777777" w:rsidR="000637A6" w:rsidRDefault="000637A6" w:rsidP="00C824C9">
            <w:pPr>
              <w:pStyle w:val="Recuodecorpodetexto"/>
              <w:spacing w:before="180" w:after="180" w:line="276" w:lineRule="auto"/>
              <w:ind w:left="0"/>
              <w:jc w:val="center"/>
            </w:pPr>
            <w:bookmarkStart w:id="0" w:name="_GoBack"/>
            <w:bookmarkEnd w:id="0"/>
            <w:r w:rsidRPr="00D825D8">
              <w:t>Eduardo Simeone</w:t>
            </w:r>
          </w:p>
          <w:p w14:paraId="3EC4CEE0" w14:textId="4D9F9408" w:rsidR="000637A6" w:rsidRDefault="000637A6" w:rsidP="00C824C9">
            <w:pPr>
              <w:pStyle w:val="Recuodecorpodetexto"/>
              <w:spacing w:before="180" w:after="180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Secretário</w:t>
            </w:r>
          </w:p>
        </w:tc>
      </w:tr>
    </w:tbl>
    <w:p w14:paraId="7AD184C9" w14:textId="71D540DF" w:rsidR="00544F3D" w:rsidRPr="00851756" w:rsidRDefault="00544F3D" w:rsidP="00C824C9">
      <w:pPr>
        <w:pStyle w:val="Recuodecorpodetexto"/>
        <w:spacing w:before="180" w:after="180" w:line="276" w:lineRule="auto"/>
        <w:ind w:left="0" w:right="-568"/>
        <w:rPr>
          <w:szCs w:val="22"/>
        </w:rPr>
      </w:pPr>
    </w:p>
    <w:sectPr w:rsidR="00544F3D" w:rsidRPr="00851756" w:rsidSect="00ED529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7" w:right="1701" w:bottom="141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351A" w14:textId="77777777" w:rsidR="009245CD" w:rsidRDefault="009245CD">
      <w:r>
        <w:separator/>
      </w:r>
    </w:p>
  </w:endnote>
  <w:endnote w:type="continuationSeparator" w:id="0">
    <w:p w14:paraId="3C141B78" w14:textId="77777777" w:rsidR="009245CD" w:rsidRDefault="0092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 #2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650E1" w14:textId="77777777" w:rsidR="00AA28E6" w:rsidRDefault="00AA28E6" w:rsidP="007E54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999D02" w14:textId="77777777" w:rsidR="00AA28E6" w:rsidRDefault="00AA28E6" w:rsidP="007E54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72BE" w14:textId="77777777" w:rsidR="00AA28E6" w:rsidRDefault="00AA28E6" w:rsidP="007E5489">
    <w:pPr>
      <w:pStyle w:val="Rodap"/>
      <w:spacing w:line="280" w:lineRule="exact"/>
      <w:ind w:right="360"/>
      <w:rPr>
        <w:rFonts w:ascii="Arial Unicode MS" w:eastAsia="Arial Unicode MS" w:hAnsi="Arial Unicode MS"/>
        <w:color w:val="000080"/>
        <w:sz w:val="23"/>
        <w:szCs w:val="23"/>
      </w:rPr>
    </w:pPr>
  </w:p>
  <w:p w14:paraId="3235E720" w14:textId="77777777" w:rsidR="00AA28E6" w:rsidRDefault="00AA28E6">
    <w:pPr>
      <w:pStyle w:val="Rodap"/>
    </w:pPr>
  </w:p>
  <w:p w14:paraId="58F07317" w14:textId="77777777" w:rsidR="00AA28E6" w:rsidRPr="009C1BD7" w:rsidRDefault="00AA28E6">
    <w:pPr>
      <w:pStyle w:val="Rodap"/>
      <w:rPr>
        <w:rFonts w:ascii="Eras Light ITC" w:hAnsi="Eras Light ITC"/>
        <w:sz w:val="16"/>
      </w:rPr>
    </w:pP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  <w:r>
      <w:rPr>
        <w:rFonts w:ascii="Eras Light ITC" w:hAnsi="Eras Light ITC"/>
        <w:sz w:val="16"/>
      </w:rPr>
      <w:fldChar w:fldCharType="begin"/>
    </w:r>
    <w:r>
      <w:rPr>
        <w:rFonts w:ascii="Eras Light ITC" w:hAnsi="Eras Light ITC"/>
        <w:sz w:val="16"/>
      </w:rPr>
      <w:instrText xml:space="preserve"> DOCPROPERTY "iManageFooter"  \* MERGEFORMAT </w:instrText>
    </w:r>
    <w:r>
      <w:rPr>
        <w:rFonts w:ascii="Eras Light ITC" w:hAnsi="Eras Light ITC"/>
        <w:sz w:val="16"/>
      </w:rPr>
      <w:fldChar w:fldCharType="separate"/>
    </w:r>
    <w:r w:rsidR="00544F3D">
      <w:rPr>
        <w:rFonts w:ascii="Eras Light ITC" w:hAnsi="Eras Light ITC"/>
        <w:sz w:val="16"/>
      </w:rPr>
      <w:t xml:space="preserve"> </w:t>
    </w:r>
    <w:r>
      <w:rPr>
        <w:rFonts w:ascii="Eras Light ITC" w:hAnsi="Eras Light IT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C7AA" w14:textId="77777777" w:rsidR="009245CD" w:rsidRDefault="009245CD">
      <w:r>
        <w:separator/>
      </w:r>
    </w:p>
  </w:footnote>
  <w:footnote w:type="continuationSeparator" w:id="0">
    <w:p w14:paraId="4B30688F" w14:textId="77777777" w:rsidR="009245CD" w:rsidRDefault="0092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248"/>
      <w:gridCol w:w="2256"/>
    </w:tblGrid>
    <w:tr w:rsidR="00AA28E6" w14:paraId="152628B6" w14:textId="77777777" w:rsidTr="00F33D04">
      <w:tc>
        <w:tcPr>
          <w:tcW w:w="7128" w:type="dxa"/>
          <w:shd w:val="clear" w:color="auto" w:fill="auto"/>
        </w:tcPr>
        <w:p w14:paraId="1DF0E33B" w14:textId="77777777" w:rsidR="00AA28E6" w:rsidRPr="00F33D04" w:rsidRDefault="00AA28E6" w:rsidP="00F33D04">
          <w:pPr>
            <w:autoSpaceDE w:val="0"/>
            <w:autoSpaceDN w:val="0"/>
            <w:adjustRightInd w:val="0"/>
            <w:ind w:left="720"/>
            <w:jc w:val="both"/>
            <w:rPr>
              <w:rFonts w:ascii="Arial" w:hAnsi="Arial" w:cs="Arial"/>
              <w:color w:val="999999"/>
              <w:sz w:val="18"/>
              <w:szCs w:val="18"/>
            </w:rPr>
          </w:pPr>
        </w:p>
        <w:p w14:paraId="3D4A062E" w14:textId="76AD6651" w:rsidR="00AA28E6" w:rsidRPr="00F33D04" w:rsidRDefault="00AA28E6" w:rsidP="00F33D04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999999"/>
              <w:sz w:val="18"/>
              <w:szCs w:val="18"/>
            </w:rPr>
            <w:t xml:space="preserve">Continuação da </w:t>
          </w:r>
          <w:r w:rsidR="00544F3D">
            <w:rPr>
              <w:rFonts w:ascii="Arial" w:hAnsi="Arial" w:cs="Arial"/>
              <w:color w:val="999999"/>
              <w:sz w:val="18"/>
              <w:szCs w:val="18"/>
            </w:rPr>
            <w:t xml:space="preserve">Certidão da </w:t>
          </w:r>
          <w:r>
            <w:rPr>
              <w:rFonts w:ascii="Arial" w:hAnsi="Arial" w:cs="Arial"/>
              <w:color w:val="999999"/>
              <w:sz w:val="18"/>
              <w:szCs w:val="18"/>
            </w:rPr>
            <w:t>Ata da Reunião</w:t>
          </w:r>
          <w:r w:rsidRPr="00F33D04">
            <w:rPr>
              <w:rFonts w:ascii="Arial" w:hAnsi="Arial" w:cs="Arial"/>
              <w:color w:val="999999"/>
              <w:sz w:val="18"/>
              <w:szCs w:val="18"/>
            </w:rPr>
            <w:t xml:space="preserve"> do Conselho de Administração da Log-In - Logística Intermodal S/A, realizada em </w:t>
          </w:r>
          <w:r w:rsidR="005400CC">
            <w:rPr>
              <w:rFonts w:ascii="Arial" w:hAnsi="Arial" w:cs="Arial"/>
              <w:color w:val="999999"/>
              <w:sz w:val="18"/>
              <w:szCs w:val="18"/>
            </w:rPr>
            <w:t>16</w:t>
          </w:r>
          <w:r w:rsidRPr="00F33D04">
            <w:rPr>
              <w:rFonts w:ascii="Arial" w:hAnsi="Arial" w:cs="Arial"/>
              <w:color w:val="999999"/>
              <w:sz w:val="18"/>
              <w:szCs w:val="18"/>
            </w:rPr>
            <w:t xml:space="preserve"> de </w:t>
          </w:r>
          <w:r w:rsidR="00894C3D">
            <w:rPr>
              <w:rFonts w:ascii="Arial" w:hAnsi="Arial" w:cs="Arial"/>
              <w:color w:val="999999"/>
              <w:sz w:val="18"/>
              <w:szCs w:val="18"/>
            </w:rPr>
            <w:t>março</w:t>
          </w:r>
          <w:r w:rsidR="00446B6C">
            <w:rPr>
              <w:rFonts w:ascii="Arial" w:hAnsi="Arial" w:cs="Arial"/>
              <w:color w:val="999999"/>
              <w:sz w:val="18"/>
              <w:szCs w:val="18"/>
            </w:rPr>
            <w:t xml:space="preserve"> de </w:t>
          </w:r>
          <w:r w:rsidR="00E0394A">
            <w:rPr>
              <w:rFonts w:ascii="Arial" w:hAnsi="Arial" w:cs="Arial"/>
              <w:color w:val="999999"/>
              <w:sz w:val="18"/>
              <w:szCs w:val="18"/>
            </w:rPr>
            <w:t>2023</w:t>
          </w:r>
          <w:r w:rsidRPr="00F33D04">
            <w:rPr>
              <w:rFonts w:ascii="Arial" w:hAnsi="Arial" w:cs="Arial"/>
              <w:color w:val="999999"/>
              <w:sz w:val="18"/>
              <w:szCs w:val="18"/>
            </w:rPr>
            <w:t>.</w:t>
          </w:r>
        </w:p>
        <w:p w14:paraId="5BDBF1F2" w14:textId="77777777" w:rsidR="00AA28E6" w:rsidRDefault="00AA28E6" w:rsidP="00F33D04">
          <w:pPr>
            <w:pStyle w:val="Cabealho"/>
            <w:tabs>
              <w:tab w:val="clear" w:pos="8504"/>
              <w:tab w:val="right" w:pos="8820"/>
            </w:tabs>
            <w:ind w:right="-235"/>
            <w:jc w:val="right"/>
          </w:pPr>
        </w:p>
      </w:tc>
      <w:tc>
        <w:tcPr>
          <w:tcW w:w="2022" w:type="dxa"/>
          <w:shd w:val="clear" w:color="auto" w:fill="auto"/>
        </w:tcPr>
        <w:p w14:paraId="1FDDA596" w14:textId="77777777" w:rsidR="00AA28E6" w:rsidRDefault="00CF1E88" w:rsidP="00F33D04">
          <w:pPr>
            <w:pStyle w:val="Cabealho"/>
            <w:tabs>
              <w:tab w:val="clear" w:pos="8504"/>
              <w:tab w:val="right" w:pos="8820"/>
            </w:tabs>
            <w:ind w:right="-235"/>
          </w:pPr>
          <w:r>
            <w:rPr>
              <w:noProof/>
            </w:rPr>
            <w:drawing>
              <wp:inline distT="0" distB="0" distL="0" distR="0" wp14:anchorId="6974A3D8" wp14:editId="3ABE9752">
                <wp:extent cx="1295400" cy="571500"/>
                <wp:effectExtent l="0" t="0" r="0" b="0"/>
                <wp:docPr id="11" name="Imagem 11" descr="LOG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F490F3" w14:textId="77777777" w:rsidR="00AA28E6" w:rsidRDefault="00AA28E6" w:rsidP="00751402">
    <w:pPr>
      <w:pStyle w:val="Cabealho"/>
      <w:tabs>
        <w:tab w:val="clear" w:pos="8504"/>
        <w:tab w:val="right" w:pos="8820"/>
      </w:tabs>
      <w:ind w:right="-23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4B02C" w14:textId="77777777" w:rsidR="00AA28E6" w:rsidRDefault="00CF1E88" w:rsidP="00356BD8">
    <w:pPr>
      <w:pStyle w:val="Cabealho"/>
      <w:tabs>
        <w:tab w:val="clear" w:pos="8504"/>
        <w:tab w:val="left" w:pos="7200"/>
        <w:tab w:val="right" w:pos="8820"/>
      </w:tabs>
      <w:ind w:right="180"/>
      <w:jc w:val="right"/>
    </w:pPr>
    <w:r>
      <w:rPr>
        <w:noProof/>
      </w:rPr>
      <w:drawing>
        <wp:inline distT="0" distB="0" distL="0" distR="0" wp14:anchorId="3CBFF650" wp14:editId="2B592684">
          <wp:extent cx="1295400" cy="571500"/>
          <wp:effectExtent l="0" t="0" r="0" b="0"/>
          <wp:docPr id="12" name="Imagem 12" descr="LOG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I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FD9"/>
    <w:multiLevelType w:val="hybridMultilevel"/>
    <w:tmpl w:val="508A52D0"/>
    <w:lvl w:ilvl="0" w:tplc="6542F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8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E7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6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8A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8F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8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69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2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47135D"/>
    <w:multiLevelType w:val="hybridMultilevel"/>
    <w:tmpl w:val="037047C4"/>
    <w:lvl w:ilvl="0" w:tplc="8DB01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CD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EC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8B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A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87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8C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2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5E6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BB0F64"/>
    <w:multiLevelType w:val="hybridMultilevel"/>
    <w:tmpl w:val="C32CF426"/>
    <w:lvl w:ilvl="0" w:tplc="0B14687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607A2"/>
    <w:multiLevelType w:val="hybridMultilevel"/>
    <w:tmpl w:val="EE92E960"/>
    <w:lvl w:ilvl="0" w:tplc="CC823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6D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63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6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EB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43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EE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0B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82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DE6E8C"/>
    <w:multiLevelType w:val="hybridMultilevel"/>
    <w:tmpl w:val="8F7645EE"/>
    <w:lvl w:ilvl="0" w:tplc="513E1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6C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A0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ED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A1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EF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21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C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65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C40CAE"/>
    <w:multiLevelType w:val="hybridMultilevel"/>
    <w:tmpl w:val="39D610AE"/>
    <w:lvl w:ilvl="0" w:tplc="31529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A28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8A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E3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A7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C2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A9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EE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02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D62E59"/>
    <w:multiLevelType w:val="hybridMultilevel"/>
    <w:tmpl w:val="B150B63A"/>
    <w:lvl w:ilvl="0" w:tplc="73C6D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22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20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4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A2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A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8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82C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27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807F02"/>
    <w:multiLevelType w:val="hybridMultilevel"/>
    <w:tmpl w:val="9B1CEC14"/>
    <w:lvl w:ilvl="0" w:tplc="40CAF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9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1C5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43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CE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E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42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0D71F7"/>
    <w:multiLevelType w:val="hybridMultilevel"/>
    <w:tmpl w:val="9CACF7DE"/>
    <w:lvl w:ilvl="0" w:tplc="BFDCE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EC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C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02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0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28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8C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0F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ED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221CD7"/>
    <w:multiLevelType w:val="hybridMultilevel"/>
    <w:tmpl w:val="9C781DD8"/>
    <w:lvl w:ilvl="0" w:tplc="523052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0FEB"/>
    <w:multiLevelType w:val="hybridMultilevel"/>
    <w:tmpl w:val="1EBEA09A"/>
    <w:lvl w:ilvl="0" w:tplc="B838ED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3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3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D4CAD"/>
    <w:multiLevelType w:val="multilevel"/>
    <w:tmpl w:val="0282B0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B80718"/>
    <w:multiLevelType w:val="hybridMultilevel"/>
    <w:tmpl w:val="920450E4"/>
    <w:lvl w:ilvl="0" w:tplc="94F4C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1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A4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A3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6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046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64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82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C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84476EA"/>
    <w:multiLevelType w:val="hybridMultilevel"/>
    <w:tmpl w:val="E8280B9E"/>
    <w:lvl w:ilvl="0" w:tplc="ED905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A46CE"/>
    <w:multiLevelType w:val="hybridMultilevel"/>
    <w:tmpl w:val="09CC3E22"/>
    <w:lvl w:ilvl="0" w:tplc="2E36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27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A0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C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EF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A3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06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4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67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EC06AF"/>
    <w:multiLevelType w:val="hybridMultilevel"/>
    <w:tmpl w:val="3586E14A"/>
    <w:lvl w:ilvl="0" w:tplc="639A76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C2B1B6">
      <w:numFmt w:val="none"/>
      <w:lvlText w:val=""/>
      <w:lvlJc w:val="left"/>
      <w:pPr>
        <w:tabs>
          <w:tab w:val="num" w:pos="360"/>
        </w:tabs>
      </w:pPr>
    </w:lvl>
    <w:lvl w:ilvl="2" w:tplc="4A3EC08E">
      <w:numFmt w:val="none"/>
      <w:lvlText w:val=""/>
      <w:lvlJc w:val="left"/>
      <w:pPr>
        <w:tabs>
          <w:tab w:val="num" w:pos="360"/>
        </w:tabs>
      </w:pPr>
    </w:lvl>
    <w:lvl w:ilvl="3" w:tplc="7BFE3440">
      <w:numFmt w:val="none"/>
      <w:lvlText w:val=""/>
      <w:lvlJc w:val="left"/>
      <w:pPr>
        <w:tabs>
          <w:tab w:val="num" w:pos="360"/>
        </w:tabs>
      </w:pPr>
    </w:lvl>
    <w:lvl w:ilvl="4" w:tplc="C55AAB8E">
      <w:numFmt w:val="none"/>
      <w:lvlText w:val=""/>
      <w:lvlJc w:val="left"/>
      <w:pPr>
        <w:tabs>
          <w:tab w:val="num" w:pos="360"/>
        </w:tabs>
      </w:pPr>
    </w:lvl>
    <w:lvl w:ilvl="5" w:tplc="04B25CDA">
      <w:numFmt w:val="none"/>
      <w:lvlText w:val=""/>
      <w:lvlJc w:val="left"/>
      <w:pPr>
        <w:tabs>
          <w:tab w:val="num" w:pos="360"/>
        </w:tabs>
      </w:pPr>
    </w:lvl>
    <w:lvl w:ilvl="6" w:tplc="81181702">
      <w:numFmt w:val="none"/>
      <w:lvlText w:val=""/>
      <w:lvlJc w:val="left"/>
      <w:pPr>
        <w:tabs>
          <w:tab w:val="num" w:pos="360"/>
        </w:tabs>
      </w:pPr>
    </w:lvl>
    <w:lvl w:ilvl="7" w:tplc="2FB827E2">
      <w:numFmt w:val="none"/>
      <w:lvlText w:val=""/>
      <w:lvlJc w:val="left"/>
      <w:pPr>
        <w:tabs>
          <w:tab w:val="num" w:pos="360"/>
        </w:tabs>
      </w:pPr>
    </w:lvl>
    <w:lvl w:ilvl="8" w:tplc="8D94DA4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2E00978"/>
    <w:multiLevelType w:val="hybridMultilevel"/>
    <w:tmpl w:val="EEBEAE06"/>
    <w:lvl w:ilvl="0" w:tplc="A254E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007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6E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41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67A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89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2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2D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4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47A23"/>
    <w:multiLevelType w:val="hybridMultilevel"/>
    <w:tmpl w:val="A5F4FFA6"/>
    <w:lvl w:ilvl="0" w:tplc="15D03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A5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AC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B21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40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A6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8E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A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86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365C64"/>
    <w:multiLevelType w:val="hybridMultilevel"/>
    <w:tmpl w:val="79BC9CBE"/>
    <w:lvl w:ilvl="0" w:tplc="CABAD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6A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E9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C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E3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28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8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AC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67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3F442E6"/>
    <w:multiLevelType w:val="hybridMultilevel"/>
    <w:tmpl w:val="519682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E3E91"/>
    <w:multiLevelType w:val="hybridMultilevel"/>
    <w:tmpl w:val="FF924E2C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725415"/>
    <w:multiLevelType w:val="hybridMultilevel"/>
    <w:tmpl w:val="CA2456AE"/>
    <w:lvl w:ilvl="0" w:tplc="AF4EA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0E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49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C5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A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721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0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0A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2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E547D1"/>
    <w:multiLevelType w:val="hybridMultilevel"/>
    <w:tmpl w:val="E21E3288"/>
    <w:lvl w:ilvl="0" w:tplc="5078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4B80"/>
    <w:multiLevelType w:val="multilevel"/>
    <w:tmpl w:val="EBDE21A2"/>
    <w:lvl w:ilvl="0">
      <w:start w:val="1"/>
      <w:numFmt w:val="none"/>
      <w:pStyle w:val="NmerodeClusul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IncisodeClusula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lneadeClusula"/>
      <w:lvlText w:val="%3.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24" w15:restartNumberingAfterBreak="0">
    <w:nsid w:val="43974ABE"/>
    <w:multiLevelType w:val="hybridMultilevel"/>
    <w:tmpl w:val="7696CD9C"/>
    <w:lvl w:ilvl="0" w:tplc="ED905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B317C0"/>
    <w:multiLevelType w:val="hybridMultilevel"/>
    <w:tmpl w:val="40B6E776"/>
    <w:lvl w:ilvl="0" w:tplc="009CA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33EE7"/>
    <w:multiLevelType w:val="hybridMultilevel"/>
    <w:tmpl w:val="EBC81A42"/>
    <w:lvl w:ilvl="0" w:tplc="DF28B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85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AA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4F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63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42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45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AC8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442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6B1355E"/>
    <w:multiLevelType w:val="hybridMultilevel"/>
    <w:tmpl w:val="0C580B2A"/>
    <w:lvl w:ilvl="0" w:tplc="B6660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E7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28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94A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01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A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40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E1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6A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75C57A1"/>
    <w:multiLevelType w:val="hybridMultilevel"/>
    <w:tmpl w:val="FDB6DD6E"/>
    <w:lvl w:ilvl="0" w:tplc="70E45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C7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0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CD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49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8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780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E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A8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84B1864"/>
    <w:multiLevelType w:val="hybridMultilevel"/>
    <w:tmpl w:val="BF98D7FE"/>
    <w:lvl w:ilvl="0" w:tplc="C60E8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389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E5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42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A0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A8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68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6B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89B2435"/>
    <w:multiLevelType w:val="hybridMultilevel"/>
    <w:tmpl w:val="9300F252"/>
    <w:lvl w:ilvl="0" w:tplc="F7BED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41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8B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94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CA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82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A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43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86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CE36849"/>
    <w:multiLevelType w:val="hybridMultilevel"/>
    <w:tmpl w:val="6C38347E"/>
    <w:lvl w:ilvl="0" w:tplc="ED905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80262A"/>
    <w:multiLevelType w:val="hybridMultilevel"/>
    <w:tmpl w:val="BFF822AE"/>
    <w:lvl w:ilvl="0" w:tplc="E5603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6B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E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87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4B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CB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00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47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61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1D22E10"/>
    <w:multiLevelType w:val="hybridMultilevel"/>
    <w:tmpl w:val="AFC6EFEA"/>
    <w:lvl w:ilvl="0" w:tplc="73065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20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23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EC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002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8B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0E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84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62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5FB3312"/>
    <w:multiLevelType w:val="hybridMultilevel"/>
    <w:tmpl w:val="083092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D2796"/>
    <w:multiLevelType w:val="multilevel"/>
    <w:tmpl w:val="6C38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27312"/>
    <w:multiLevelType w:val="hybridMultilevel"/>
    <w:tmpl w:val="B60EA580"/>
    <w:lvl w:ilvl="0" w:tplc="9A1CA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242AC5"/>
    <w:multiLevelType w:val="hybridMultilevel"/>
    <w:tmpl w:val="0AD4B5B2"/>
    <w:lvl w:ilvl="0" w:tplc="E850F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CD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64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4F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CC1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E0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87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64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E6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5356856"/>
    <w:multiLevelType w:val="hybridMultilevel"/>
    <w:tmpl w:val="04AA51AC"/>
    <w:lvl w:ilvl="0" w:tplc="AF56E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48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07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41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2B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85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41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84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947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7DC2B4D"/>
    <w:multiLevelType w:val="hybridMultilevel"/>
    <w:tmpl w:val="EE94551E"/>
    <w:lvl w:ilvl="0" w:tplc="F618A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A4B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02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67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C8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C8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46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84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E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91762CD"/>
    <w:multiLevelType w:val="multilevel"/>
    <w:tmpl w:val="B01C8F6C"/>
    <w:name w:val="House_Styl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96D4768"/>
    <w:multiLevelType w:val="hybridMultilevel"/>
    <w:tmpl w:val="389E5262"/>
    <w:lvl w:ilvl="0" w:tplc="09B01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69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C6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A0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9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EF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85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EA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86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FC81D9E"/>
    <w:multiLevelType w:val="hybridMultilevel"/>
    <w:tmpl w:val="C30ADF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4101A"/>
    <w:multiLevelType w:val="hybridMultilevel"/>
    <w:tmpl w:val="BDC25714"/>
    <w:lvl w:ilvl="0" w:tplc="2D8E2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C9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D69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60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68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C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A1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CE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21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6C5300F"/>
    <w:multiLevelType w:val="hybridMultilevel"/>
    <w:tmpl w:val="F6F839D8"/>
    <w:lvl w:ilvl="0" w:tplc="8AC67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CD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AE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8C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06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4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18C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60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EB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85445C"/>
    <w:multiLevelType w:val="hybridMultilevel"/>
    <w:tmpl w:val="949837BA"/>
    <w:lvl w:ilvl="0" w:tplc="57944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4910E7"/>
    <w:multiLevelType w:val="hybridMultilevel"/>
    <w:tmpl w:val="5DC25052"/>
    <w:lvl w:ilvl="0" w:tplc="E9669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6E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C4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A5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81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A5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05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AB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89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C2611AA"/>
    <w:multiLevelType w:val="hybridMultilevel"/>
    <w:tmpl w:val="D5E8CD70"/>
    <w:lvl w:ilvl="0" w:tplc="CF1E5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C7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A9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E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DA6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60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28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E1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E7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6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10"/>
  </w:num>
  <w:num w:numId="7">
    <w:abstractNumId w:val="29"/>
  </w:num>
  <w:num w:numId="8">
    <w:abstractNumId w:val="38"/>
  </w:num>
  <w:num w:numId="9">
    <w:abstractNumId w:val="1"/>
  </w:num>
  <w:num w:numId="10">
    <w:abstractNumId w:val="42"/>
  </w:num>
  <w:num w:numId="11">
    <w:abstractNumId w:val="17"/>
  </w:num>
  <w:num w:numId="12">
    <w:abstractNumId w:val="24"/>
  </w:num>
  <w:num w:numId="13">
    <w:abstractNumId w:val="13"/>
  </w:num>
  <w:num w:numId="14">
    <w:abstractNumId w:val="45"/>
  </w:num>
  <w:num w:numId="15">
    <w:abstractNumId w:val="31"/>
  </w:num>
  <w:num w:numId="16">
    <w:abstractNumId w:val="35"/>
  </w:num>
  <w:num w:numId="17">
    <w:abstractNumId w:val="30"/>
  </w:num>
  <w:num w:numId="18">
    <w:abstractNumId w:val="8"/>
  </w:num>
  <w:num w:numId="19">
    <w:abstractNumId w:val="18"/>
  </w:num>
  <w:num w:numId="20">
    <w:abstractNumId w:val="6"/>
  </w:num>
  <w:num w:numId="21">
    <w:abstractNumId w:val="0"/>
  </w:num>
  <w:num w:numId="22">
    <w:abstractNumId w:val="12"/>
  </w:num>
  <w:num w:numId="23">
    <w:abstractNumId w:val="44"/>
  </w:num>
  <w:num w:numId="24">
    <w:abstractNumId w:val="3"/>
  </w:num>
  <w:num w:numId="25">
    <w:abstractNumId w:val="47"/>
  </w:num>
  <w:num w:numId="26">
    <w:abstractNumId w:val="4"/>
  </w:num>
  <w:num w:numId="27">
    <w:abstractNumId w:val="27"/>
  </w:num>
  <w:num w:numId="28">
    <w:abstractNumId w:val="46"/>
  </w:num>
  <w:num w:numId="29">
    <w:abstractNumId w:val="37"/>
  </w:num>
  <w:num w:numId="30">
    <w:abstractNumId w:val="43"/>
  </w:num>
  <w:num w:numId="31">
    <w:abstractNumId w:val="32"/>
  </w:num>
  <w:num w:numId="32">
    <w:abstractNumId w:val="41"/>
  </w:num>
  <w:num w:numId="33">
    <w:abstractNumId w:val="26"/>
  </w:num>
  <w:num w:numId="34">
    <w:abstractNumId w:val="14"/>
  </w:num>
  <w:num w:numId="35">
    <w:abstractNumId w:val="7"/>
  </w:num>
  <w:num w:numId="36">
    <w:abstractNumId w:val="21"/>
  </w:num>
  <w:num w:numId="37">
    <w:abstractNumId w:val="33"/>
  </w:num>
  <w:num w:numId="38">
    <w:abstractNumId w:val="39"/>
  </w:num>
  <w:num w:numId="39">
    <w:abstractNumId w:val="28"/>
  </w:num>
  <w:num w:numId="40">
    <w:abstractNumId w:val="34"/>
  </w:num>
  <w:num w:numId="41">
    <w:abstractNumId w:val="5"/>
  </w:num>
  <w:num w:numId="42">
    <w:abstractNumId w:val="9"/>
  </w:num>
  <w:num w:numId="43">
    <w:abstractNumId w:val="22"/>
  </w:num>
  <w:num w:numId="44">
    <w:abstractNumId w:val="23"/>
  </w:num>
  <w:num w:numId="45">
    <w:abstractNumId w:val="40"/>
  </w:num>
  <w:num w:numId="46">
    <w:abstractNumId w:val="16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15"/>
    <w:rsid w:val="00000822"/>
    <w:rsid w:val="00004B3F"/>
    <w:rsid w:val="00004EDE"/>
    <w:rsid w:val="00005114"/>
    <w:rsid w:val="00007427"/>
    <w:rsid w:val="00007E12"/>
    <w:rsid w:val="00013BE3"/>
    <w:rsid w:val="00013E3C"/>
    <w:rsid w:val="000144F2"/>
    <w:rsid w:val="000152C6"/>
    <w:rsid w:val="000157A1"/>
    <w:rsid w:val="00016F1C"/>
    <w:rsid w:val="0001776D"/>
    <w:rsid w:val="00017F8B"/>
    <w:rsid w:val="0002238C"/>
    <w:rsid w:val="000251B9"/>
    <w:rsid w:val="0002724F"/>
    <w:rsid w:val="0002734B"/>
    <w:rsid w:val="00027740"/>
    <w:rsid w:val="00027DE6"/>
    <w:rsid w:val="00031D21"/>
    <w:rsid w:val="00031F0C"/>
    <w:rsid w:val="00032BC4"/>
    <w:rsid w:val="000345C4"/>
    <w:rsid w:val="000354EA"/>
    <w:rsid w:val="00035CA0"/>
    <w:rsid w:val="000376F0"/>
    <w:rsid w:val="00042ABD"/>
    <w:rsid w:val="00043555"/>
    <w:rsid w:val="000460ED"/>
    <w:rsid w:val="00047427"/>
    <w:rsid w:val="00047627"/>
    <w:rsid w:val="00050570"/>
    <w:rsid w:val="000511D1"/>
    <w:rsid w:val="00051CA1"/>
    <w:rsid w:val="000529DA"/>
    <w:rsid w:val="00053EC9"/>
    <w:rsid w:val="0005501A"/>
    <w:rsid w:val="0005598F"/>
    <w:rsid w:val="000605E9"/>
    <w:rsid w:val="000616CB"/>
    <w:rsid w:val="000626F2"/>
    <w:rsid w:val="00062958"/>
    <w:rsid w:val="000637A6"/>
    <w:rsid w:val="00064813"/>
    <w:rsid w:val="00064EC4"/>
    <w:rsid w:val="0006506F"/>
    <w:rsid w:val="000671D3"/>
    <w:rsid w:val="0006735C"/>
    <w:rsid w:val="00067C05"/>
    <w:rsid w:val="00071045"/>
    <w:rsid w:val="00071BF9"/>
    <w:rsid w:val="00072F2C"/>
    <w:rsid w:val="000758CE"/>
    <w:rsid w:val="00075D54"/>
    <w:rsid w:val="000808A5"/>
    <w:rsid w:val="00080D3B"/>
    <w:rsid w:val="0008160C"/>
    <w:rsid w:val="00081E02"/>
    <w:rsid w:val="00083003"/>
    <w:rsid w:val="0008300F"/>
    <w:rsid w:val="00083210"/>
    <w:rsid w:val="0008386D"/>
    <w:rsid w:val="000851E5"/>
    <w:rsid w:val="00087354"/>
    <w:rsid w:val="000875E8"/>
    <w:rsid w:val="00091066"/>
    <w:rsid w:val="000912D1"/>
    <w:rsid w:val="00092EB0"/>
    <w:rsid w:val="000931C5"/>
    <w:rsid w:val="00093E0B"/>
    <w:rsid w:val="00095CDB"/>
    <w:rsid w:val="00095FC8"/>
    <w:rsid w:val="000A27D2"/>
    <w:rsid w:val="000A3428"/>
    <w:rsid w:val="000A5090"/>
    <w:rsid w:val="000A5874"/>
    <w:rsid w:val="000A6313"/>
    <w:rsid w:val="000B0098"/>
    <w:rsid w:val="000B4DD1"/>
    <w:rsid w:val="000C0BB5"/>
    <w:rsid w:val="000C2FF5"/>
    <w:rsid w:val="000C3B48"/>
    <w:rsid w:val="000D0280"/>
    <w:rsid w:val="000D0A12"/>
    <w:rsid w:val="000D1308"/>
    <w:rsid w:val="000D38A5"/>
    <w:rsid w:val="000D547D"/>
    <w:rsid w:val="000D6E74"/>
    <w:rsid w:val="000E0633"/>
    <w:rsid w:val="000E0718"/>
    <w:rsid w:val="000E1378"/>
    <w:rsid w:val="000E1CCA"/>
    <w:rsid w:val="000E41A6"/>
    <w:rsid w:val="000E52EB"/>
    <w:rsid w:val="000E5554"/>
    <w:rsid w:val="000E5AE8"/>
    <w:rsid w:val="000E60C7"/>
    <w:rsid w:val="000E7E5B"/>
    <w:rsid w:val="000F0296"/>
    <w:rsid w:val="000F0C51"/>
    <w:rsid w:val="000F2676"/>
    <w:rsid w:val="000F29D6"/>
    <w:rsid w:val="000F435F"/>
    <w:rsid w:val="000F4F0E"/>
    <w:rsid w:val="000F5296"/>
    <w:rsid w:val="000F581F"/>
    <w:rsid w:val="0010231E"/>
    <w:rsid w:val="0010276A"/>
    <w:rsid w:val="00106294"/>
    <w:rsid w:val="001065A4"/>
    <w:rsid w:val="001066C8"/>
    <w:rsid w:val="0010709E"/>
    <w:rsid w:val="00107415"/>
    <w:rsid w:val="00110EEA"/>
    <w:rsid w:val="001131CC"/>
    <w:rsid w:val="001140AC"/>
    <w:rsid w:val="00114C8B"/>
    <w:rsid w:val="00115598"/>
    <w:rsid w:val="0011625D"/>
    <w:rsid w:val="00117EE6"/>
    <w:rsid w:val="0012412D"/>
    <w:rsid w:val="00124F02"/>
    <w:rsid w:val="00126741"/>
    <w:rsid w:val="00133483"/>
    <w:rsid w:val="00134187"/>
    <w:rsid w:val="00134ABD"/>
    <w:rsid w:val="00136460"/>
    <w:rsid w:val="00140D4E"/>
    <w:rsid w:val="0015418A"/>
    <w:rsid w:val="00155F41"/>
    <w:rsid w:val="00157FD2"/>
    <w:rsid w:val="00161A84"/>
    <w:rsid w:val="0016397A"/>
    <w:rsid w:val="00163AFB"/>
    <w:rsid w:val="001641A2"/>
    <w:rsid w:val="001664D9"/>
    <w:rsid w:val="00166604"/>
    <w:rsid w:val="001667FF"/>
    <w:rsid w:val="00172B39"/>
    <w:rsid w:val="00173059"/>
    <w:rsid w:val="00173F94"/>
    <w:rsid w:val="00174A72"/>
    <w:rsid w:val="0017753D"/>
    <w:rsid w:val="00177824"/>
    <w:rsid w:val="00180B68"/>
    <w:rsid w:val="00182710"/>
    <w:rsid w:val="001842D0"/>
    <w:rsid w:val="001857B5"/>
    <w:rsid w:val="001857E6"/>
    <w:rsid w:val="001868C0"/>
    <w:rsid w:val="001873D0"/>
    <w:rsid w:val="0018766C"/>
    <w:rsid w:val="001878DA"/>
    <w:rsid w:val="001907F9"/>
    <w:rsid w:val="001917CE"/>
    <w:rsid w:val="00191D39"/>
    <w:rsid w:val="001943F6"/>
    <w:rsid w:val="00195D05"/>
    <w:rsid w:val="0019652C"/>
    <w:rsid w:val="001965CF"/>
    <w:rsid w:val="001969C3"/>
    <w:rsid w:val="001A0945"/>
    <w:rsid w:val="001A4AC5"/>
    <w:rsid w:val="001A7550"/>
    <w:rsid w:val="001B0A34"/>
    <w:rsid w:val="001B2845"/>
    <w:rsid w:val="001B2E85"/>
    <w:rsid w:val="001B4CEE"/>
    <w:rsid w:val="001C0BD4"/>
    <w:rsid w:val="001C173E"/>
    <w:rsid w:val="001C2A6C"/>
    <w:rsid w:val="001C5FC4"/>
    <w:rsid w:val="001C6618"/>
    <w:rsid w:val="001C6798"/>
    <w:rsid w:val="001C733D"/>
    <w:rsid w:val="001C7484"/>
    <w:rsid w:val="001D28E2"/>
    <w:rsid w:val="001D3515"/>
    <w:rsid w:val="001D6290"/>
    <w:rsid w:val="001E19A3"/>
    <w:rsid w:val="001E1D52"/>
    <w:rsid w:val="001E2AAC"/>
    <w:rsid w:val="001E38C7"/>
    <w:rsid w:val="001E3950"/>
    <w:rsid w:val="001E6FE9"/>
    <w:rsid w:val="001E742A"/>
    <w:rsid w:val="001F0EAC"/>
    <w:rsid w:val="001F11E7"/>
    <w:rsid w:val="001F28A1"/>
    <w:rsid w:val="001F3345"/>
    <w:rsid w:val="001F42E0"/>
    <w:rsid w:val="001F46F7"/>
    <w:rsid w:val="001F48C1"/>
    <w:rsid w:val="001F4983"/>
    <w:rsid w:val="001F4B66"/>
    <w:rsid w:val="001F734F"/>
    <w:rsid w:val="002028B9"/>
    <w:rsid w:val="00202E90"/>
    <w:rsid w:val="002033E7"/>
    <w:rsid w:val="00203B61"/>
    <w:rsid w:val="00204A41"/>
    <w:rsid w:val="00204DBD"/>
    <w:rsid w:val="00205274"/>
    <w:rsid w:val="00206691"/>
    <w:rsid w:val="00206F0C"/>
    <w:rsid w:val="00207995"/>
    <w:rsid w:val="00210A2F"/>
    <w:rsid w:val="00212AEF"/>
    <w:rsid w:val="0022111D"/>
    <w:rsid w:val="00223DF6"/>
    <w:rsid w:val="00224B5D"/>
    <w:rsid w:val="00226DA5"/>
    <w:rsid w:val="00226F65"/>
    <w:rsid w:val="002315BC"/>
    <w:rsid w:val="00231ACF"/>
    <w:rsid w:val="00231B2E"/>
    <w:rsid w:val="00232021"/>
    <w:rsid w:val="00233928"/>
    <w:rsid w:val="00234624"/>
    <w:rsid w:val="00234795"/>
    <w:rsid w:val="00235224"/>
    <w:rsid w:val="0023605B"/>
    <w:rsid w:val="0023674D"/>
    <w:rsid w:val="00237F8E"/>
    <w:rsid w:val="00241884"/>
    <w:rsid w:val="002436A9"/>
    <w:rsid w:val="002439A6"/>
    <w:rsid w:val="00245604"/>
    <w:rsid w:val="00246B42"/>
    <w:rsid w:val="002509A3"/>
    <w:rsid w:val="00252AE4"/>
    <w:rsid w:val="0025459F"/>
    <w:rsid w:val="002568ED"/>
    <w:rsid w:val="00262251"/>
    <w:rsid w:val="00263455"/>
    <w:rsid w:val="00263F8A"/>
    <w:rsid w:val="00264C68"/>
    <w:rsid w:val="00264E03"/>
    <w:rsid w:val="00265449"/>
    <w:rsid w:val="00267114"/>
    <w:rsid w:val="00272F56"/>
    <w:rsid w:val="002732A6"/>
    <w:rsid w:val="00273B73"/>
    <w:rsid w:val="00275217"/>
    <w:rsid w:val="00275718"/>
    <w:rsid w:val="00275DD1"/>
    <w:rsid w:val="0027623B"/>
    <w:rsid w:val="00277E53"/>
    <w:rsid w:val="0028001F"/>
    <w:rsid w:val="00280297"/>
    <w:rsid w:val="00280A38"/>
    <w:rsid w:val="00281461"/>
    <w:rsid w:val="00282150"/>
    <w:rsid w:val="002832F0"/>
    <w:rsid w:val="002846BC"/>
    <w:rsid w:val="002847DE"/>
    <w:rsid w:val="0028633F"/>
    <w:rsid w:val="00286E86"/>
    <w:rsid w:val="002875D1"/>
    <w:rsid w:val="00290319"/>
    <w:rsid w:val="00291C59"/>
    <w:rsid w:val="0029225B"/>
    <w:rsid w:val="00295DAE"/>
    <w:rsid w:val="002A0501"/>
    <w:rsid w:val="002A1CDD"/>
    <w:rsid w:val="002A3936"/>
    <w:rsid w:val="002A4C1D"/>
    <w:rsid w:val="002A629A"/>
    <w:rsid w:val="002B0740"/>
    <w:rsid w:val="002B16F4"/>
    <w:rsid w:val="002B17C1"/>
    <w:rsid w:val="002B4A4A"/>
    <w:rsid w:val="002B5D0C"/>
    <w:rsid w:val="002B6A45"/>
    <w:rsid w:val="002B7AEB"/>
    <w:rsid w:val="002C0B39"/>
    <w:rsid w:val="002C1DB3"/>
    <w:rsid w:val="002C4859"/>
    <w:rsid w:val="002C608E"/>
    <w:rsid w:val="002C7158"/>
    <w:rsid w:val="002C7C22"/>
    <w:rsid w:val="002D18FF"/>
    <w:rsid w:val="002D293A"/>
    <w:rsid w:val="002D302D"/>
    <w:rsid w:val="002D415A"/>
    <w:rsid w:val="002D5DFC"/>
    <w:rsid w:val="002D6258"/>
    <w:rsid w:val="002D7F81"/>
    <w:rsid w:val="002E1531"/>
    <w:rsid w:val="002E1EA1"/>
    <w:rsid w:val="002E7ABA"/>
    <w:rsid w:val="002F1651"/>
    <w:rsid w:val="002F1B94"/>
    <w:rsid w:val="002F258B"/>
    <w:rsid w:val="002F32B6"/>
    <w:rsid w:val="002F4F8E"/>
    <w:rsid w:val="002F541F"/>
    <w:rsid w:val="002F6599"/>
    <w:rsid w:val="003013B8"/>
    <w:rsid w:val="00301CC5"/>
    <w:rsid w:val="00303BE9"/>
    <w:rsid w:val="00304988"/>
    <w:rsid w:val="00311624"/>
    <w:rsid w:val="003123B3"/>
    <w:rsid w:val="00314462"/>
    <w:rsid w:val="00314A6A"/>
    <w:rsid w:val="00314C88"/>
    <w:rsid w:val="00317F78"/>
    <w:rsid w:val="00320588"/>
    <w:rsid w:val="0032118B"/>
    <w:rsid w:val="003221C0"/>
    <w:rsid w:val="0032474C"/>
    <w:rsid w:val="00330651"/>
    <w:rsid w:val="0033084A"/>
    <w:rsid w:val="0033173C"/>
    <w:rsid w:val="00332223"/>
    <w:rsid w:val="00342B0E"/>
    <w:rsid w:val="003447E0"/>
    <w:rsid w:val="00344C0A"/>
    <w:rsid w:val="00344CB0"/>
    <w:rsid w:val="00346897"/>
    <w:rsid w:val="00347B1D"/>
    <w:rsid w:val="00351F3F"/>
    <w:rsid w:val="00351F40"/>
    <w:rsid w:val="00351F85"/>
    <w:rsid w:val="003536B4"/>
    <w:rsid w:val="0035438A"/>
    <w:rsid w:val="003558F6"/>
    <w:rsid w:val="00355E6E"/>
    <w:rsid w:val="00356B17"/>
    <w:rsid w:val="00356BD8"/>
    <w:rsid w:val="00356C98"/>
    <w:rsid w:val="00361FF2"/>
    <w:rsid w:val="00364039"/>
    <w:rsid w:val="00364584"/>
    <w:rsid w:val="0036732A"/>
    <w:rsid w:val="003715D7"/>
    <w:rsid w:val="003723DD"/>
    <w:rsid w:val="0037586F"/>
    <w:rsid w:val="00376F21"/>
    <w:rsid w:val="003774E2"/>
    <w:rsid w:val="003800FD"/>
    <w:rsid w:val="00381341"/>
    <w:rsid w:val="00382FF6"/>
    <w:rsid w:val="0038648E"/>
    <w:rsid w:val="003868F8"/>
    <w:rsid w:val="003928B9"/>
    <w:rsid w:val="003932AB"/>
    <w:rsid w:val="0039395E"/>
    <w:rsid w:val="00393E08"/>
    <w:rsid w:val="00396AFB"/>
    <w:rsid w:val="00396B03"/>
    <w:rsid w:val="003A0A41"/>
    <w:rsid w:val="003A35D7"/>
    <w:rsid w:val="003A4951"/>
    <w:rsid w:val="003A4C55"/>
    <w:rsid w:val="003A780D"/>
    <w:rsid w:val="003B0246"/>
    <w:rsid w:val="003B0CEB"/>
    <w:rsid w:val="003B3219"/>
    <w:rsid w:val="003B3654"/>
    <w:rsid w:val="003B478E"/>
    <w:rsid w:val="003B5A45"/>
    <w:rsid w:val="003B5DE5"/>
    <w:rsid w:val="003B633D"/>
    <w:rsid w:val="003B7568"/>
    <w:rsid w:val="003C2768"/>
    <w:rsid w:val="003C3FB7"/>
    <w:rsid w:val="003C49E6"/>
    <w:rsid w:val="003C4FBC"/>
    <w:rsid w:val="003C7C5D"/>
    <w:rsid w:val="003D0B1F"/>
    <w:rsid w:val="003D1819"/>
    <w:rsid w:val="003D350E"/>
    <w:rsid w:val="003D509C"/>
    <w:rsid w:val="003D5436"/>
    <w:rsid w:val="003D6B39"/>
    <w:rsid w:val="003D6C63"/>
    <w:rsid w:val="003D7EAC"/>
    <w:rsid w:val="003E028E"/>
    <w:rsid w:val="003E06F0"/>
    <w:rsid w:val="003E3E9F"/>
    <w:rsid w:val="003E43A1"/>
    <w:rsid w:val="003E513B"/>
    <w:rsid w:val="003E5E4D"/>
    <w:rsid w:val="003E621B"/>
    <w:rsid w:val="003E6C07"/>
    <w:rsid w:val="003E7610"/>
    <w:rsid w:val="003F0362"/>
    <w:rsid w:val="003F2315"/>
    <w:rsid w:val="003F3A5D"/>
    <w:rsid w:val="003F3BAE"/>
    <w:rsid w:val="003F44D5"/>
    <w:rsid w:val="003F6FDF"/>
    <w:rsid w:val="003F7C7B"/>
    <w:rsid w:val="00401551"/>
    <w:rsid w:val="004029CB"/>
    <w:rsid w:val="00403225"/>
    <w:rsid w:val="00403642"/>
    <w:rsid w:val="00404B99"/>
    <w:rsid w:val="00405D96"/>
    <w:rsid w:val="00406105"/>
    <w:rsid w:val="00406378"/>
    <w:rsid w:val="00406458"/>
    <w:rsid w:val="00407C3F"/>
    <w:rsid w:val="00410E96"/>
    <w:rsid w:val="004111F2"/>
    <w:rsid w:val="0041145F"/>
    <w:rsid w:val="0041161B"/>
    <w:rsid w:val="00412165"/>
    <w:rsid w:val="00415139"/>
    <w:rsid w:val="00417AB5"/>
    <w:rsid w:val="004205F4"/>
    <w:rsid w:val="004217EF"/>
    <w:rsid w:val="00421CEB"/>
    <w:rsid w:val="00422F2C"/>
    <w:rsid w:val="0042473A"/>
    <w:rsid w:val="00427EFD"/>
    <w:rsid w:val="0043066C"/>
    <w:rsid w:val="00432141"/>
    <w:rsid w:val="00432C7E"/>
    <w:rsid w:val="00433D33"/>
    <w:rsid w:val="0043500C"/>
    <w:rsid w:val="00435A2F"/>
    <w:rsid w:val="00440CD3"/>
    <w:rsid w:val="004412D5"/>
    <w:rsid w:val="00444163"/>
    <w:rsid w:val="00446B6C"/>
    <w:rsid w:val="00447577"/>
    <w:rsid w:val="00450338"/>
    <w:rsid w:val="004515CE"/>
    <w:rsid w:val="00451867"/>
    <w:rsid w:val="00456A79"/>
    <w:rsid w:val="004607E0"/>
    <w:rsid w:val="00460E7E"/>
    <w:rsid w:val="00461804"/>
    <w:rsid w:val="00464204"/>
    <w:rsid w:val="00466A00"/>
    <w:rsid w:val="004675D3"/>
    <w:rsid w:val="004677AF"/>
    <w:rsid w:val="00472ADF"/>
    <w:rsid w:val="00473011"/>
    <w:rsid w:val="0047427A"/>
    <w:rsid w:val="00474A11"/>
    <w:rsid w:val="00480F89"/>
    <w:rsid w:val="004821BC"/>
    <w:rsid w:val="004848A8"/>
    <w:rsid w:val="00486484"/>
    <w:rsid w:val="00486E4A"/>
    <w:rsid w:val="004906D0"/>
    <w:rsid w:val="00492C4B"/>
    <w:rsid w:val="0049519F"/>
    <w:rsid w:val="00495996"/>
    <w:rsid w:val="004A025D"/>
    <w:rsid w:val="004A10AF"/>
    <w:rsid w:val="004A1980"/>
    <w:rsid w:val="004A1DD9"/>
    <w:rsid w:val="004A2C44"/>
    <w:rsid w:val="004A3140"/>
    <w:rsid w:val="004A3D21"/>
    <w:rsid w:val="004A7227"/>
    <w:rsid w:val="004B019E"/>
    <w:rsid w:val="004B07C1"/>
    <w:rsid w:val="004B13DB"/>
    <w:rsid w:val="004B3A54"/>
    <w:rsid w:val="004B4A25"/>
    <w:rsid w:val="004B581F"/>
    <w:rsid w:val="004B60D6"/>
    <w:rsid w:val="004B656E"/>
    <w:rsid w:val="004B65F4"/>
    <w:rsid w:val="004C0AD6"/>
    <w:rsid w:val="004C14A6"/>
    <w:rsid w:val="004C3105"/>
    <w:rsid w:val="004C3473"/>
    <w:rsid w:val="004C4790"/>
    <w:rsid w:val="004D016E"/>
    <w:rsid w:val="004D0C2B"/>
    <w:rsid w:val="004D1CB4"/>
    <w:rsid w:val="004D43EC"/>
    <w:rsid w:val="004D44B5"/>
    <w:rsid w:val="004D4BB4"/>
    <w:rsid w:val="004D4D6F"/>
    <w:rsid w:val="004D4F8D"/>
    <w:rsid w:val="004E016F"/>
    <w:rsid w:val="004E3AF7"/>
    <w:rsid w:val="004E62B5"/>
    <w:rsid w:val="004F0100"/>
    <w:rsid w:val="004F0BD7"/>
    <w:rsid w:val="004F287C"/>
    <w:rsid w:val="004F6B0C"/>
    <w:rsid w:val="004F785C"/>
    <w:rsid w:val="00500E04"/>
    <w:rsid w:val="00501697"/>
    <w:rsid w:val="0050414D"/>
    <w:rsid w:val="0050443C"/>
    <w:rsid w:val="0050486E"/>
    <w:rsid w:val="00505E5D"/>
    <w:rsid w:val="00506623"/>
    <w:rsid w:val="00510D50"/>
    <w:rsid w:val="005114A7"/>
    <w:rsid w:val="0051175B"/>
    <w:rsid w:val="00511E1C"/>
    <w:rsid w:val="005131FC"/>
    <w:rsid w:val="00515023"/>
    <w:rsid w:val="005152B9"/>
    <w:rsid w:val="00516977"/>
    <w:rsid w:val="0052643D"/>
    <w:rsid w:val="00526ECF"/>
    <w:rsid w:val="005273FF"/>
    <w:rsid w:val="0053328B"/>
    <w:rsid w:val="00534241"/>
    <w:rsid w:val="00534304"/>
    <w:rsid w:val="00534F75"/>
    <w:rsid w:val="00535B5A"/>
    <w:rsid w:val="005400CC"/>
    <w:rsid w:val="005411F5"/>
    <w:rsid w:val="00541CF8"/>
    <w:rsid w:val="00542A0B"/>
    <w:rsid w:val="00544F3D"/>
    <w:rsid w:val="005464B2"/>
    <w:rsid w:val="00551B55"/>
    <w:rsid w:val="005565E2"/>
    <w:rsid w:val="005608A9"/>
    <w:rsid w:val="00560DB9"/>
    <w:rsid w:val="005639DE"/>
    <w:rsid w:val="005641EA"/>
    <w:rsid w:val="0056421A"/>
    <w:rsid w:val="005644A2"/>
    <w:rsid w:val="00565D55"/>
    <w:rsid w:val="00565DD8"/>
    <w:rsid w:val="0056687D"/>
    <w:rsid w:val="00567113"/>
    <w:rsid w:val="005700FA"/>
    <w:rsid w:val="00572A4D"/>
    <w:rsid w:val="00572AEF"/>
    <w:rsid w:val="00573DF1"/>
    <w:rsid w:val="0057557A"/>
    <w:rsid w:val="00580216"/>
    <w:rsid w:val="00580362"/>
    <w:rsid w:val="005811B5"/>
    <w:rsid w:val="00582E0A"/>
    <w:rsid w:val="00583117"/>
    <w:rsid w:val="005849A7"/>
    <w:rsid w:val="00591FC1"/>
    <w:rsid w:val="0059284B"/>
    <w:rsid w:val="00592A60"/>
    <w:rsid w:val="00593344"/>
    <w:rsid w:val="00593540"/>
    <w:rsid w:val="0059562B"/>
    <w:rsid w:val="0059598F"/>
    <w:rsid w:val="005959D5"/>
    <w:rsid w:val="00595C9D"/>
    <w:rsid w:val="005A1FF7"/>
    <w:rsid w:val="005A2CF6"/>
    <w:rsid w:val="005A33E8"/>
    <w:rsid w:val="005A3FB1"/>
    <w:rsid w:val="005A59EE"/>
    <w:rsid w:val="005A6FB1"/>
    <w:rsid w:val="005B34A3"/>
    <w:rsid w:val="005B393E"/>
    <w:rsid w:val="005B4EB4"/>
    <w:rsid w:val="005B512B"/>
    <w:rsid w:val="005B5533"/>
    <w:rsid w:val="005B5C20"/>
    <w:rsid w:val="005B6406"/>
    <w:rsid w:val="005B6B2D"/>
    <w:rsid w:val="005B72A0"/>
    <w:rsid w:val="005C0277"/>
    <w:rsid w:val="005C10BC"/>
    <w:rsid w:val="005C3937"/>
    <w:rsid w:val="005C467A"/>
    <w:rsid w:val="005C4F4C"/>
    <w:rsid w:val="005C5AC3"/>
    <w:rsid w:val="005C654B"/>
    <w:rsid w:val="005C6822"/>
    <w:rsid w:val="005D1EE2"/>
    <w:rsid w:val="005D25BF"/>
    <w:rsid w:val="005D3BFD"/>
    <w:rsid w:val="005D3CF2"/>
    <w:rsid w:val="005D7859"/>
    <w:rsid w:val="005E12F5"/>
    <w:rsid w:val="005E1769"/>
    <w:rsid w:val="005E26D0"/>
    <w:rsid w:val="005E3063"/>
    <w:rsid w:val="005E5255"/>
    <w:rsid w:val="005E6A61"/>
    <w:rsid w:val="005F229D"/>
    <w:rsid w:val="005F29AC"/>
    <w:rsid w:val="005F29BF"/>
    <w:rsid w:val="005F3AEA"/>
    <w:rsid w:val="005F3D90"/>
    <w:rsid w:val="005F3D93"/>
    <w:rsid w:val="005F4B25"/>
    <w:rsid w:val="005F6101"/>
    <w:rsid w:val="005F7479"/>
    <w:rsid w:val="00600DF2"/>
    <w:rsid w:val="00605DF8"/>
    <w:rsid w:val="006066A0"/>
    <w:rsid w:val="00606760"/>
    <w:rsid w:val="0061483A"/>
    <w:rsid w:val="00615CF1"/>
    <w:rsid w:val="00616A55"/>
    <w:rsid w:val="00617FCE"/>
    <w:rsid w:val="00620E87"/>
    <w:rsid w:val="00621DB3"/>
    <w:rsid w:val="00622D28"/>
    <w:rsid w:val="00624509"/>
    <w:rsid w:val="00625654"/>
    <w:rsid w:val="00630896"/>
    <w:rsid w:val="0063127E"/>
    <w:rsid w:val="006319AC"/>
    <w:rsid w:val="00631B97"/>
    <w:rsid w:val="0063209A"/>
    <w:rsid w:val="00636EFA"/>
    <w:rsid w:val="006371EE"/>
    <w:rsid w:val="00637AEB"/>
    <w:rsid w:val="00642A2D"/>
    <w:rsid w:val="00642DE7"/>
    <w:rsid w:val="006508FD"/>
    <w:rsid w:val="006532C3"/>
    <w:rsid w:val="006536B2"/>
    <w:rsid w:val="00654A60"/>
    <w:rsid w:val="006555D3"/>
    <w:rsid w:val="006567D7"/>
    <w:rsid w:val="00656EC2"/>
    <w:rsid w:val="006601A0"/>
    <w:rsid w:val="00660BA9"/>
    <w:rsid w:val="0066107B"/>
    <w:rsid w:val="00661701"/>
    <w:rsid w:val="0066403D"/>
    <w:rsid w:val="0067056B"/>
    <w:rsid w:val="0067139C"/>
    <w:rsid w:val="00671607"/>
    <w:rsid w:val="0067225A"/>
    <w:rsid w:val="00674A9C"/>
    <w:rsid w:val="006759B5"/>
    <w:rsid w:val="00677D68"/>
    <w:rsid w:val="00684428"/>
    <w:rsid w:val="006863C0"/>
    <w:rsid w:val="00692E6E"/>
    <w:rsid w:val="0069342B"/>
    <w:rsid w:val="006941F9"/>
    <w:rsid w:val="006A08E8"/>
    <w:rsid w:val="006A0D5D"/>
    <w:rsid w:val="006A13B4"/>
    <w:rsid w:val="006A17B7"/>
    <w:rsid w:val="006A2E26"/>
    <w:rsid w:val="006A4D33"/>
    <w:rsid w:val="006A7BB0"/>
    <w:rsid w:val="006B06FA"/>
    <w:rsid w:val="006B0BA0"/>
    <w:rsid w:val="006B2AEF"/>
    <w:rsid w:val="006B566E"/>
    <w:rsid w:val="006B7455"/>
    <w:rsid w:val="006B7946"/>
    <w:rsid w:val="006C0E3B"/>
    <w:rsid w:val="006C150A"/>
    <w:rsid w:val="006C1DB1"/>
    <w:rsid w:val="006C3084"/>
    <w:rsid w:val="006C3FDE"/>
    <w:rsid w:val="006C47F3"/>
    <w:rsid w:val="006C7B71"/>
    <w:rsid w:val="006D6C78"/>
    <w:rsid w:val="006D7577"/>
    <w:rsid w:val="006E11AC"/>
    <w:rsid w:val="006E11C8"/>
    <w:rsid w:val="006E163F"/>
    <w:rsid w:val="006E177A"/>
    <w:rsid w:val="006E284E"/>
    <w:rsid w:val="006E47E6"/>
    <w:rsid w:val="006E4BB7"/>
    <w:rsid w:val="006E4F04"/>
    <w:rsid w:val="006E5819"/>
    <w:rsid w:val="006F0A14"/>
    <w:rsid w:val="006F2E84"/>
    <w:rsid w:val="006F61EF"/>
    <w:rsid w:val="007003FB"/>
    <w:rsid w:val="00700E5B"/>
    <w:rsid w:val="0070101C"/>
    <w:rsid w:val="0070105D"/>
    <w:rsid w:val="00706A15"/>
    <w:rsid w:val="00706C4E"/>
    <w:rsid w:val="00707152"/>
    <w:rsid w:val="00710D4D"/>
    <w:rsid w:val="007124F1"/>
    <w:rsid w:val="00717B8A"/>
    <w:rsid w:val="00717BAC"/>
    <w:rsid w:val="00722E6B"/>
    <w:rsid w:val="007236E1"/>
    <w:rsid w:val="00724919"/>
    <w:rsid w:val="00727D23"/>
    <w:rsid w:val="0073038F"/>
    <w:rsid w:val="00731F51"/>
    <w:rsid w:val="0073212B"/>
    <w:rsid w:val="007353B5"/>
    <w:rsid w:val="00737716"/>
    <w:rsid w:val="00740895"/>
    <w:rsid w:val="007410DE"/>
    <w:rsid w:val="00742549"/>
    <w:rsid w:val="00743007"/>
    <w:rsid w:val="0074302C"/>
    <w:rsid w:val="00743CC2"/>
    <w:rsid w:val="007462DC"/>
    <w:rsid w:val="007466C7"/>
    <w:rsid w:val="0074672E"/>
    <w:rsid w:val="00747812"/>
    <w:rsid w:val="00750A7D"/>
    <w:rsid w:val="00751402"/>
    <w:rsid w:val="00751771"/>
    <w:rsid w:val="00751A87"/>
    <w:rsid w:val="00752474"/>
    <w:rsid w:val="00753595"/>
    <w:rsid w:val="00754517"/>
    <w:rsid w:val="0075766E"/>
    <w:rsid w:val="00761AFF"/>
    <w:rsid w:val="00761F5C"/>
    <w:rsid w:val="007632C0"/>
    <w:rsid w:val="007634E0"/>
    <w:rsid w:val="00763893"/>
    <w:rsid w:val="0076622B"/>
    <w:rsid w:val="00766C8E"/>
    <w:rsid w:val="007776B4"/>
    <w:rsid w:val="00780831"/>
    <w:rsid w:val="0078166B"/>
    <w:rsid w:val="00781DB2"/>
    <w:rsid w:val="007831E8"/>
    <w:rsid w:val="007840A1"/>
    <w:rsid w:val="00785B41"/>
    <w:rsid w:val="0078625D"/>
    <w:rsid w:val="007865B0"/>
    <w:rsid w:val="00787A83"/>
    <w:rsid w:val="00794339"/>
    <w:rsid w:val="00795141"/>
    <w:rsid w:val="00796FE9"/>
    <w:rsid w:val="007A2796"/>
    <w:rsid w:val="007A4CB7"/>
    <w:rsid w:val="007A4DDC"/>
    <w:rsid w:val="007A5074"/>
    <w:rsid w:val="007A5738"/>
    <w:rsid w:val="007A70E2"/>
    <w:rsid w:val="007B0B1B"/>
    <w:rsid w:val="007B24FD"/>
    <w:rsid w:val="007B2580"/>
    <w:rsid w:val="007B32EC"/>
    <w:rsid w:val="007B3BB8"/>
    <w:rsid w:val="007B4FE5"/>
    <w:rsid w:val="007B571B"/>
    <w:rsid w:val="007B5767"/>
    <w:rsid w:val="007B5D74"/>
    <w:rsid w:val="007B6EA7"/>
    <w:rsid w:val="007C004C"/>
    <w:rsid w:val="007C04A3"/>
    <w:rsid w:val="007C18F1"/>
    <w:rsid w:val="007C309B"/>
    <w:rsid w:val="007C38D0"/>
    <w:rsid w:val="007C4DE6"/>
    <w:rsid w:val="007C5806"/>
    <w:rsid w:val="007C62CB"/>
    <w:rsid w:val="007C70D0"/>
    <w:rsid w:val="007C7164"/>
    <w:rsid w:val="007D22E6"/>
    <w:rsid w:val="007D3D72"/>
    <w:rsid w:val="007D61E4"/>
    <w:rsid w:val="007E018D"/>
    <w:rsid w:val="007E5489"/>
    <w:rsid w:val="007E5A96"/>
    <w:rsid w:val="007E6553"/>
    <w:rsid w:val="007F2C39"/>
    <w:rsid w:val="007F36FC"/>
    <w:rsid w:val="007F52A1"/>
    <w:rsid w:val="007F6328"/>
    <w:rsid w:val="007F7469"/>
    <w:rsid w:val="007F7522"/>
    <w:rsid w:val="007F7816"/>
    <w:rsid w:val="008017B7"/>
    <w:rsid w:val="00803F30"/>
    <w:rsid w:val="00810D06"/>
    <w:rsid w:val="0081222D"/>
    <w:rsid w:val="00812387"/>
    <w:rsid w:val="0081567B"/>
    <w:rsid w:val="00815CC1"/>
    <w:rsid w:val="00816588"/>
    <w:rsid w:val="00816E5B"/>
    <w:rsid w:val="0081757E"/>
    <w:rsid w:val="00821308"/>
    <w:rsid w:val="00821932"/>
    <w:rsid w:val="00821A09"/>
    <w:rsid w:val="00824599"/>
    <w:rsid w:val="008249B2"/>
    <w:rsid w:val="00824A5D"/>
    <w:rsid w:val="00825039"/>
    <w:rsid w:val="00825F68"/>
    <w:rsid w:val="00830C22"/>
    <w:rsid w:val="008312AD"/>
    <w:rsid w:val="008327C5"/>
    <w:rsid w:val="00833CCA"/>
    <w:rsid w:val="008346A8"/>
    <w:rsid w:val="00837167"/>
    <w:rsid w:val="00840795"/>
    <w:rsid w:val="00840F42"/>
    <w:rsid w:val="008437C8"/>
    <w:rsid w:val="00845647"/>
    <w:rsid w:val="008462AC"/>
    <w:rsid w:val="008462FE"/>
    <w:rsid w:val="00846A13"/>
    <w:rsid w:val="00850961"/>
    <w:rsid w:val="00851756"/>
    <w:rsid w:val="00851CA5"/>
    <w:rsid w:val="00851D7E"/>
    <w:rsid w:val="00852200"/>
    <w:rsid w:val="00857C3D"/>
    <w:rsid w:val="00860B0E"/>
    <w:rsid w:val="00861EC0"/>
    <w:rsid w:val="00862229"/>
    <w:rsid w:val="00863B7F"/>
    <w:rsid w:val="00863F7C"/>
    <w:rsid w:val="00864C4A"/>
    <w:rsid w:val="00866011"/>
    <w:rsid w:val="0086639A"/>
    <w:rsid w:val="00866C47"/>
    <w:rsid w:val="00867270"/>
    <w:rsid w:val="008678FE"/>
    <w:rsid w:val="00870DD5"/>
    <w:rsid w:val="008727DE"/>
    <w:rsid w:val="0087452F"/>
    <w:rsid w:val="008746EE"/>
    <w:rsid w:val="00876821"/>
    <w:rsid w:val="008776A7"/>
    <w:rsid w:val="00877A5E"/>
    <w:rsid w:val="008811F1"/>
    <w:rsid w:val="008814F9"/>
    <w:rsid w:val="00884FAF"/>
    <w:rsid w:val="0088657B"/>
    <w:rsid w:val="0089043C"/>
    <w:rsid w:val="00890876"/>
    <w:rsid w:val="00890BFD"/>
    <w:rsid w:val="0089123A"/>
    <w:rsid w:val="00891542"/>
    <w:rsid w:val="00892EA5"/>
    <w:rsid w:val="00894C3D"/>
    <w:rsid w:val="00895AB9"/>
    <w:rsid w:val="00895BC4"/>
    <w:rsid w:val="0089756E"/>
    <w:rsid w:val="00897B66"/>
    <w:rsid w:val="008A1FF4"/>
    <w:rsid w:val="008A2551"/>
    <w:rsid w:val="008A2E4B"/>
    <w:rsid w:val="008A48CB"/>
    <w:rsid w:val="008A78F2"/>
    <w:rsid w:val="008B0347"/>
    <w:rsid w:val="008B0469"/>
    <w:rsid w:val="008B1963"/>
    <w:rsid w:val="008B6000"/>
    <w:rsid w:val="008B70D6"/>
    <w:rsid w:val="008C0E81"/>
    <w:rsid w:val="008C2429"/>
    <w:rsid w:val="008C29C0"/>
    <w:rsid w:val="008D0BA5"/>
    <w:rsid w:val="008D4C74"/>
    <w:rsid w:val="008D5A2E"/>
    <w:rsid w:val="008D65BE"/>
    <w:rsid w:val="008D6F4C"/>
    <w:rsid w:val="008E2FC5"/>
    <w:rsid w:val="008E3CB6"/>
    <w:rsid w:val="008F0AFF"/>
    <w:rsid w:val="008F41DA"/>
    <w:rsid w:val="008F45E9"/>
    <w:rsid w:val="008F4AE4"/>
    <w:rsid w:val="008F54F4"/>
    <w:rsid w:val="008F5775"/>
    <w:rsid w:val="008F5EAF"/>
    <w:rsid w:val="008F6B44"/>
    <w:rsid w:val="008F6C83"/>
    <w:rsid w:val="008F73C3"/>
    <w:rsid w:val="00900830"/>
    <w:rsid w:val="00901831"/>
    <w:rsid w:val="009023DC"/>
    <w:rsid w:val="00903217"/>
    <w:rsid w:val="00904183"/>
    <w:rsid w:val="009049FB"/>
    <w:rsid w:val="009054BA"/>
    <w:rsid w:val="009127EC"/>
    <w:rsid w:val="00913085"/>
    <w:rsid w:val="00914E35"/>
    <w:rsid w:val="009211EC"/>
    <w:rsid w:val="00921C9F"/>
    <w:rsid w:val="00923EFA"/>
    <w:rsid w:val="009245CD"/>
    <w:rsid w:val="00927297"/>
    <w:rsid w:val="00927F01"/>
    <w:rsid w:val="00930097"/>
    <w:rsid w:val="00942429"/>
    <w:rsid w:val="0094342F"/>
    <w:rsid w:val="00943816"/>
    <w:rsid w:val="00943A36"/>
    <w:rsid w:val="00943E46"/>
    <w:rsid w:val="0094474B"/>
    <w:rsid w:val="00945DBB"/>
    <w:rsid w:val="00946A02"/>
    <w:rsid w:val="00947489"/>
    <w:rsid w:val="00950F1F"/>
    <w:rsid w:val="0095197A"/>
    <w:rsid w:val="00952C2F"/>
    <w:rsid w:val="00954495"/>
    <w:rsid w:val="00954F70"/>
    <w:rsid w:val="0095526F"/>
    <w:rsid w:val="009552E6"/>
    <w:rsid w:val="00956575"/>
    <w:rsid w:val="00956CEC"/>
    <w:rsid w:val="00957CD9"/>
    <w:rsid w:val="009604AE"/>
    <w:rsid w:val="00962341"/>
    <w:rsid w:val="009670E5"/>
    <w:rsid w:val="00971711"/>
    <w:rsid w:val="0097334C"/>
    <w:rsid w:val="00973A31"/>
    <w:rsid w:val="00976FEB"/>
    <w:rsid w:val="009775B1"/>
    <w:rsid w:val="00981645"/>
    <w:rsid w:val="00981C32"/>
    <w:rsid w:val="0098212B"/>
    <w:rsid w:val="00985ED2"/>
    <w:rsid w:val="009865C6"/>
    <w:rsid w:val="00986DCA"/>
    <w:rsid w:val="00986E0A"/>
    <w:rsid w:val="009911E8"/>
    <w:rsid w:val="0099133A"/>
    <w:rsid w:val="009914D7"/>
    <w:rsid w:val="00991B8A"/>
    <w:rsid w:val="009956C5"/>
    <w:rsid w:val="0099635F"/>
    <w:rsid w:val="009A0EC7"/>
    <w:rsid w:val="009A2965"/>
    <w:rsid w:val="009A393F"/>
    <w:rsid w:val="009A3BA0"/>
    <w:rsid w:val="009B28F2"/>
    <w:rsid w:val="009B3EF0"/>
    <w:rsid w:val="009B49A6"/>
    <w:rsid w:val="009B776E"/>
    <w:rsid w:val="009C0E94"/>
    <w:rsid w:val="009C17CE"/>
    <w:rsid w:val="009C1BD7"/>
    <w:rsid w:val="009C32F6"/>
    <w:rsid w:val="009C3C08"/>
    <w:rsid w:val="009C4B8B"/>
    <w:rsid w:val="009C5048"/>
    <w:rsid w:val="009C6CDC"/>
    <w:rsid w:val="009D096F"/>
    <w:rsid w:val="009D3849"/>
    <w:rsid w:val="009D3EE5"/>
    <w:rsid w:val="009D5DE8"/>
    <w:rsid w:val="009E036D"/>
    <w:rsid w:val="009E0A77"/>
    <w:rsid w:val="009E18B8"/>
    <w:rsid w:val="009E1FB2"/>
    <w:rsid w:val="009E2983"/>
    <w:rsid w:val="009E4E25"/>
    <w:rsid w:val="009E62EE"/>
    <w:rsid w:val="009E6977"/>
    <w:rsid w:val="009E7256"/>
    <w:rsid w:val="009F0692"/>
    <w:rsid w:val="009F1957"/>
    <w:rsid w:val="009F3464"/>
    <w:rsid w:val="009F56D5"/>
    <w:rsid w:val="009F5EC9"/>
    <w:rsid w:val="009F6753"/>
    <w:rsid w:val="00A001C7"/>
    <w:rsid w:val="00A02FB6"/>
    <w:rsid w:val="00A03445"/>
    <w:rsid w:val="00A044DA"/>
    <w:rsid w:val="00A04CB3"/>
    <w:rsid w:val="00A06F0A"/>
    <w:rsid w:val="00A071B8"/>
    <w:rsid w:val="00A13298"/>
    <w:rsid w:val="00A14C67"/>
    <w:rsid w:val="00A1656F"/>
    <w:rsid w:val="00A201CF"/>
    <w:rsid w:val="00A20B37"/>
    <w:rsid w:val="00A2471E"/>
    <w:rsid w:val="00A25E06"/>
    <w:rsid w:val="00A26329"/>
    <w:rsid w:val="00A334F0"/>
    <w:rsid w:val="00A339E5"/>
    <w:rsid w:val="00A377A1"/>
    <w:rsid w:val="00A400C0"/>
    <w:rsid w:val="00A4080D"/>
    <w:rsid w:val="00A41640"/>
    <w:rsid w:val="00A427F0"/>
    <w:rsid w:val="00A44AE1"/>
    <w:rsid w:val="00A450DC"/>
    <w:rsid w:val="00A45638"/>
    <w:rsid w:val="00A5496E"/>
    <w:rsid w:val="00A56179"/>
    <w:rsid w:val="00A56AAE"/>
    <w:rsid w:val="00A56BFF"/>
    <w:rsid w:val="00A57303"/>
    <w:rsid w:val="00A6186A"/>
    <w:rsid w:val="00A618F2"/>
    <w:rsid w:val="00A62104"/>
    <w:rsid w:val="00A633F1"/>
    <w:rsid w:val="00A65F7A"/>
    <w:rsid w:val="00A66F74"/>
    <w:rsid w:val="00A67EEF"/>
    <w:rsid w:val="00A7018E"/>
    <w:rsid w:val="00A727D8"/>
    <w:rsid w:val="00A746C1"/>
    <w:rsid w:val="00A75A47"/>
    <w:rsid w:val="00A77110"/>
    <w:rsid w:val="00A77E3A"/>
    <w:rsid w:val="00A80142"/>
    <w:rsid w:val="00A80C17"/>
    <w:rsid w:val="00A8204A"/>
    <w:rsid w:val="00A82AEE"/>
    <w:rsid w:val="00A84605"/>
    <w:rsid w:val="00A867BB"/>
    <w:rsid w:val="00A9065F"/>
    <w:rsid w:val="00A915C2"/>
    <w:rsid w:val="00A92D4B"/>
    <w:rsid w:val="00A93D0C"/>
    <w:rsid w:val="00A93E4C"/>
    <w:rsid w:val="00A94451"/>
    <w:rsid w:val="00AA149A"/>
    <w:rsid w:val="00AA28E6"/>
    <w:rsid w:val="00AA5FCF"/>
    <w:rsid w:val="00AA6137"/>
    <w:rsid w:val="00AA6BEF"/>
    <w:rsid w:val="00AA6EF2"/>
    <w:rsid w:val="00AA744A"/>
    <w:rsid w:val="00AA7E7C"/>
    <w:rsid w:val="00AB16DD"/>
    <w:rsid w:val="00AB170D"/>
    <w:rsid w:val="00AB35F5"/>
    <w:rsid w:val="00AB744E"/>
    <w:rsid w:val="00AC13E9"/>
    <w:rsid w:val="00AC1416"/>
    <w:rsid w:val="00AC1DE2"/>
    <w:rsid w:val="00AC3A11"/>
    <w:rsid w:val="00AC3B43"/>
    <w:rsid w:val="00AC456F"/>
    <w:rsid w:val="00AC669A"/>
    <w:rsid w:val="00AC6FBD"/>
    <w:rsid w:val="00AD1BB8"/>
    <w:rsid w:val="00AD29E3"/>
    <w:rsid w:val="00AD3CC1"/>
    <w:rsid w:val="00AD661D"/>
    <w:rsid w:val="00AD76C8"/>
    <w:rsid w:val="00AE2104"/>
    <w:rsid w:val="00AE3C23"/>
    <w:rsid w:val="00AE3F86"/>
    <w:rsid w:val="00AE462F"/>
    <w:rsid w:val="00AE58A6"/>
    <w:rsid w:val="00AE5BBD"/>
    <w:rsid w:val="00AE62C9"/>
    <w:rsid w:val="00AE699C"/>
    <w:rsid w:val="00AE7068"/>
    <w:rsid w:val="00AF272C"/>
    <w:rsid w:val="00AF45CA"/>
    <w:rsid w:val="00AF4731"/>
    <w:rsid w:val="00AF4C02"/>
    <w:rsid w:val="00AF5B3E"/>
    <w:rsid w:val="00AF6685"/>
    <w:rsid w:val="00AF70DB"/>
    <w:rsid w:val="00B01298"/>
    <w:rsid w:val="00B0198C"/>
    <w:rsid w:val="00B01BB0"/>
    <w:rsid w:val="00B02017"/>
    <w:rsid w:val="00B02914"/>
    <w:rsid w:val="00B04974"/>
    <w:rsid w:val="00B1150D"/>
    <w:rsid w:val="00B11A90"/>
    <w:rsid w:val="00B11F7A"/>
    <w:rsid w:val="00B12350"/>
    <w:rsid w:val="00B13840"/>
    <w:rsid w:val="00B14EF5"/>
    <w:rsid w:val="00B1539D"/>
    <w:rsid w:val="00B1646B"/>
    <w:rsid w:val="00B16706"/>
    <w:rsid w:val="00B16A11"/>
    <w:rsid w:val="00B24FF9"/>
    <w:rsid w:val="00B254CA"/>
    <w:rsid w:val="00B25A10"/>
    <w:rsid w:val="00B26EBA"/>
    <w:rsid w:val="00B27441"/>
    <w:rsid w:val="00B27820"/>
    <w:rsid w:val="00B278D5"/>
    <w:rsid w:val="00B27F59"/>
    <w:rsid w:val="00B30AC5"/>
    <w:rsid w:val="00B32113"/>
    <w:rsid w:val="00B33E12"/>
    <w:rsid w:val="00B3461B"/>
    <w:rsid w:val="00B35596"/>
    <w:rsid w:val="00B37046"/>
    <w:rsid w:val="00B4207C"/>
    <w:rsid w:val="00B4454C"/>
    <w:rsid w:val="00B445A4"/>
    <w:rsid w:val="00B44AB9"/>
    <w:rsid w:val="00B45036"/>
    <w:rsid w:val="00B45442"/>
    <w:rsid w:val="00B45E47"/>
    <w:rsid w:val="00B47215"/>
    <w:rsid w:val="00B47981"/>
    <w:rsid w:val="00B51C03"/>
    <w:rsid w:val="00B527A4"/>
    <w:rsid w:val="00B5329E"/>
    <w:rsid w:val="00B54D4A"/>
    <w:rsid w:val="00B5781A"/>
    <w:rsid w:val="00B57FA0"/>
    <w:rsid w:val="00B604FF"/>
    <w:rsid w:val="00B608A3"/>
    <w:rsid w:val="00B61816"/>
    <w:rsid w:val="00B62D16"/>
    <w:rsid w:val="00B649EA"/>
    <w:rsid w:val="00B715F4"/>
    <w:rsid w:val="00B75F4D"/>
    <w:rsid w:val="00B77DFA"/>
    <w:rsid w:val="00B805C0"/>
    <w:rsid w:val="00B8106A"/>
    <w:rsid w:val="00B83609"/>
    <w:rsid w:val="00B8483F"/>
    <w:rsid w:val="00B8723A"/>
    <w:rsid w:val="00B87E2A"/>
    <w:rsid w:val="00B91116"/>
    <w:rsid w:val="00B919D3"/>
    <w:rsid w:val="00B946E5"/>
    <w:rsid w:val="00B955BB"/>
    <w:rsid w:val="00B96B62"/>
    <w:rsid w:val="00BA29A1"/>
    <w:rsid w:val="00BA5236"/>
    <w:rsid w:val="00BB145F"/>
    <w:rsid w:val="00BB2182"/>
    <w:rsid w:val="00BC3689"/>
    <w:rsid w:val="00BC4669"/>
    <w:rsid w:val="00BD0A59"/>
    <w:rsid w:val="00BD12D2"/>
    <w:rsid w:val="00BD2426"/>
    <w:rsid w:val="00BD2BF9"/>
    <w:rsid w:val="00BD2EBF"/>
    <w:rsid w:val="00BD5D31"/>
    <w:rsid w:val="00BE0F73"/>
    <w:rsid w:val="00BE1E4A"/>
    <w:rsid w:val="00BE45FB"/>
    <w:rsid w:val="00BF0D81"/>
    <w:rsid w:val="00BF1A85"/>
    <w:rsid w:val="00BF3B11"/>
    <w:rsid w:val="00BF53C3"/>
    <w:rsid w:val="00BF6E4E"/>
    <w:rsid w:val="00BF7883"/>
    <w:rsid w:val="00C0100D"/>
    <w:rsid w:val="00C01073"/>
    <w:rsid w:val="00C01533"/>
    <w:rsid w:val="00C01B18"/>
    <w:rsid w:val="00C0379A"/>
    <w:rsid w:val="00C05700"/>
    <w:rsid w:val="00C05973"/>
    <w:rsid w:val="00C0796C"/>
    <w:rsid w:val="00C07D69"/>
    <w:rsid w:val="00C1052C"/>
    <w:rsid w:val="00C10B32"/>
    <w:rsid w:val="00C11487"/>
    <w:rsid w:val="00C152D7"/>
    <w:rsid w:val="00C155B4"/>
    <w:rsid w:val="00C164BE"/>
    <w:rsid w:val="00C16E2B"/>
    <w:rsid w:val="00C16EB6"/>
    <w:rsid w:val="00C17D1A"/>
    <w:rsid w:val="00C200B7"/>
    <w:rsid w:val="00C215A7"/>
    <w:rsid w:val="00C2164C"/>
    <w:rsid w:val="00C24ED8"/>
    <w:rsid w:val="00C3171B"/>
    <w:rsid w:val="00C320AF"/>
    <w:rsid w:val="00C335CF"/>
    <w:rsid w:val="00C3415B"/>
    <w:rsid w:val="00C34695"/>
    <w:rsid w:val="00C353B7"/>
    <w:rsid w:val="00C35EF7"/>
    <w:rsid w:val="00C42C84"/>
    <w:rsid w:val="00C42E8B"/>
    <w:rsid w:val="00C443A7"/>
    <w:rsid w:val="00C4657E"/>
    <w:rsid w:val="00C47F53"/>
    <w:rsid w:val="00C504B0"/>
    <w:rsid w:val="00C51A2A"/>
    <w:rsid w:val="00C53AA2"/>
    <w:rsid w:val="00C55C8A"/>
    <w:rsid w:val="00C55CBC"/>
    <w:rsid w:val="00C57F84"/>
    <w:rsid w:val="00C60A8C"/>
    <w:rsid w:val="00C615B4"/>
    <w:rsid w:val="00C62194"/>
    <w:rsid w:val="00C62E81"/>
    <w:rsid w:val="00C62EC4"/>
    <w:rsid w:val="00C62F55"/>
    <w:rsid w:val="00C644E0"/>
    <w:rsid w:val="00C656DE"/>
    <w:rsid w:val="00C66B43"/>
    <w:rsid w:val="00C67768"/>
    <w:rsid w:val="00C6794A"/>
    <w:rsid w:val="00C71193"/>
    <w:rsid w:val="00C73291"/>
    <w:rsid w:val="00C73725"/>
    <w:rsid w:val="00C74C8A"/>
    <w:rsid w:val="00C75514"/>
    <w:rsid w:val="00C75CD3"/>
    <w:rsid w:val="00C772A2"/>
    <w:rsid w:val="00C80589"/>
    <w:rsid w:val="00C80FF6"/>
    <w:rsid w:val="00C81220"/>
    <w:rsid w:val="00C814A3"/>
    <w:rsid w:val="00C824C9"/>
    <w:rsid w:val="00C8316B"/>
    <w:rsid w:val="00C8539B"/>
    <w:rsid w:val="00C91162"/>
    <w:rsid w:val="00C9154E"/>
    <w:rsid w:val="00C94016"/>
    <w:rsid w:val="00C94703"/>
    <w:rsid w:val="00C9673A"/>
    <w:rsid w:val="00C96AE5"/>
    <w:rsid w:val="00C97F58"/>
    <w:rsid w:val="00CA2412"/>
    <w:rsid w:val="00CA353F"/>
    <w:rsid w:val="00CA366D"/>
    <w:rsid w:val="00CA44C5"/>
    <w:rsid w:val="00CA59AF"/>
    <w:rsid w:val="00CA59EE"/>
    <w:rsid w:val="00CA5B5C"/>
    <w:rsid w:val="00CA5E83"/>
    <w:rsid w:val="00CA71EB"/>
    <w:rsid w:val="00CB4D01"/>
    <w:rsid w:val="00CB5D45"/>
    <w:rsid w:val="00CC266E"/>
    <w:rsid w:val="00CC2910"/>
    <w:rsid w:val="00CC3DC0"/>
    <w:rsid w:val="00CC63F1"/>
    <w:rsid w:val="00CD0DCF"/>
    <w:rsid w:val="00CD1579"/>
    <w:rsid w:val="00CD285E"/>
    <w:rsid w:val="00CD533E"/>
    <w:rsid w:val="00CD540B"/>
    <w:rsid w:val="00CD6543"/>
    <w:rsid w:val="00CD6D48"/>
    <w:rsid w:val="00CD6F31"/>
    <w:rsid w:val="00CD7033"/>
    <w:rsid w:val="00CE03A7"/>
    <w:rsid w:val="00CE105B"/>
    <w:rsid w:val="00CE3718"/>
    <w:rsid w:val="00CE3D49"/>
    <w:rsid w:val="00CE7A46"/>
    <w:rsid w:val="00CE7BF7"/>
    <w:rsid w:val="00CF0206"/>
    <w:rsid w:val="00CF1191"/>
    <w:rsid w:val="00CF1E88"/>
    <w:rsid w:val="00CF35D6"/>
    <w:rsid w:val="00CF3701"/>
    <w:rsid w:val="00CF4DB5"/>
    <w:rsid w:val="00CF4E68"/>
    <w:rsid w:val="00CF6E20"/>
    <w:rsid w:val="00CF6E84"/>
    <w:rsid w:val="00D001A5"/>
    <w:rsid w:val="00D0168A"/>
    <w:rsid w:val="00D0515B"/>
    <w:rsid w:val="00D06AC4"/>
    <w:rsid w:val="00D10218"/>
    <w:rsid w:val="00D10602"/>
    <w:rsid w:val="00D10710"/>
    <w:rsid w:val="00D11192"/>
    <w:rsid w:val="00D143D3"/>
    <w:rsid w:val="00D1468E"/>
    <w:rsid w:val="00D177D7"/>
    <w:rsid w:val="00D226D2"/>
    <w:rsid w:val="00D233BC"/>
    <w:rsid w:val="00D24DE3"/>
    <w:rsid w:val="00D257F5"/>
    <w:rsid w:val="00D270DE"/>
    <w:rsid w:val="00D3051B"/>
    <w:rsid w:val="00D30FA8"/>
    <w:rsid w:val="00D313D2"/>
    <w:rsid w:val="00D35798"/>
    <w:rsid w:val="00D40088"/>
    <w:rsid w:val="00D40BA9"/>
    <w:rsid w:val="00D419EC"/>
    <w:rsid w:val="00D43E4C"/>
    <w:rsid w:val="00D44199"/>
    <w:rsid w:val="00D44A3A"/>
    <w:rsid w:val="00D519ED"/>
    <w:rsid w:val="00D520AD"/>
    <w:rsid w:val="00D54C90"/>
    <w:rsid w:val="00D561D7"/>
    <w:rsid w:val="00D56640"/>
    <w:rsid w:val="00D608FA"/>
    <w:rsid w:val="00D60F25"/>
    <w:rsid w:val="00D62194"/>
    <w:rsid w:val="00D62819"/>
    <w:rsid w:val="00D62B49"/>
    <w:rsid w:val="00D62D54"/>
    <w:rsid w:val="00D63A7B"/>
    <w:rsid w:val="00D64DE6"/>
    <w:rsid w:val="00D66BA2"/>
    <w:rsid w:val="00D7223A"/>
    <w:rsid w:val="00D730AD"/>
    <w:rsid w:val="00D73CCD"/>
    <w:rsid w:val="00D7493B"/>
    <w:rsid w:val="00D749AD"/>
    <w:rsid w:val="00D807EE"/>
    <w:rsid w:val="00D81F6E"/>
    <w:rsid w:val="00D825D8"/>
    <w:rsid w:val="00D85546"/>
    <w:rsid w:val="00D860F3"/>
    <w:rsid w:val="00D873D2"/>
    <w:rsid w:val="00D91940"/>
    <w:rsid w:val="00D93FB3"/>
    <w:rsid w:val="00D9479C"/>
    <w:rsid w:val="00DA0D6A"/>
    <w:rsid w:val="00DA2256"/>
    <w:rsid w:val="00DA34AF"/>
    <w:rsid w:val="00DA54FB"/>
    <w:rsid w:val="00DA6ED2"/>
    <w:rsid w:val="00DA7716"/>
    <w:rsid w:val="00DA7724"/>
    <w:rsid w:val="00DB0F11"/>
    <w:rsid w:val="00DB1297"/>
    <w:rsid w:val="00DB3315"/>
    <w:rsid w:val="00DB3DCB"/>
    <w:rsid w:val="00DB3ED3"/>
    <w:rsid w:val="00DB3F00"/>
    <w:rsid w:val="00DB5779"/>
    <w:rsid w:val="00DB5D7C"/>
    <w:rsid w:val="00DB7856"/>
    <w:rsid w:val="00DC38F6"/>
    <w:rsid w:val="00DC55A9"/>
    <w:rsid w:val="00DC6784"/>
    <w:rsid w:val="00DC69FE"/>
    <w:rsid w:val="00DC6E4B"/>
    <w:rsid w:val="00DC6E7A"/>
    <w:rsid w:val="00DC6FA1"/>
    <w:rsid w:val="00DC73C5"/>
    <w:rsid w:val="00DC767A"/>
    <w:rsid w:val="00DD2BE9"/>
    <w:rsid w:val="00DD60A4"/>
    <w:rsid w:val="00DD7E51"/>
    <w:rsid w:val="00DE1951"/>
    <w:rsid w:val="00DE1C1B"/>
    <w:rsid w:val="00DE1FF3"/>
    <w:rsid w:val="00DE30B3"/>
    <w:rsid w:val="00DE37F5"/>
    <w:rsid w:val="00DE41AD"/>
    <w:rsid w:val="00DE6798"/>
    <w:rsid w:val="00DE7E3A"/>
    <w:rsid w:val="00DF1E84"/>
    <w:rsid w:val="00DF275B"/>
    <w:rsid w:val="00DF3520"/>
    <w:rsid w:val="00DF58EA"/>
    <w:rsid w:val="00DF6BA2"/>
    <w:rsid w:val="00DF7C7E"/>
    <w:rsid w:val="00DF7E36"/>
    <w:rsid w:val="00E00CC5"/>
    <w:rsid w:val="00E00F85"/>
    <w:rsid w:val="00E01C90"/>
    <w:rsid w:val="00E02B69"/>
    <w:rsid w:val="00E0394A"/>
    <w:rsid w:val="00E04928"/>
    <w:rsid w:val="00E051F5"/>
    <w:rsid w:val="00E06399"/>
    <w:rsid w:val="00E06AA0"/>
    <w:rsid w:val="00E07225"/>
    <w:rsid w:val="00E116B7"/>
    <w:rsid w:val="00E12981"/>
    <w:rsid w:val="00E14A42"/>
    <w:rsid w:val="00E14C98"/>
    <w:rsid w:val="00E17AA7"/>
    <w:rsid w:val="00E20FF0"/>
    <w:rsid w:val="00E2212B"/>
    <w:rsid w:val="00E2267B"/>
    <w:rsid w:val="00E25736"/>
    <w:rsid w:val="00E25C0D"/>
    <w:rsid w:val="00E25F3D"/>
    <w:rsid w:val="00E26B13"/>
    <w:rsid w:val="00E26D32"/>
    <w:rsid w:val="00E26EB3"/>
    <w:rsid w:val="00E30B7D"/>
    <w:rsid w:val="00E32A71"/>
    <w:rsid w:val="00E33473"/>
    <w:rsid w:val="00E33482"/>
    <w:rsid w:val="00E345FC"/>
    <w:rsid w:val="00E35AAC"/>
    <w:rsid w:val="00E37602"/>
    <w:rsid w:val="00E37D70"/>
    <w:rsid w:val="00E403E2"/>
    <w:rsid w:val="00E40B4B"/>
    <w:rsid w:val="00E40B5A"/>
    <w:rsid w:val="00E40F5E"/>
    <w:rsid w:val="00E42B30"/>
    <w:rsid w:val="00E42C0F"/>
    <w:rsid w:val="00E43349"/>
    <w:rsid w:val="00E4634B"/>
    <w:rsid w:val="00E46D15"/>
    <w:rsid w:val="00E5037D"/>
    <w:rsid w:val="00E50E3C"/>
    <w:rsid w:val="00E513EF"/>
    <w:rsid w:val="00E51C4D"/>
    <w:rsid w:val="00E54609"/>
    <w:rsid w:val="00E56F4E"/>
    <w:rsid w:val="00E61177"/>
    <w:rsid w:val="00E61915"/>
    <w:rsid w:val="00E63E85"/>
    <w:rsid w:val="00E659B7"/>
    <w:rsid w:val="00E65CD8"/>
    <w:rsid w:val="00E71616"/>
    <w:rsid w:val="00E72D1B"/>
    <w:rsid w:val="00E731FF"/>
    <w:rsid w:val="00E74FFA"/>
    <w:rsid w:val="00E75093"/>
    <w:rsid w:val="00E77E0C"/>
    <w:rsid w:val="00E80096"/>
    <w:rsid w:val="00E81646"/>
    <w:rsid w:val="00E82A5A"/>
    <w:rsid w:val="00E90582"/>
    <w:rsid w:val="00E9102C"/>
    <w:rsid w:val="00E933F1"/>
    <w:rsid w:val="00E95AAD"/>
    <w:rsid w:val="00E969FB"/>
    <w:rsid w:val="00E97837"/>
    <w:rsid w:val="00EA045B"/>
    <w:rsid w:val="00EA229F"/>
    <w:rsid w:val="00EA4AA5"/>
    <w:rsid w:val="00EA4E9E"/>
    <w:rsid w:val="00EA753B"/>
    <w:rsid w:val="00EA7F0D"/>
    <w:rsid w:val="00EB0E16"/>
    <w:rsid w:val="00EB22D3"/>
    <w:rsid w:val="00EB249A"/>
    <w:rsid w:val="00EB3991"/>
    <w:rsid w:val="00EB5C1D"/>
    <w:rsid w:val="00EB5D3A"/>
    <w:rsid w:val="00EB7C9D"/>
    <w:rsid w:val="00EC0CD1"/>
    <w:rsid w:val="00EC0FCF"/>
    <w:rsid w:val="00EC1097"/>
    <w:rsid w:val="00EC2BE7"/>
    <w:rsid w:val="00EC5547"/>
    <w:rsid w:val="00ED12F0"/>
    <w:rsid w:val="00ED19C2"/>
    <w:rsid w:val="00ED1CB8"/>
    <w:rsid w:val="00ED22AE"/>
    <w:rsid w:val="00ED39C4"/>
    <w:rsid w:val="00ED3C1F"/>
    <w:rsid w:val="00ED3D63"/>
    <w:rsid w:val="00ED41FC"/>
    <w:rsid w:val="00ED448A"/>
    <w:rsid w:val="00ED5294"/>
    <w:rsid w:val="00ED536E"/>
    <w:rsid w:val="00ED57FB"/>
    <w:rsid w:val="00EE21FC"/>
    <w:rsid w:val="00EE3A36"/>
    <w:rsid w:val="00EE3D8B"/>
    <w:rsid w:val="00EE4824"/>
    <w:rsid w:val="00EE6F93"/>
    <w:rsid w:val="00EE7309"/>
    <w:rsid w:val="00EF430D"/>
    <w:rsid w:val="00EF444B"/>
    <w:rsid w:val="00EF669E"/>
    <w:rsid w:val="00EF68BA"/>
    <w:rsid w:val="00F009E1"/>
    <w:rsid w:val="00F00F44"/>
    <w:rsid w:val="00F041E0"/>
    <w:rsid w:val="00F05278"/>
    <w:rsid w:val="00F0631E"/>
    <w:rsid w:val="00F07485"/>
    <w:rsid w:val="00F0760A"/>
    <w:rsid w:val="00F10957"/>
    <w:rsid w:val="00F1233E"/>
    <w:rsid w:val="00F1260B"/>
    <w:rsid w:val="00F12CDB"/>
    <w:rsid w:val="00F12D2C"/>
    <w:rsid w:val="00F13C48"/>
    <w:rsid w:val="00F1555D"/>
    <w:rsid w:val="00F159CE"/>
    <w:rsid w:val="00F15EA1"/>
    <w:rsid w:val="00F17755"/>
    <w:rsid w:val="00F17C1D"/>
    <w:rsid w:val="00F251F9"/>
    <w:rsid w:val="00F259DB"/>
    <w:rsid w:val="00F26025"/>
    <w:rsid w:val="00F26859"/>
    <w:rsid w:val="00F32343"/>
    <w:rsid w:val="00F33428"/>
    <w:rsid w:val="00F33568"/>
    <w:rsid w:val="00F33D04"/>
    <w:rsid w:val="00F3724E"/>
    <w:rsid w:val="00F37FEF"/>
    <w:rsid w:val="00F4081A"/>
    <w:rsid w:val="00F4185B"/>
    <w:rsid w:val="00F45558"/>
    <w:rsid w:val="00F46BF2"/>
    <w:rsid w:val="00F47503"/>
    <w:rsid w:val="00F4780F"/>
    <w:rsid w:val="00F47AF7"/>
    <w:rsid w:val="00F50631"/>
    <w:rsid w:val="00F531A4"/>
    <w:rsid w:val="00F56261"/>
    <w:rsid w:val="00F56B06"/>
    <w:rsid w:val="00F6191C"/>
    <w:rsid w:val="00F62E51"/>
    <w:rsid w:val="00F64E29"/>
    <w:rsid w:val="00F702DA"/>
    <w:rsid w:val="00F70609"/>
    <w:rsid w:val="00F7482B"/>
    <w:rsid w:val="00F74C1E"/>
    <w:rsid w:val="00F75238"/>
    <w:rsid w:val="00F819B7"/>
    <w:rsid w:val="00F8487F"/>
    <w:rsid w:val="00F858F3"/>
    <w:rsid w:val="00F85DD2"/>
    <w:rsid w:val="00F868BE"/>
    <w:rsid w:val="00F87777"/>
    <w:rsid w:val="00F87EE3"/>
    <w:rsid w:val="00F9017C"/>
    <w:rsid w:val="00F90716"/>
    <w:rsid w:val="00F922C9"/>
    <w:rsid w:val="00F93696"/>
    <w:rsid w:val="00F94FBF"/>
    <w:rsid w:val="00F95EB3"/>
    <w:rsid w:val="00F9622C"/>
    <w:rsid w:val="00F969EC"/>
    <w:rsid w:val="00F97A80"/>
    <w:rsid w:val="00FA052A"/>
    <w:rsid w:val="00FA2BCC"/>
    <w:rsid w:val="00FA3BC6"/>
    <w:rsid w:val="00FA4FD6"/>
    <w:rsid w:val="00FA7AA4"/>
    <w:rsid w:val="00FA7D1F"/>
    <w:rsid w:val="00FB2439"/>
    <w:rsid w:val="00FB2CC6"/>
    <w:rsid w:val="00FC16AF"/>
    <w:rsid w:val="00FC2151"/>
    <w:rsid w:val="00FC40D1"/>
    <w:rsid w:val="00FC5CBB"/>
    <w:rsid w:val="00FC6D91"/>
    <w:rsid w:val="00FD4846"/>
    <w:rsid w:val="00FD60D5"/>
    <w:rsid w:val="00FD768C"/>
    <w:rsid w:val="00FE5978"/>
    <w:rsid w:val="00FE63FE"/>
    <w:rsid w:val="00FE744E"/>
    <w:rsid w:val="00FF018A"/>
    <w:rsid w:val="00FF0192"/>
    <w:rsid w:val="00FF358F"/>
    <w:rsid w:val="00FF3C56"/>
    <w:rsid w:val="00FF51CF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7363E"/>
  <w15:chartTrackingRefBased/>
  <w15:docId w15:val="{C543067D-FF4C-0241-B001-6EF0460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215"/>
    <w:rPr>
      <w:rFonts w:ascii="Eurostile Extended #2" w:hAnsi="Eurostile Extended #2"/>
      <w:sz w:val="24"/>
      <w:szCs w:val="24"/>
    </w:rPr>
  </w:style>
  <w:style w:type="paragraph" w:styleId="Ttulo1">
    <w:name w:val="heading 1"/>
    <w:basedOn w:val="Normal"/>
    <w:next w:val="Normal"/>
    <w:qFormat/>
    <w:rsid w:val="00B47215"/>
    <w:pPr>
      <w:keepNext/>
      <w:spacing w:line="288" w:lineRule="auto"/>
      <w:ind w:left="539" w:right="720"/>
      <w:jc w:val="both"/>
      <w:outlineLvl w:val="0"/>
    </w:pPr>
    <w:rPr>
      <w:rFonts w:ascii="Arial" w:eastAsia="Arial Unicode MS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D257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5F4B25"/>
    <w:pPr>
      <w:keepNext/>
      <w:numPr>
        <w:ilvl w:val="3"/>
        <w:numId w:val="4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F4B25"/>
    <w:pPr>
      <w:numPr>
        <w:ilvl w:val="4"/>
        <w:numId w:val="4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F4B25"/>
    <w:pPr>
      <w:numPr>
        <w:ilvl w:val="5"/>
        <w:numId w:val="4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F4B25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link w:val="Ttulo8Char"/>
    <w:qFormat/>
    <w:rsid w:val="005F4B25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5F4B25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72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721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4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47215"/>
    <w:pPr>
      <w:ind w:left="360"/>
      <w:jc w:val="both"/>
    </w:pPr>
    <w:rPr>
      <w:rFonts w:ascii="Arial" w:hAnsi="Arial" w:cs="Arial"/>
      <w:sz w:val="22"/>
      <w:szCs w:val="20"/>
    </w:rPr>
  </w:style>
  <w:style w:type="paragraph" w:styleId="Corpodetexto">
    <w:name w:val="Body Text"/>
    <w:basedOn w:val="Normal"/>
    <w:rsid w:val="00B47215"/>
    <w:pPr>
      <w:jc w:val="both"/>
    </w:pPr>
    <w:rPr>
      <w:rFonts w:ascii="Arial" w:hAnsi="Arial" w:cs="Arial"/>
      <w:sz w:val="22"/>
      <w:szCs w:val="20"/>
    </w:rPr>
  </w:style>
  <w:style w:type="paragraph" w:styleId="Recuodecorpodetexto3">
    <w:name w:val="Body Text Indent 3"/>
    <w:basedOn w:val="Normal"/>
    <w:rsid w:val="00B47215"/>
    <w:pPr>
      <w:widowControl w:val="0"/>
      <w:spacing w:line="240" w:lineRule="exact"/>
      <w:ind w:left="390" w:hanging="390"/>
      <w:jc w:val="both"/>
    </w:pPr>
    <w:rPr>
      <w:rFonts w:ascii="Book Antiqua" w:hAnsi="Book Antiqua"/>
      <w:sz w:val="22"/>
      <w:szCs w:val="20"/>
    </w:rPr>
  </w:style>
  <w:style w:type="paragraph" w:styleId="Corpodetexto2">
    <w:name w:val="Body Text 2"/>
    <w:basedOn w:val="Normal"/>
    <w:rsid w:val="00B47215"/>
    <w:pPr>
      <w:spacing w:line="240" w:lineRule="exact"/>
      <w:jc w:val="both"/>
    </w:pPr>
    <w:rPr>
      <w:rFonts w:ascii="Arial" w:hAnsi="Arial" w:cs="Arial"/>
    </w:rPr>
  </w:style>
  <w:style w:type="paragraph" w:customStyle="1" w:styleId="Bullet">
    <w:name w:val="Bullet"/>
    <w:basedOn w:val="Normal"/>
    <w:rsid w:val="00B47215"/>
    <w:pPr>
      <w:numPr>
        <w:numId w:val="4"/>
      </w:numPr>
    </w:pPr>
    <w:rPr>
      <w:rFonts w:ascii="Arial" w:hAnsi="Arial" w:cs="Arial"/>
      <w:sz w:val="20"/>
    </w:rPr>
  </w:style>
  <w:style w:type="paragraph" w:customStyle="1" w:styleId="PDD2">
    <w:name w:val="PDD2"/>
    <w:basedOn w:val="Normal"/>
    <w:rsid w:val="00047627"/>
    <w:pPr>
      <w:framePr w:hSpace="141" w:wrap="around" w:hAnchor="margin" w:xAlign="center" w:y="-407"/>
      <w:ind w:left="57"/>
    </w:pPr>
    <w:rPr>
      <w:rFonts w:ascii="Arial" w:hAnsi="Arial"/>
      <w:sz w:val="16"/>
      <w:szCs w:val="16"/>
    </w:rPr>
  </w:style>
  <w:style w:type="character" w:customStyle="1" w:styleId="characterstyle1">
    <w:name w:val="characterstyle1"/>
    <w:basedOn w:val="Fontepargpadro"/>
    <w:rsid w:val="002847DE"/>
  </w:style>
  <w:style w:type="character" w:styleId="Nmerodepgina">
    <w:name w:val="page number"/>
    <w:basedOn w:val="Fontepargpadro"/>
    <w:rsid w:val="007E5489"/>
  </w:style>
  <w:style w:type="paragraph" w:styleId="Textodebalo">
    <w:name w:val="Balloon Text"/>
    <w:basedOn w:val="Normal"/>
    <w:semiHidden/>
    <w:rsid w:val="00106294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D19C2"/>
    <w:rPr>
      <w:rFonts w:ascii="Arial" w:hAnsi="Arial" w:cs="Arial"/>
      <w:sz w:val="22"/>
    </w:rPr>
  </w:style>
  <w:style w:type="paragraph" w:styleId="PargrafodaLista">
    <w:name w:val="List Paragraph"/>
    <w:basedOn w:val="Normal"/>
    <w:uiPriority w:val="34"/>
    <w:qFormat/>
    <w:rsid w:val="00B16A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abealhoChar">
    <w:name w:val="Cabeçalho Char"/>
    <w:link w:val="Cabealho"/>
    <w:rsid w:val="00F33568"/>
    <w:rPr>
      <w:rFonts w:ascii="Eurostile Extended #2" w:hAnsi="Eurostile Extended #2"/>
      <w:sz w:val="24"/>
      <w:szCs w:val="24"/>
    </w:rPr>
  </w:style>
  <w:style w:type="paragraph" w:customStyle="1" w:styleId="Default">
    <w:name w:val="Default"/>
    <w:rsid w:val="00CF35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4Char">
    <w:name w:val="Título 4 Char"/>
    <w:link w:val="Ttulo4"/>
    <w:rsid w:val="005F4B25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5F4B25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5F4B25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5F4B25"/>
    <w:rPr>
      <w:sz w:val="24"/>
      <w:szCs w:val="24"/>
    </w:rPr>
  </w:style>
  <w:style w:type="character" w:customStyle="1" w:styleId="Ttulo8Char">
    <w:name w:val="Título 8 Char"/>
    <w:link w:val="Ttulo8"/>
    <w:rsid w:val="005F4B25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5F4B25"/>
    <w:rPr>
      <w:rFonts w:ascii="Arial" w:hAnsi="Arial" w:cs="Arial"/>
      <w:sz w:val="22"/>
      <w:szCs w:val="22"/>
    </w:rPr>
  </w:style>
  <w:style w:type="paragraph" w:customStyle="1" w:styleId="NmerodeClusula">
    <w:name w:val="Número de Cláusula"/>
    <w:basedOn w:val="Ttulo1"/>
    <w:next w:val="Normal"/>
    <w:rsid w:val="005F4B25"/>
    <w:pPr>
      <w:numPr>
        <w:numId w:val="44"/>
      </w:numPr>
      <w:spacing w:before="480" w:after="120" w:line="360" w:lineRule="auto"/>
      <w:ind w:right="0"/>
      <w:jc w:val="center"/>
    </w:pPr>
    <w:rPr>
      <w:rFonts w:eastAsia="Times New Roman"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link w:val="IncisodeClusulaChar"/>
    <w:rsid w:val="005F4B25"/>
    <w:pPr>
      <w:numPr>
        <w:ilvl w:val="1"/>
        <w:numId w:val="44"/>
      </w:numPr>
      <w:spacing w:before="60" w:after="120" w:line="360" w:lineRule="auto"/>
      <w:jc w:val="both"/>
      <w:outlineLvl w:val="1"/>
    </w:pPr>
    <w:rPr>
      <w:rFonts w:ascii="Arial" w:hAnsi="Arial" w:cs="Arial"/>
      <w:bCs/>
    </w:rPr>
  </w:style>
  <w:style w:type="paragraph" w:customStyle="1" w:styleId="AlneadeClusula">
    <w:name w:val="Alínea de Cláusula"/>
    <w:basedOn w:val="Normal"/>
    <w:rsid w:val="005F4B25"/>
    <w:pPr>
      <w:numPr>
        <w:ilvl w:val="2"/>
        <w:numId w:val="44"/>
      </w:numPr>
      <w:autoSpaceDE w:val="0"/>
      <w:autoSpaceDN w:val="0"/>
      <w:adjustRightInd w:val="0"/>
      <w:spacing w:before="60" w:after="60" w:line="360" w:lineRule="auto"/>
      <w:ind w:right="261"/>
      <w:jc w:val="both"/>
      <w:outlineLvl w:val="2"/>
    </w:pPr>
    <w:rPr>
      <w:rFonts w:ascii="Arial" w:hAnsi="Arial" w:cs="Arial"/>
      <w:bCs/>
    </w:rPr>
  </w:style>
  <w:style w:type="character" w:customStyle="1" w:styleId="IncisodeClusulaChar">
    <w:name w:val="Inciso de Cláusula Char"/>
    <w:link w:val="IncisodeClusula"/>
    <w:rsid w:val="005F4B25"/>
    <w:rPr>
      <w:rFonts w:ascii="Arial" w:hAnsi="Arial" w:cs="Arial"/>
      <w:bCs/>
      <w:sz w:val="24"/>
      <w:szCs w:val="24"/>
    </w:rPr>
  </w:style>
  <w:style w:type="paragraph" w:customStyle="1" w:styleId="Level1">
    <w:name w:val="Level 1"/>
    <w:basedOn w:val="Normal"/>
    <w:rsid w:val="00FF51CF"/>
    <w:pPr>
      <w:keepNext/>
      <w:widowControl w:val="0"/>
      <w:numPr>
        <w:numId w:val="45"/>
      </w:numPr>
      <w:tabs>
        <w:tab w:val="clear" w:pos="680"/>
        <w:tab w:val="num" w:pos="720"/>
      </w:tabs>
      <w:spacing w:before="280" w:after="140" w:line="290" w:lineRule="auto"/>
      <w:ind w:left="720" w:hanging="360"/>
      <w:jc w:val="both"/>
      <w:outlineLvl w:val="0"/>
    </w:pPr>
    <w:rPr>
      <w:rFonts w:ascii="Arial" w:eastAsia="Calibri" w:hAnsi="Arial" w:cs="Arial"/>
      <w:b/>
      <w:sz w:val="22"/>
      <w:szCs w:val="22"/>
      <w:u w:color="000000"/>
      <w:lang w:eastAsia="en-US"/>
    </w:rPr>
  </w:style>
  <w:style w:type="paragraph" w:customStyle="1" w:styleId="Level2">
    <w:name w:val="Level 2"/>
    <w:basedOn w:val="Normal"/>
    <w:rsid w:val="00FF51CF"/>
    <w:pPr>
      <w:widowControl w:val="0"/>
      <w:numPr>
        <w:ilvl w:val="1"/>
        <w:numId w:val="45"/>
      </w:numPr>
      <w:tabs>
        <w:tab w:val="clear" w:pos="680"/>
        <w:tab w:val="num" w:pos="1440"/>
      </w:tabs>
      <w:spacing w:after="140" w:line="290" w:lineRule="auto"/>
      <w:ind w:left="1440" w:hanging="360"/>
      <w:jc w:val="both"/>
      <w:outlineLvl w:val="1"/>
    </w:pPr>
    <w:rPr>
      <w:rFonts w:ascii="Arial" w:eastAsia="Calibri" w:hAnsi="Arial"/>
      <w:sz w:val="20"/>
      <w:szCs w:val="22"/>
      <w:lang w:eastAsia="en-US"/>
    </w:rPr>
  </w:style>
  <w:style w:type="paragraph" w:customStyle="1" w:styleId="Level3">
    <w:name w:val="Level 3"/>
    <w:basedOn w:val="Normal"/>
    <w:rsid w:val="00FF51CF"/>
    <w:pPr>
      <w:widowControl w:val="0"/>
      <w:numPr>
        <w:ilvl w:val="2"/>
        <w:numId w:val="45"/>
      </w:numPr>
      <w:tabs>
        <w:tab w:val="clear" w:pos="1361"/>
        <w:tab w:val="num" w:pos="2160"/>
      </w:tabs>
      <w:spacing w:after="140" w:line="290" w:lineRule="auto"/>
      <w:ind w:left="2160" w:hanging="180"/>
      <w:jc w:val="both"/>
      <w:outlineLvl w:val="2"/>
    </w:pPr>
    <w:rPr>
      <w:rFonts w:ascii="Arial" w:eastAsia="Calibri" w:hAnsi="Arial"/>
      <w:sz w:val="20"/>
      <w:szCs w:val="22"/>
      <w:lang w:eastAsia="en-US"/>
    </w:rPr>
  </w:style>
  <w:style w:type="paragraph" w:customStyle="1" w:styleId="Level4">
    <w:name w:val="Level 4"/>
    <w:basedOn w:val="Normal"/>
    <w:rsid w:val="00FF51CF"/>
    <w:pPr>
      <w:widowControl w:val="0"/>
      <w:numPr>
        <w:ilvl w:val="3"/>
        <w:numId w:val="45"/>
      </w:numPr>
      <w:tabs>
        <w:tab w:val="clear" w:pos="2041"/>
        <w:tab w:val="num" w:pos="2880"/>
      </w:tabs>
      <w:spacing w:after="140" w:line="290" w:lineRule="auto"/>
      <w:ind w:left="2880" w:hanging="360"/>
      <w:jc w:val="both"/>
      <w:outlineLvl w:val="3"/>
    </w:pPr>
    <w:rPr>
      <w:rFonts w:ascii="Arial" w:eastAsia="Calibri" w:hAnsi="Arial"/>
      <w:sz w:val="20"/>
      <w:szCs w:val="22"/>
      <w:lang w:eastAsia="en-US"/>
    </w:rPr>
  </w:style>
  <w:style w:type="paragraph" w:customStyle="1" w:styleId="Level5">
    <w:name w:val="Level 5"/>
    <w:basedOn w:val="Normal"/>
    <w:rsid w:val="00FF51CF"/>
    <w:pPr>
      <w:widowControl w:val="0"/>
      <w:numPr>
        <w:ilvl w:val="4"/>
        <w:numId w:val="45"/>
      </w:numPr>
      <w:tabs>
        <w:tab w:val="clear" w:pos="2721"/>
        <w:tab w:val="num" w:pos="3600"/>
      </w:tabs>
      <w:ind w:left="3600" w:hanging="36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Level6">
    <w:name w:val="Level 6"/>
    <w:basedOn w:val="Normal"/>
    <w:rsid w:val="00FF51CF"/>
    <w:pPr>
      <w:widowControl w:val="0"/>
      <w:numPr>
        <w:ilvl w:val="5"/>
        <w:numId w:val="45"/>
      </w:numPr>
      <w:tabs>
        <w:tab w:val="clear" w:pos="3402"/>
        <w:tab w:val="num" w:pos="4320"/>
      </w:tabs>
      <w:ind w:left="4320" w:hanging="180"/>
      <w:jc w:val="both"/>
    </w:pPr>
    <w:rPr>
      <w:rFonts w:ascii="Arial" w:eastAsia="Calibri" w:hAnsi="Arial"/>
      <w:sz w:val="22"/>
      <w:szCs w:val="22"/>
      <w:lang w:eastAsia="en-US"/>
    </w:rPr>
  </w:style>
  <w:style w:type="character" w:styleId="Refdecomentrio">
    <w:name w:val="annotation reference"/>
    <w:basedOn w:val="Fontepargpadro"/>
    <w:rsid w:val="00351F4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51F4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51F40"/>
    <w:rPr>
      <w:rFonts w:ascii="Eurostile Extended #2" w:hAnsi="Eurostile Extended #2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51F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51F40"/>
    <w:rPr>
      <w:rFonts w:ascii="Eurostile Extended #2" w:hAnsi="Eurostile Extended #2"/>
      <w:b/>
      <w:bCs/>
    </w:rPr>
  </w:style>
  <w:style w:type="paragraph" w:styleId="Textodenotaderodap">
    <w:name w:val="footnote text"/>
    <w:basedOn w:val="Normal"/>
    <w:link w:val="TextodenotaderodapChar"/>
    <w:rsid w:val="00AE5BB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E5BBD"/>
    <w:rPr>
      <w:rFonts w:ascii="Eurostile Extended #2" w:hAnsi="Eurostile Extended #2"/>
    </w:rPr>
  </w:style>
  <w:style w:type="character" w:styleId="Refdenotaderodap">
    <w:name w:val="footnote reference"/>
    <w:basedOn w:val="Fontepargpadro"/>
    <w:rsid w:val="00AE5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7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1695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31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79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59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3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4956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99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BDD4-9288-45FD-AE0A-CB2E6BE0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ORDINÁRIA DE DIRETORIA DA LOG-IN – LOGÍSTICA INTERMODAL S/A REALIZADA EM 29 DE JUNHO DE 2008</vt:lpstr>
    </vt:vector>
  </TitlesOfParts>
  <Company>LOG-IN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ORDINÁRIA DE DIRETORIA DA LOG-IN – LOGÍSTICA INTERMODAL S/A REALIZADA EM 29 DE JUNHO DE 2008</dc:title>
  <dc:subject/>
  <dc:creator>LOG-IN</dc:creator>
  <cp:keywords/>
  <cp:lastModifiedBy>CC</cp:lastModifiedBy>
  <cp:revision>5</cp:revision>
  <cp:lastPrinted>2021-02-25T13:51:00Z</cp:lastPrinted>
  <dcterms:created xsi:type="dcterms:W3CDTF">2023-03-15T22:51:00Z</dcterms:created>
  <dcterms:modified xsi:type="dcterms:W3CDTF">2023-03-16T19:23:00Z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 </vt:lpwstr>
  </property>
</Properties>
</file>